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CC" w:rsidRDefault="00BE73B3" w:rsidP="00BE73B3">
      <w:pPr>
        <w:pStyle w:val="NormalWeb"/>
        <w:spacing w:before="0" w:beforeAutospacing="0" w:after="0" w:afterAutospacing="0"/>
        <w:textAlignment w:val="baseline"/>
        <w:rPr>
          <w:rFonts w:ascii="Calibri" w:eastAsia="+mn-ea" w:hAnsi="Calibri" w:cs="Calibri"/>
          <w:color w:val="000000"/>
          <w:sz w:val="28"/>
          <w:szCs w:val="28"/>
        </w:rPr>
      </w:pPr>
      <w:r w:rsidRPr="00BE73B3">
        <w:rPr>
          <w:rFonts w:ascii="Jokerman" w:eastAsia="+mn-ea" w:hAnsi="Jokerman" w:cs="+mn-cs"/>
          <w:color w:val="FF0000"/>
          <w:sz w:val="28"/>
          <w:szCs w:val="28"/>
        </w:rPr>
        <w:t xml:space="preserve">Play is . . . </w:t>
      </w:r>
      <w:r w:rsidRPr="00BE73B3">
        <w:rPr>
          <w:rFonts w:ascii="Calibri" w:eastAsia="+mn-ea" w:hAnsi="Calibri" w:cs="Calibri"/>
          <w:color w:val="000000"/>
          <w:sz w:val="28"/>
          <w:szCs w:val="28"/>
        </w:rPr>
        <w:t>the heart of development</w:t>
      </w:r>
      <w:r w:rsidR="006E4F07">
        <w:rPr>
          <w:rStyle w:val="FootnoteReference"/>
          <w:rFonts w:ascii="Calibri" w:eastAsia="+mn-ea" w:hAnsi="Calibri" w:cs="Calibri"/>
          <w:color w:val="000000"/>
          <w:sz w:val="28"/>
          <w:szCs w:val="28"/>
        </w:rPr>
        <w:footnoteReference w:id="1"/>
      </w:r>
    </w:p>
    <w:p w:rsidR="00A73EBC" w:rsidRPr="00B82AB9" w:rsidRDefault="00A73EBC" w:rsidP="00A7278D">
      <w:pPr>
        <w:widowControl w:val="0"/>
        <w:autoSpaceDE w:val="0"/>
        <w:autoSpaceDN w:val="0"/>
        <w:adjustRightInd w:val="0"/>
        <w:spacing w:after="0" w:line="240" w:lineRule="auto"/>
        <w:rPr>
          <w:rFonts w:eastAsia="Times New Roman" w:cs="Arial"/>
          <w:i/>
          <w:sz w:val="20"/>
          <w:szCs w:val="24"/>
        </w:rPr>
      </w:pPr>
    </w:p>
    <w:p w:rsidR="00A7278D" w:rsidRPr="00A7278D" w:rsidRDefault="00A7278D" w:rsidP="00B82AB9">
      <w:pPr>
        <w:widowControl w:val="0"/>
        <w:autoSpaceDE w:val="0"/>
        <w:autoSpaceDN w:val="0"/>
        <w:adjustRightInd w:val="0"/>
        <w:spacing w:after="0" w:line="240" w:lineRule="auto"/>
        <w:rPr>
          <w:rFonts w:eastAsia="Times New Roman" w:cs="Times New Roman"/>
          <w:b/>
          <w:color w:val="0000FF" w:themeColor="hyperlink"/>
          <w:sz w:val="16"/>
          <w:szCs w:val="24"/>
          <w:lang w:val="en"/>
        </w:rPr>
      </w:pPr>
      <w:r w:rsidRPr="00A7278D">
        <w:rPr>
          <w:rFonts w:eastAsia="Times New Roman" w:cs="Arial"/>
          <w:i/>
          <w:sz w:val="24"/>
          <w:szCs w:val="24"/>
        </w:rPr>
        <w:t>American Journal of Play</w:t>
      </w:r>
      <w:r>
        <w:rPr>
          <w:rFonts w:eastAsia="Times New Roman" w:cs="Arial"/>
          <w:i/>
          <w:sz w:val="24"/>
          <w:szCs w:val="24"/>
        </w:rPr>
        <w:t xml:space="preserve"> </w:t>
      </w:r>
      <w:hyperlink r:id="rId9" w:history="1">
        <w:r w:rsidRPr="00A7278D">
          <w:rPr>
            <w:rFonts w:eastAsia="Times New Roman" w:cs="Times New Roman"/>
            <w:b/>
            <w:color w:val="0000FF" w:themeColor="hyperlink"/>
            <w:sz w:val="20"/>
            <w:szCs w:val="20"/>
            <w:lang w:val="en"/>
          </w:rPr>
          <w:t>http://www.journalofplay.org/</w:t>
        </w:r>
      </w:hyperlink>
    </w:p>
    <w:p w:rsidR="000707C5" w:rsidRPr="000707C5" w:rsidRDefault="000707C5" w:rsidP="00CB23FE">
      <w:pPr>
        <w:spacing w:after="0" w:line="240" w:lineRule="auto"/>
        <w:textAlignment w:val="baseline"/>
        <w:rPr>
          <w:rFonts w:eastAsia="Times New Roman" w:cstheme="minorHAnsi"/>
          <w:sz w:val="8"/>
          <w:szCs w:val="8"/>
        </w:rPr>
      </w:pPr>
    </w:p>
    <w:p w:rsidR="00CB23FE" w:rsidRPr="00CB23FE" w:rsidRDefault="00CB23FE" w:rsidP="00CB23FE">
      <w:pPr>
        <w:spacing w:after="0" w:line="240" w:lineRule="auto"/>
        <w:textAlignment w:val="baseline"/>
        <w:rPr>
          <w:rFonts w:eastAsia="Times New Roman" w:cstheme="minorHAnsi"/>
          <w:sz w:val="24"/>
        </w:rPr>
      </w:pPr>
      <w:r w:rsidRPr="00CB23FE">
        <w:rPr>
          <w:rFonts w:eastAsia="Times New Roman" w:cstheme="minorHAnsi"/>
          <w:sz w:val="24"/>
        </w:rPr>
        <w:t>Assessing and Scaffolding Make-Believe Play</w:t>
      </w:r>
    </w:p>
    <w:p w:rsidR="00CB23FE" w:rsidRPr="00CB23FE" w:rsidRDefault="00B82AB9" w:rsidP="00CB23FE">
      <w:pPr>
        <w:spacing w:after="0" w:line="240" w:lineRule="auto"/>
        <w:ind w:left="360"/>
        <w:textAlignment w:val="baseline"/>
        <w:rPr>
          <w:rFonts w:eastAsia="Times New Roman" w:cs="Arial"/>
          <w:b/>
          <w:color w:val="000000"/>
          <w:sz w:val="20"/>
          <w:szCs w:val="32"/>
        </w:rPr>
      </w:pPr>
      <w:hyperlink r:id="rId10" w:history="1">
        <w:r w:rsidR="00CB23FE" w:rsidRPr="00CB23FE">
          <w:rPr>
            <w:rStyle w:val="Hyperlink"/>
            <w:rFonts w:eastAsia="Times New Roman" w:cs="Arial"/>
            <w:b/>
            <w:sz w:val="20"/>
            <w:szCs w:val="32"/>
            <w:u w:val="none"/>
          </w:rPr>
          <w:t>http://www.naeyc.org/files/yc/file/201201/Leong_Make_Believe_Play_Jan2012.pdf</w:t>
        </w:r>
      </w:hyperlink>
    </w:p>
    <w:p w:rsidR="000707C5" w:rsidRPr="000707C5" w:rsidRDefault="000707C5" w:rsidP="000707C5">
      <w:pPr>
        <w:spacing w:after="0" w:line="240" w:lineRule="auto"/>
        <w:textAlignment w:val="baseline"/>
        <w:rPr>
          <w:rFonts w:eastAsia="Times New Roman" w:cstheme="minorHAnsi"/>
          <w:sz w:val="8"/>
          <w:szCs w:val="8"/>
        </w:rPr>
      </w:pPr>
    </w:p>
    <w:p w:rsidR="00F26402" w:rsidRPr="00F26402" w:rsidRDefault="00F26402" w:rsidP="00F26402">
      <w:pPr>
        <w:pStyle w:val="NormalWeb"/>
        <w:spacing w:before="0" w:beforeAutospacing="0" w:after="0" w:afterAutospacing="0"/>
        <w:textAlignment w:val="baseline"/>
        <w:rPr>
          <w:rFonts w:asciiTheme="minorHAnsi" w:eastAsia="+mn-ea" w:hAnsiTheme="minorHAnsi" w:cstheme="minorHAnsi"/>
          <w:color w:val="000000"/>
        </w:rPr>
      </w:pPr>
      <w:r w:rsidRPr="00F26402">
        <w:rPr>
          <w:rFonts w:asciiTheme="minorHAnsi" w:eastAsia="+mn-ea" w:hAnsiTheme="minorHAnsi" w:cstheme="minorHAnsi"/>
          <w:color w:val="000000"/>
        </w:rPr>
        <w:t>The Case for Play: How a Handful of Researchers Are Trying to Save Childhood</w:t>
      </w:r>
    </w:p>
    <w:p w:rsidR="00F26402" w:rsidRPr="00F26402" w:rsidRDefault="006E4F07" w:rsidP="00F26402">
      <w:pPr>
        <w:widowControl w:val="0"/>
        <w:autoSpaceDE w:val="0"/>
        <w:autoSpaceDN w:val="0"/>
        <w:adjustRightInd w:val="0"/>
        <w:spacing w:after="0" w:line="240" w:lineRule="auto"/>
        <w:ind w:left="360"/>
        <w:rPr>
          <w:rFonts w:eastAsia="Times New Roman" w:cs="Times New Roman"/>
          <w:b/>
          <w:sz w:val="16"/>
          <w:szCs w:val="24"/>
        </w:rPr>
      </w:pPr>
      <w:r>
        <w:rPr>
          <w:rFonts w:cs="Arial"/>
          <w:i/>
        </w:rPr>
        <w:t>Read about</w:t>
      </w:r>
      <w:r w:rsidR="00F26402" w:rsidRPr="00F26402">
        <w:rPr>
          <w:rFonts w:cs="Arial"/>
          <w:i/>
        </w:rPr>
        <w:t xml:space="preserve"> the work of two researchers who have documented the many benefits that accrue from opportunities for young children to play. </w:t>
      </w:r>
      <w:hyperlink r:id="rId11" w:history="1">
        <w:r w:rsidR="00F26402" w:rsidRPr="00F26402">
          <w:rPr>
            <w:rFonts w:eastAsia="Times New Roman" w:cs="Times New Roman"/>
            <w:b/>
            <w:color w:val="0000FF" w:themeColor="hyperlink"/>
            <w:sz w:val="20"/>
            <w:szCs w:val="20"/>
          </w:rPr>
          <w:t>http://chronicle.com/article/The-Case-for-Play/126382/</w:t>
        </w:r>
      </w:hyperlink>
    </w:p>
    <w:p w:rsidR="000707C5" w:rsidRPr="000707C5" w:rsidRDefault="000707C5" w:rsidP="000707C5">
      <w:pPr>
        <w:spacing w:after="0" w:line="240" w:lineRule="auto"/>
        <w:textAlignment w:val="baseline"/>
        <w:rPr>
          <w:rFonts w:eastAsia="Times New Roman" w:cstheme="minorHAnsi"/>
          <w:sz w:val="8"/>
          <w:szCs w:val="8"/>
        </w:rPr>
      </w:pPr>
    </w:p>
    <w:p w:rsidR="005872A0" w:rsidRPr="001A5886" w:rsidRDefault="005872A0" w:rsidP="005872A0">
      <w:pPr>
        <w:pStyle w:val="NormalWeb"/>
        <w:spacing w:before="0" w:beforeAutospacing="0" w:after="0" w:afterAutospacing="0"/>
        <w:ind w:left="360" w:hanging="360"/>
        <w:textAlignment w:val="baseline"/>
        <w:rPr>
          <w:sz w:val="28"/>
          <w:szCs w:val="28"/>
        </w:rPr>
      </w:pPr>
      <w:r w:rsidRPr="00F26402">
        <w:rPr>
          <w:rFonts w:asciiTheme="minorHAnsi" w:hAnsiTheme="minorHAnsi" w:cstheme="minorHAnsi"/>
          <w:szCs w:val="22"/>
        </w:rPr>
        <w:t xml:space="preserve">Educational Services, Inc. (2000). </w:t>
      </w:r>
      <w:r w:rsidRPr="00F26402">
        <w:rPr>
          <w:rFonts w:asciiTheme="minorHAnsi" w:hAnsiTheme="minorHAnsi" w:cstheme="minorHAnsi"/>
          <w:i/>
          <w:szCs w:val="22"/>
        </w:rPr>
        <w:t>A creative adventure: Supporting development and learning through art, music, movement and dialogue:</w:t>
      </w:r>
      <w:r w:rsidRPr="00F26402">
        <w:rPr>
          <w:sz w:val="32"/>
          <w:szCs w:val="28"/>
        </w:rPr>
        <w:t xml:space="preserve"> </w:t>
      </w:r>
      <w:r w:rsidRPr="00F26402">
        <w:rPr>
          <w:rFonts w:asciiTheme="minorHAnsi" w:hAnsiTheme="minorHAnsi" w:cstheme="minorHAnsi"/>
          <w:i/>
          <w:szCs w:val="22"/>
        </w:rPr>
        <w:t>A guide for parents and professionals</w:t>
      </w:r>
      <w:r w:rsidRPr="00F26402">
        <w:rPr>
          <w:rFonts w:asciiTheme="minorHAnsi" w:hAnsiTheme="minorHAnsi" w:cstheme="minorHAnsi"/>
          <w:szCs w:val="22"/>
        </w:rPr>
        <w:t>. Alexandria, VA: Head Start Information &amp;</w:t>
      </w:r>
      <w:r>
        <w:rPr>
          <w:rFonts w:asciiTheme="minorHAnsi" w:hAnsiTheme="minorHAnsi" w:cstheme="minorHAnsi"/>
          <w:szCs w:val="22"/>
        </w:rPr>
        <w:t xml:space="preserve"> </w:t>
      </w:r>
      <w:r w:rsidRPr="00F26402">
        <w:rPr>
          <w:rFonts w:asciiTheme="minorHAnsi" w:hAnsiTheme="minorHAnsi" w:cstheme="minorHAnsi"/>
          <w:szCs w:val="22"/>
        </w:rPr>
        <w:t>Publication Center</w:t>
      </w:r>
      <w:r w:rsidRPr="003D2A26">
        <w:rPr>
          <w:rFonts w:asciiTheme="minorHAnsi" w:hAnsiTheme="minorHAnsi" w:cstheme="minorHAnsi"/>
          <w:sz w:val="22"/>
          <w:szCs w:val="22"/>
        </w:rPr>
        <w:t xml:space="preserve">. </w:t>
      </w:r>
      <w:hyperlink r:id="rId12" w:history="1">
        <w:r w:rsidRPr="00FF037B">
          <w:rPr>
            <w:rStyle w:val="Hyperlink"/>
            <w:rFonts w:asciiTheme="minorHAnsi" w:hAnsiTheme="minorHAnsi" w:cstheme="minorHAnsi"/>
            <w:b/>
            <w:sz w:val="18"/>
            <w:szCs w:val="22"/>
            <w:u w:val="none"/>
          </w:rPr>
          <w:t>http://eclkc.ohs.acf.hhs.gov/hslc/hs/resources/video/Video%20Presentations/ACreativeAdvent.htm</w:t>
        </w:r>
      </w:hyperlink>
      <w:r>
        <w:rPr>
          <w:rFonts w:asciiTheme="minorHAnsi" w:hAnsiTheme="minorHAnsi" w:cstheme="minorHAnsi"/>
          <w:sz w:val="22"/>
          <w:szCs w:val="22"/>
        </w:rPr>
        <w:t xml:space="preserve"> </w:t>
      </w:r>
    </w:p>
    <w:p w:rsidR="005872A0" w:rsidRPr="005872A0" w:rsidRDefault="005872A0" w:rsidP="000707C5">
      <w:pPr>
        <w:pStyle w:val="NormalWeb"/>
        <w:spacing w:before="0" w:beforeAutospacing="0" w:after="0" w:afterAutospacing="0"/>
        <w:textAlignment w:val="baseline"/>
        <w:rPr>
          <w:rFonts w:asciiTheme="minorHAnsi" w:eastAsia="+mn-ea" w:hAnsiTheme="minorHAnsi" w:cstheme="minorHAnsi"/>
          <w:color w:val="000000"/>
          <w:sz w:val="8"/>
          <w:szCs w:val="8"/>
        </w:rPr>
      </w:pPr>
    </w:p>
    <w:p w:rsidR="000707C5" w:rsidRPr="000707C5" w:rsidRDefault="000707C5" w:rsidP="000707C5">
      <w:pPr>
        <w:pStyle w:val="NormalWeb"/>
        <w:spacing w:before="0" w:beforeAutospacing="0" w:after="0" w:afterAutospacing="0"/>
        <w:textAlignment w:val="baseline"/>
        <w:rPr>
          <w:rFonts w:asciiTheme="minorHAnsi" w:eastAsia="+mn-ea" w:hAnsiTheme="minorHAnsi" w:cstheme="minorHAnsi"/>
          <w:color w:val="000000"/>
        </w:rPr>
      </w:pPr>
      <w:r w:rsidRPr="000707C5">
        <w:rPr>
          <w:rFonts w:asciiTheme="minorHAnsi" w:eastAsia="+mn-ea" w:hAnsiTheme="minorHAnsi" w:cstheme="minorHAnsi"/>
          <w:color w:val="000000"/>
        </w:rPr>
        <w:t>Five Numbers to Remember About Early Child Development</w:t>
      </w:r>
    </w:p>
    <w:p w:rsidR="000707C5" w:rsidRPr="000707C5" w:rsidRDefault="00B82AB9" w:rsidP="000707C5">
      <w:pPr>
        <w:pStyle w:val="NormalWeb"/>
        <w:spacing w:before="0" w:beforeAutospacing="0" w:after="0" w:afterAutospacing="0"/>
        <w:ind w:left="360"/>
        <w:textAlignment w:val="baseline"/>
        <w:rPr>
          <w:b/>
          <w:sz w:val="20"/>
          <w:szCs w:val="32"/>
        </w:rPr>
      </w:pPr>
      <w:hyperlink r:id="rId13" w:history="1">
        <w:r w:rsidR="000707C5" w:rsidRPr="000707C5">
          <w:rPr>
            <w:rStyle w:val="Hyperlink"/>
            <w:rFonts w:asciiTheme="minorHAnsi" w:hAnsiTheme="minorHAnsi"/>
            <w:b/>
            <w:sz w:val="20"/>
            <w:szCs w:val="32"/>
            <w:u w:val="none"/>
          </w:rPr>
          <w:t>http://developingchild.harvard.edu/resources/multimedia/interactive_features/five-numbers</w:t>
        </w:r>
        <w:r w:rsidR="000707C5" w:rsidRPr="000707C5">
          <w:rPr>
            <w:rStyle w:val="Hyperlink"/>
            <w:b/>
            <w:sz w:val="20"/>
            <w:szCs w:val="32"/>
            <w:u w:val="none"/>
          </w:rPr>
          <w:t>/</w:t>
        </w:r>
      </w:hyperlink>
    </w:p>
    <w:p w:rsidR="000707C5" w:rsidRPr="000707C5" w:rsidRDefault="000707C5" w:rsidP="000707C5">
      <w:pPr>
        <w:spacing w:after="0" w:line="240" w:lineRule="auto"/>
        <w:textAlignment w:val="baseline"/>
        <w:rPr>
          <w:rFonts w:eastAsia="Times New Roman" w:cstheme="minorHAnsi"/>
          <w:sz w:val="8"/>
          <w:szCs w:val="8"/>
        </w:rPr>
      </w:pPr>
    </w:p>
    <w:p w:rsidR="00B82AB9" w:rsidRPr="00B82AB9" w:rsidRDefault="00B82AB9" w:rsidP="00B82AB9">
      <w:pPr>
        <w:pStyle w:val="NormalWeb"/>
        <w:spacing w:before="0" w:beforeAutospacing="0" w:after="0" w:afterAutospacing="0"/>
        <w:textAlignment w:val="baseline"/>
        <w:rPr>
          <w:rFonts w:asciiTheme="minorHAnsi" w:eastAsia="+mn-ea" w:hAnsiTheme="minorHAnsi" w:cstheme="minorHAnsi"/>
          <w:color w:val="000000"/>
        </w:rPr>
      </w:pPr>
      <w:r w:rsidRPr="00B82AB9">
        <w:rPr>
          <w:rFonts w:asciiTheme="minorHAnsi" w:eastAsia="+mn-ea" w:hAnsiTheme="minorHAnsi" w:cstheme="minorHAnsi"/>
          <w:color w:val="000000"/>
        </w:rPr>
        <w:t xml:space="preserve">Games for Growing: Teaching Your Baby </w:t>
      </w:r>
      <w:proofErr w:type="gramStart"/>
      <w:r w:rsidRPr="00B82AB9">
        <w:rPr>
          <w:rFonts w:asciiTheme="minorHAnsi" w:eastAsia="+mn-ea" w:hAnsiTheme="minorHAnsi" w:cstheme="minorHAnsi"/>
          <w:color w:val="000000"/>
        </w:rPr>
        <w:t>With</w:t>
      </w:r>
      <w:proofErr w:type="gramEnd"/>
      <w:r w:rsidRPr="00B82AB9">
        <w:rPr>
          <w:rFonts w:asciiTheme="minorHAnsi" w:eastAsia="+mn-ea" w:hAnsiTheme="minorHAnsi" w:cstheme="minorHAnsi"/>
          <w:color w:val="000000"/>
        </w:rPr>
        <w:t xml:space="preserve"> Early Learning Games</w:t>
      </w:r>
    </w:p>
    <w:p w:rsidR="00B82AB9" w:rsidRPr="00B82AB9" w:rsidRDefault="00B82AB9" w:rsidP="00B82AB9">
      <w:pPr>
        <w:spacing w:after="0" w:line="240" w:lineRule="auto"/>
        <w:ind w:left="360"/>
        <w:contextualSpacing/>
        <w:rPr>
          <w:rFonts w:cs="Arial"/>
          <w:b/>
          <w:sz w:val="20"/>
        </w:rPr>
      </w:pPr>
      <w:hyperlink r:id="rId14" w:history="1">
        <w:r w:rsidRPr="00B82AB9">
          <w:rPr>
            <w:rFonts w:cs="Arial"/>
            <w:b/>
            <w:color w:val="0000FF" w:themeColor="hyperlink"/>
            <w:sz w:val="20"/>
          </w:rPr>
          <w:t>http://www.researchtopractice.info/productSolutionsGG.php</w:t>
        </w:r>
      </w:hyperlink>
    </w:p>
    <w:p w:rsidR="00B82AB9" w:rsidRPr="00B82AB9" w:rsidRDefault="00B82AB9" w:rsidP="00FF037B">
      <w:pPr>
        <w:pStyle w:val="NormalWeb"/>
        <w:spacing w:before="0" w:beforeAutospacing="0" w:after="0" w:afterAutospacing="0"/>
        <w:textAlignment w:val="baseline"/>
        <w:rPr>
          <w:rFonts w:asciiTheme="minorHAnsi" w:eastAsia="+mn-ea" w:hAnsiTheme="minorHAnsi" w:cstheme="minorHAnsi"/>
          <w:color w:val="000000"/>
          <w:sz w:val="8"/>
          <w:szCs w:val="8"/>
        </w:rPr>
      </w:pPr>
    </w:p>
    <w:p w:rsidR="00FF037B" w:rsidRPr="00FF037B" w:rsidRDefault="00FF037B" w:rsidP="00FF037B">
      <w:pPr>
        <w:pStyle w:val="NormalWeb"/>
        <w:spacing w:before="0" w:beforeAutospacing="0" w:after="0" w:afterAutospacing="0"/>
        <w:textAlignment w:val="baseline"/>
        <w:rPr>
          <w:rFonts w:asciiTheme="minorHAnsi" w:eastAsia="+mn-ea" w:hAnsiTheme="minorHAnsi" w:cstheme="minorHAnsi"/>
          <w:color w:val="000000"/>
          <w:szCs w:val="22"/>
        </w:rPr>
      </w:pPr>
      <w:r w:rsidRPr="00FF037B">
        <w:rPr>
          <w:rFonts w:asciiTheme="minorHAnsi" w:eastAsia="+mn-ea" w:hAnsiTheme="minorHAnsi" w:cstheme="minorHAnsi"/>
          <w:color w:val="000000"/>
          <w:szCs w:val="22"/>
        </w:rPr>
        <w:t>Importance of Play</w:t>
      </w:r>
    </w:p>
    <w:p w:rsidR="00FF037B" w:rsidRPr="00FF037B" w:rsidRDefault="00FF037B" w:rsidP="00F26402">
      <w:pPr>
        <w:pStyle w:val="NormalWeb"/>
        <w:spacing w:before="0" w:beforeAutospacing="0" w:after="0" w:afterAutospacing="0"/>
        <w:ind w:left="360"/>
        <w:textAlignment w:val="baseline"/>
        <w:rPr>
          <w:rFonts w:asciiTheme="minorHAnsi" w:eastAsia="+mn-ea" w:hAnsiTheme="minorHAnsi" w:cstheme="minorHAnsi"/>
          <w:i/>
          <w:color w:val="000000"/>
          <w:sz w:val="22"/>
          <w:szCs w:val="22"/>
        </w:rPr>
      </w:pPr>
      <w:r w:rsidRPr="00FF037B">
        <w:rPr>
          <w:rFonts w:asciiTheme="minorHAnsi" w:eastAsia="+mn-ea" w:hAnsiTheme="minorHAnsi" w:cstheme="minorHAnsi"/>
          <w:i/>
          <w:color w:val="000000"/>
          <w:sz w:val="22"/>
          <w:szCs w:val="22"/>
        </w:rPr>
        <w:t>A 2-minute video describing the importance of play for young children</w:t>
      </w:r>
      <w:bookmarkStart w:id="0" w:name="_GoBack"/>
      <w:bookmarkEnd w:id="0"/>
    </w:p>
    <w:p w:rsidR="00FF037B" w:rsidRPr="00F26402" w:rsidRDefault="00B82AB9" w:rsidP="00F26402">
      <w:pPr>
        <w:pStyle w:val="NormalWeb"/>
        <w:spacing w:before="0" w:beforeAutospacing="0" w:after="0" w:afterAutospacing="0"/>
        <w:ind w:left="360"/>
        <w:textAlignment w:val="baseline"/>
        <w:rPr>
          <w:rFonts w:asciiTheme="minorHAnsi" w:eastAsia="+mn-ea" w:hAnsiTheme="minorHAnsi" w:cstheme="minorHAnsi"/>
          <w:b/>
          <w:color w:val="000000"/>
          <w:sz w:val="20"/>
          <w:szCs w:val="22"/>
        </w:rPr>
      </w:pPr>
      <w:hyperlink r:id="rId15" w:history="1">
        <w:r w:rsidR="00F26402" w:rsidRPr="00F26402">
          <w:rPr>
            <w:rStyle w:val="Hyperlink"/>
            <w:rFonts w:asciiTheme="minorHAnsi" w:eastAsia="+mn-ea" w:hAnsiTheme="minorHAnsi" w:cstheme="minorHAnsi"/>
            <w:b/>
            <w:sz w:val="20"/>
            <w:szCs w:val="22"/>
            <w:u w:val="none"/>
          </w:rPr>
          <w:t>http://www.youtube.com/watch?v=t5JyA0m2TvE&amp;feature=related</w:t>
        </w:r>
      </w:hyperlink>
    </w:p>
    <w:p w:rsidR="000707C5" w:rsidRPr="000707C5" w:rsidRDefault="000707C5" w:rsidP="000707C5">
      <w:pPr>
        <w:spacing w:after="0" w:line="240" w:lineRule="auto"/>
        <w:textAlignment w:val="baseline"/>
        <w:rPr>
          <w:rFonts w:eastAsia="Times New Roman" w:cstheme="minorHAnsi"/>
          <w:sz w:val="8"/>
          <w:szCs w:val="8"/>
        </w:rPr>
      </w:pPr>
    </w:p>
    <w:p w:rsidR="000F40EC" w:rsidRPr="00A7278D" w:rsidRDefault="000F40EC" w:rsidP="000F40EC">
      <w:pPr>
        <w:widowControl w:val="0"/>
        <w:autoSpaceDE w:val="0"/>
        <w:autoSpaceDN w:val="0"/>
        <w:adjustRightInd w:val="0"/>
        <w:spacing w:after="0" w:line="240" w:lineRule="auto"/>
        <w:rPr>
          <w:rFonts w:eastAsia="Times New Roman" w:cs="Arial"/>
          <w:sz w:val="24"/>
          <w:szCs w:val="24"/>
        </w:rPr>
      </w:pPr>
      <w:r w:rsidRPr="00A7278D">
        <w:rPr>
          <w:rFonts w:eastAsia="Times New Roman" w:cs="Arial"/>
          <w:sz w:val="24"/>
          <w:szCs w:val="24"/>
        </w:rPr>
        <w:t>Invention at Play</w:t>
      </w:r>
    </w:p>
    <w:p w:rsidR="000F40EC" w:rsidRPr="00A7278D" w:rsidRDefault="000F40EC" w:rsidP="000F40EC">
      <w:pPr>
        <w:widowControl w:val="0"/>
        <w:autoSpaceDE w:val="0"/>
        <w:autoSpaceDN w:val="0"/>
        <w:adjustRightInd w:val="0"/>
        <w:spacing w:after="0" w:line="240" w:lineRule="auto"/>
        <w:ind w:left="360"/>
        <w:rPr>
          <w:rFonts w:cs="Arial"/>
          <w:i/>
        </w:rPr>
      </w:pPr>
      <w:r w:rsidRPr="00A7278D">
        <w:rPr>
          <w:rFonts w:cs="Arial"/>
          <w:i/>
        </w:rPr>
        <w:t>The</w:t>
      </w:r>
      <w:r w:rsidR="000707C5">
        <w:rPr>
          <w:rFonts w:cs="Arial"/>
          <w:i/>
        </w:rPr>
        <w:t>se</w:t>
      </w:r>
      <w:r w:rsidRPr="00A7278D">
        <w:rPr>
          <w:rFonts w:cs="Arial"/>
          <w:i/>
        </w:rPr>
        <w:t xml:space="preserve"> websites offer evidence for the importance of play and activities for using play to support learning.</w:t>
      </w:r>
    </w:p>
    <w:p w:rsidR="000F40EC" w:rsidRPr="00005EAF" w:rsidRDefault="00B82AB9" w:rsidP="000F40EC">
      <w:pPr>
        <w:widowControl w:val="0"/>
        <w:autoSpaceDE w:val="0"/>
        <w:autoSpaceDN w:val="0"/>
        <w:adjustRightInd w:val="0"/>
        <w:spacing w:after="0" w:line="240" w:lineRule="auto"/>
        <w:ind w:left="360"/>
        <w:rPr>
          <w:rFonts w:eastAsia="Times New Roman" w:cs="Arial"/>
          <w:b/>
          <w:sz w:val="20"/>
          <w:szCs w:val="24"/>
        </w:rPr>
      </w:pPr>
      <w:hyperlink r:id="rId16" w:history="1">
        <w:r w:rsidR="000F40EC" w:rsidRPr="00005EAF">
          <w:rPr>
            <w:rStyle w:val="Hyperlink"/>
            <w:rFonts w:eastAsia="Times New Roman" w:cs="Arial"/>
            <w:b/>
            <w:sz w:val="20"/>
            <w:szCs w:val="24"/>
            <w:u w:val="none"/>
          </w:rPr>
          <w:t>http://invention.smithsonian.org/centerpieces/iap/iapeducatorsmanual.pdf</w:t>
        </w:r>
      </w:hyperlink>
      <w:r w:rsidR="000F40EC" w:rsidRPr="00005EAF">
        <w:rPr>
          <w:rFonts w:eastAsia="Times New Roman" w:cs="Arial"/>
          <w:b/>
          <w:sz w:val="20"/>
          <w:szCs w:val="24"/>
        </w:rPr>
        <w:t xml:space="preserve"> </w:t>
      </w:r>
      <w:r w:rsidR="000F40EC" w:rsidRPr="00005EAF">
        <w:rPr>
          <w:rFonts w:eastAsia="Times New Roman" w:cs="Arial"/>
          <w:sz w:val="20"/>
          <w:szCs w:val="24"/>
        </w:rPr>
        <w:t>(educators’ guide)</w:t>
      </w:r>
    </w:p>
    <w:p w:rsidR="000F40EC" w:rsidRPr="00005EAF" w:rsidRDefault="00B82AB9" w:rsidP="000F40EC">
      <w:pPr>
        <w:widowControl w:val="0"/>
        <w:autoSpaceDE w:val="0"/>
        <w:autoSpaceDN w:val="0"/>
        <w:adjustRightInd w:val="0"/>
        <w:spacing w:after="0" w:line="240" w:lineRule="auto"/>
        <w:ind w:left="360"/>
        <w:rPr>
          <w:rFonts w:eastAsia="Times New Roman" w:cs="Arial"/>
          <w:sz w:val="20"/>
          <w:szCs w:val="24"/>
        </w:rPr>
      </w:pPr>
      <w:hyperlink r:id="rId17" w:history="1">
        <w:r w:rsidR="000F40EC" w:rsidRPr="00005EAF">
          <w:rPr>
            <w:rFonts w:eastAsia="Times New Roman" w:cs="Arial"/>
            <w:b/>
            <w:color w:val="0000FF" w:themeColor="hyperlink"/>
            <w:sz w:val="20"/>
            <w:szCs w:val="24"/>
          </w:rPr>
          <w:t>http://invention.smithsonian.org/centerpieces/iap/iapfamilyguide.pdf</w:t>
        </w:r>
      </w:hyperlink>
      <w:r w:rsidR="000F40EC" w:rsidRPr="00005EAF">
        <w:rPr>
          <w:rFonts w:eastAsia="Times New Roman" w:cs="Arial"/>
          <w:b/>
          <w:sz w:val="20"/>
          <w:szCs w:val="24"/>
        </w:rPr>
        <w:t xml:space="preserve"> </w:t>
      </w:r>
      <w:r w:rsidR="000F40EC" w:rsidRPr="00005EAF">
        <w:rPr>
          <w:rFonts w:eastAsia="Times New Roman" w:cs="Arial"/>
          <w:sz w:val="20"/>
          <w:szCs w:val="24"/>
        </w:rPr>
        <w:t>(family guide)</w:t>
      </w:r>
    </w:p>
    <w:p w:rsidR="000F40EC" w:rsidRPr="00A7278D" w:rsidRDefault="00B82AB9" w:rsidP="000F40EC">
      <w:pPr>
        <w:widowControl w:val="0"/>
        <w:autoSpaceDE w:val="0"/>
        <w:autoSpaceDN w:val="0"/>
        <w:adjustRightInd w:val="0"/>
        <w:spacing w:after="0" w:line="240" w:lineRule="auto"/>
        <w:ind w:left="360"/>
        <w:rPr>
          <w:rFonts w:eastAsia="Times New Roman" w:cs="Arial"/>
          <w:sz w:val="20"/>
          <w:szCs w:val="24"/>
        </w:rPr>
      </w:pPr>
      <w:hyperlink r:id="rId18" w:history="1">
        <w:r w:rsidR="000F40EC" w:rsidRPr="00005EAF">
          <w:rPr>
            <w:rFonts w:eastAsia="Times New Roman" w:cs="Arial"/>
            <w:b/>
            <w:color w:val="0000FF" w:themeColor="hyperlink"/>
            <w:sz w:val="20"/>
            <w:szCs w:val="24"/>
          </w:rPr>
          <w:t>http://inventionatplay.org/iapfamilyguide_espanol.pdf</w:t>
        </w:r>
      </w:hyperlink>
      <w:r w:rsidR="000F40EC" w:rsidRPr="00005EAF">
        <w:rPr>
          <w:rFonts w:eastAsia="Times New Roman" w:cs="Arial"/>
          <w:b/>
          <w:sz w:val="20"/>
          <w:szCs w:val="24"/>
        </w:rPr>
        <w:t xml:space="preserve"> </w:t>
      </w:r>
      <w:r w:rsidR="000F40EC" w:rsidRPr="00005EAF">
        <w:rPr>
          <w:rFonts w:eastAsia="Times New Roman" w:cs="Arial"/>
          <w:sz w:val="20"/>
          <w:szCs w:val="24"/>
        </w:rPr>
        <w:t>(family guide in Spanish)</w:t>
      </w:r>
    </w:p>
    <w:p w:rsidR="000707C5" w:rsidRPr="000707C5" w:rsidRDefault="000707C5" w:rsidP="000707C5">
      <w:pPr>
        <w:spacing w:after="0" w:line="240" w:lineRule="auto"/>
        <w:textAlignment w:val="baseline"/>
        <w:rPr>
          <w:rFonts w:eastAsia="Times New Roman" w:cstheme="minorHAnsi"/>
          <w:sz w:val="8"/>
          <w:szCs w:val="8"/>
        </w:rPr>
      </w:pPr>
    </w:p>
    <w:p w:rsidR="00FF037B" w:rsidRPr="00FF037B" w:rsidRDefault="00FF037B" w:rsidP="00FF037B">
      <w:pPr>
        <w:pStyle w:val="NormalWeb"/>
        <w:spacing w:before="0" w:beforeAutospacing="0" w:after="0" w:afterAutospacing="0"/>
        <w:textAlignment w:val="baseline"/>
        <w:rPr>
          <w:rFonts w:asciiTheme="minorHAnsi" w:eastAsia="+mn-ea" w:hAnsiTheme="minorHAnsi" w:cstheme="minorHAnsi"/>
          <w:color w:val="000000"/>
          <w:szCs w:val="22"/>
        </w:rPr>
      </w:pPr>
      <w:r>
        <w:rPr>
          <w:rFonts w:asciiTheme="minorHAnsi" w:eastAsia="+mn-ea" w:hAnsiTheme="minorHAnsi" w:cstheme="minorHAnsi"/>
          <w:color w:val="000000"/>
          <w:szCs w:val="22"/>
        </w:rPr>
        <w:t xml:space="preserve">National </w:t>
      </w:r>
      <w:r w:rsidRPr="00FF037B">
        <w:rPr>
          <w:rFonts w:asciiTheme="minorHAnsi" w:eastAsia="+mn-ea" w:hAnsiTheme="minorHAnsi" w:cstheme="minorHAnsi"/>
          <w:color w:val="000000"/>
          <w:szCs w:val="22"/>
        </w:rPr>
        <w:t xml:space="preserve">Institute for Play </w:t>
      </w:r>
      <w:hyperlink r:id="rId19" w:history="1">
        <w:r w:rsidRPr="00FF037B">
          <w:rPr>
            <w:rStyle w:val="Hyperlink"/>
            <w:rFonts w:asciiTheme="minorHAnsi" w:eastAsia="+mn-ea" w:hAnsiTheme="minorHAnsi" w:cstheme="minorHAnsi"/>
            <w:b/>
            <w:sz w:val="20"/>
            <w:szCs w:val="22"/>
            <w:u w:val="none"/>
          </w:rPr>
          <w:t>http://nifplay.org/</w:t>
        </w:r>
      </w:hyperlink>
    </w:p>
    <w:p w:rsidR="000707C5" w:rsidRPr="000707C5" w:rsidRDefault="000707C5" w:rsidP="000707C5">
      <w:pPr>
        <w:spacing w:after="0" w:line="240" w:lineRule="auto"/>
        <w:textAlignment w:val="baseline"/>
        <w:rPr>
          <w:rFonts w:eastAsia="Times New Roman" w:cstheme="minorHAnsi"/>
          <w:sz w:val="8"/>
          <w:szCs w:val="8"/>
        </w:rPr>
      </w:pPr>
    </w:p>
    <w:p w:rsidR="00F26402" w:rsidRDefault="00F26402" w:rsidP="00FF037B">
      <w:pPr>
        <w:pStyle w:val="NormalWeb"/>
        <w:spacing w:before="0" w:beforeAutospacing="0" w:after="0" w:afterAutospacing="0"/>
        <w:textAlignment w:val="baseline"/>
        <w:rPr>
          <w:rFonts w:asciiTheme="minorHAnsi" w:eastAsia="+mn-ea" w:hAnsiTheme="minorHAnsi" w:cstheme="minorHAnsi"/>
          <w:color w:val="000000"/>
        </w:rPr>
      </w:pPr>
      <w:r>
        <w:rPr>
          <w:rFonts w:asciiTheme="minorHAnsi" w:eastAsia="+mn-ea" w:hAnsiTheme="minorHAnsi" w:cstheme="minorHAnsi"/>
          <w:color w:val="000000"/>
        </w:rPr>
        <w:t>The Power of Play</w:t>
      </w:r>
    </w:p>
    <w:p w:rsidR="00F26402" w:rsidRPr="00F26402" w:rsidRDefault="00F26402" w:rsidP="00F26402">
      <w:pPr>
        <w:spacing w:after="0" w:line="240" w:lineRule="auto"/>
        <w:ind w:left="360"/>
        <w:contextualSpacing/>
        <w:rPr>
          <w:rFonts w:cs="Arial"/>
          <w:i/>
        </w:rPr>
      </w:pPr>
      <w:r w:rsidRPr="00F26402">
        <w:rPr>
          <w:rFonts w:cs="Arial"/>
          <w:i/>
        </w:rPr>
        <w:t>Each of these 5-minute video segments highlights effective ways to help children, and the adults to support them, to see the connections between play and development in all domains, and especially creative and critical thinking</w:t>
      </w:r>
      <w:r>
        <w:rPr>
          <w:rFonts w:cs="Arial"/>
          <w:i/>
        </w:rPr>
        <w:t>.</w:t>
      </w:r>
    </w:p>
    <w:p w:rsidR="00F26402" w:rsidRPr="00F26402" w:rsidRDefault="00B82AB9" w:rsidP="00F26402">
      <w:pPr>
        <w:spacing w:after="0" w:line="240" w:lineRule="auto"/>
        <w:ind w:left="360"/>
        <w:rPr>
          <w:rFonts w:cs="Arial"/>
          <w:sz w:val="20"/>
          <w:szCs w:val="20"/>
        </w:rPr>
      </w:pPr>
      <w:hyperlink r:id="rId20" w:history="1">
        <w:r w:rsidR="00F26402" w:rsidRPr="00F26402">
          <w:rPr>
            <w:rFonts w:cs="Arial"/>
            <w:b/>
            <w:color w:val="0000FF" w:themeColor="hyperlink"/>
            <w:sz w:val="20"/>
            <w:szCs w:val="20"/>
          </w:rPr>
          <w:t>http://www.youtube.com/watch?v=XXyYQccegEk</w:t>
        </w:r>
      </w:hyperlink>
      <w:r w:rsidR="00F26402" w:rsidRPr="00F26402">
        <w:rPr>
          <w:rFonts w:cs="Arial"/>
          <w:b/>
          <w:sz w:val="20"/>
          <w:szCs w:val="20"/>
        </w:rPr>
        <w:t xml:space="preserve"> </w:t>
      </w:r>
      <w:r w:rsidR="00F26402" w:rsidRPr="00F26402">
        <w:rPr>
          <w:rFonts w:cs="Arial"/>
          <w:sz w:val="20"/>
          <w:szCs w:val="20"/>
        </w:rPr>
        <w:t xml:space="preserve"> (Segment 1/6)</w:t>
      </w:r>
    </w:p>
    <w:p w:rsidR="00F26402" w:rsidRPr="00F26402" w:rsidRDefault="00B82AB9" w:rsidP="00F26402">
      <w:pPr>
        <w:widowControl w:val="0"/>
        <w:autoSpaceDE w:val="0"/>
        <w:autoSpaceDN w:val="0"/>
        <w:adjustRightInd w:val="0"/>
        <w:spacing w:after="0" w:line="240" w:lineRule="auto"/>
        <w:ind w:left="360"/>
        <w:rPr>
          <w:rFonts w:cs="Arial"/>
          <w:sz w:val="20"/>
          <w:szCs w:val="20"/>
        </w:rPr>
      </w:pPr>
      <w:hyperlink r:id="rId21" w:history="1">
        <w:r w:rsidR="00F26402" w:rsidRPr="00F26402">
          <w:rPr>
            <w:rFonts w:eastAsia="Times New Roman" w:cs="Arial"/>
            <w:b/>
            <w:color w:val="0000FF" w:themeColor="hyperlink"/>
            <w:sz w:val="20"/>
            <w:szCs w:val="20"/>
          </w:rPr>
          <w:t>http://www.youtube.com/watch?v=mhhV4S-_gbE</w:t>
        </w:r>
      </w:hyperlink>
      <w:r w:rsidR="00F26402" w:rsidRPr="00F26402">
        <w:rPr>
          <w:rFonts w:eastAsia="Times New Roman" w:cs="Arial"/>
          <w:b/>
          <w:color w:val="0000FF"/>
          <w:sz w:val="20"/>
          <w:szCs w:val="20"/>
        </w:rPr>
        <w:t xml:space="preserve"> </w:t>
      </w:r>
      <w:r w:rsidR="00F26402" w:rsidRPr="00F26402">
        <w:rPr>
          <w:rFonts w:cs="Arial"/>
          <w:sz w:val="20"/>
          <w:szCs w:val="20"/>
        </w:rPr>
        <w:t>(Segment 2/6)</w:t>
      </w:r>
    </w:p>
    <w:p w:rsidR="00F26402" w:rsidRPr="00F26402" w:rsidRDefault="00B82AB9" w:rsidP="00F26402">
      <w:pPr>
        <w:widowControl w:val="0"/>
        <w:autoSpaceDE w:val="0"/>
        <w:autoSpaceDN w:val="0"/>
        <w:adjustRightInd w:val="0"/>
        <w:spacing w:after="0" w:line="240" w:lineRule="auto"/>
        <w:ind w:left="360"/>
        <w:rPr>
          <w:rFonts w:cs="Arial"/>
          <w:sz w:val="20"/>
          <w:szCs w:val="20"/>
        </w:rPr>
      </w:pPr>
      <w:hyperlink r:id="rId22" w:history="1">
        <w:r w:rsidR="00F26402" w:rsidRPr="00F26402">
          <w:rPr>
            <w:rFonts w:eastAsia="Times New Roman" w:cs="Arial"/>
            <w:b/>
            <w:color w:val="0000FF" w:themeColor="hyperlink"/>
            <w:sz w:val="20"/>
            <w:szCs w:val="20"/>
          </w:rPr>
          <w:t>http://www.youtube.com/watch?v=MNrsyTUIg1o</w:t>
        </w:r>
      </w:hyperlink>
      <w:r w:rsidR="00F26402" w:rsidRPr="00F26402">
        <w:rPr>
          <w:rFonts w:eastAsia="Times New Roman" w:cs="Arial"/>
          <w:b/>
          <w:color w:val="0000FF"/>
          <w:sz w:val="20"/>
          <w:szCs w:val="20"/>
        </w:rPr>
        <w:t xml:space="preserve"> </w:t>
      </w:r>
      <w:r w:rsidR="00F26402" w:rsidRPr="00F26402">
        <w:rPr>
          <w:rFonts w:cs="Arial"/>
          <w:sz w:val="20"/>
          <w:szCs w:val="20"/>
        </w:rPr>
        <w:t>(Segment3/6)</w:t>
      </w:r>
    </w:p>
    <w:p w:rsidR="00F26402" w:rsidRPr="00F26402" w:rsidRDefault="00B82AB9" w:rsidP="00F26402">
      <w:pPr>
        <w:widowControl w:val="0"/>
        <w:autoSpaceDE w:val="0"/>
        <w:autoSpaceDN w:val="0"/>
        <w:adjustRightInd w:val="0"/>
        <w:spacing w:after="0" w:line="240" w:lineRule="auto"/>
        <w:ind w:left="360"/>
        <w:rPr>
          <w:rFonts w:eastAsia="Times New Roman" w:cs="Arial"/>
          <w:b/>
          <w:color w:val="0000FF"/>
          <w:sz w:val="20"/>
          <w:szCs w:val="20"/>
        </w:rPr>
      </w:pPr>
      <w:hyperlink r:id="rId23" w:history="1">
        <w:r w:rsidR="00F26402" w:rsidRPr="00F26402">
          <w:rPr>
            <w:rFonts w:eastAsia="Times New Roman" w:cs="Arial"/>
            <w:b/>
            <w:color w:val="0000FF" w:themeColor="hyperlink"/>
            <w:sz w:val="20"/>
            <w:szCs w:val="20"/>
          </w:rPr>
          <w:t>http://www.youtube.com/watch?v=CNKXByseRtM</w:t>
        </w:r>
      </w:hyperlink>
      <w:r w:rsidR="00F26402" w:rsidRPr="00F26402">
        <w:rPr>
          <w:rFonts w:eastAsia="Times New Roman" w:cs="Arial"/>
          <w:b/>
          <w:color w:val="0000FF"/>
          <w:sz w:val="20"/>
          <w:szCs w:val="20"/>
        </w:rPr>
        <w:t xml:space="preserve"> </w:t>
      </w:r>
      <w:r w:rsidR="00F26402" w:rsidRPr="00F26402">
        <w:rPr>
          <w:rFonts w:cs="Arial"/>
          <w:sz w:val="20"/>
          <w:szCs w:val="20"/>
        </w:rPr>
        <w:t>(Segment 4/6)</w:t>
      </w:r>
    </w:p>
    <w:p w:rsidR="00F26402" w:rsidRPr="00F26402" w:rsidRDefault="00B82AB9" w:rsidP="00F26402">
      <w:pPr>
        <w:spacing w:after="0" w:line="240" w:lineRule="auto"/>
        <w:ind w:left="360"/>
        <w:rPr>
          <w:rFonts w:cs="Arial"/>
          <w:sz w:val="20"/>
          <w:szCs w:val="20"/>
        </w:rPr>
      </w:pPr>
      <w:hyperlink r:id="rId24" w:history="1">
        <w:r w:rsidR="00F26402" w:rsidRPr="00F26402">
          <w:rPr>
            <w:rFonts w:eastAsia="Times New Roman" w:cs="Arial"/>
            <w:b/>
            <w:color w:val="0000FF" w:themeColor="hyperlink"/>
            <w:sz w:val="20"/>
            <w:szCs w:val="20"/>
          </w:rPr>
          <w:t>http://www.youtube.com/watch?v=rmAudvS7r8o</w:t>
        </w:r>
      </w:hyperlink>
      <w:r w:rsidR="00F26402" w:rsidRPr="00F26402">
        <w:rPr>
          <w:rFonts w:eastAsia="Times New Roman" w:cs="Arial"/>
          <w:b/>
          <w:color w:val="0000FF"/>
          <w:sz w:val="20"/>
          <w:szCs w:val="20"/>
        </w:rPr>
        <w:t xml:space="preserve"> </w:t>
      </w:r>
      <w:r w:rsidR="00F26402" w:rsidRPr="00F26402">
        <w:rPr>
          <w:rFonts w:cs="Arial"/>
          <w:sz w:val="20"/>
          <w:szCs w:val="20"/>
        </w:rPr>
        <w:t>(Segment 5/6)</w:t>
      </w:r>
    </w:p>
    <w:p w:rsidR="00F26402" w:rsidRPr="00F26402" w:rsidRDefault="00B82AB9" w:rsidP="00F26402">
      <w:pPr>
        <w:spacing w:after="0" w:line="240" w:lineRule="auto"/>
        <w:ind w:left="360"/>
        <w:rPr>
          <w:rFonts w:eastAsia="Times New Roman" w:cs="Arial"/>
          <w:color w:val="0000FF"/>
          <w:sz w:val="20"/>
          <w:szCs w:val="20"/>
        </w:rPr>
      </w:pPr>
      <w:hyperlink r:id="rId25" w:history="1">
        <w:r w:rsidR="00F26402" w:rsidRPr="00F26402">
          <w:rPr>
            <w:rFonts w:cs="Arial"/>
            <w:b/>
            <w:color w:val="0000FF" w:themeColor="hyperlink"/>
            <w:sz w:val="20"/>
            <w:szCs w:val="20"/>
          </w:rPr>
          <w:t>http://www.youtube.com/watch?v=Qfxz28jt80I</w:t>
        </w:r>
      </w:hyperlink>
      <w:r w:rsidR="00F26402" w:rsidRPr="00F26402">
        <w:rPr>
          <w:rFonts w:cs="Arial"/>
          <w:b/>
          <w:sz w:val="20"/>
          <w:szCs w:val="20"/>
        </w:rPr>
        <w:t xml:space="preserve"> </w:t>
      </w:r>
      <w:r w:rsidR="00F26402" w:rsidRPr="00F26402">
        <w:rPr>
          <w:rFonts w:cs="Arial"/>
          <w:sz w:val="20"/>
          <w:szCs w:val="20"/>
        </w:rPr>
        <w:t>(Segment 6/6)</w:t>
      </w:r>
    </w:p>
    <w:p w:rsidR="000707C5" w:rsidRPr="000707C5" w:rsidRDefault="000707C5" w:rsidP="000707C5">
      <w:pPr>
        <w:spacing w:after="0" w:line="240" w:lineRule="auto"/>
        <w:textAlignment w:val="baseline"/>
        <w:rPr>
          <w:rFonts w:eastAsia="Times New Roman" w:cstheme="minorHAnsi"/>
          <w:sz w:val="8"/>
          <w:szCs w:val="8"/>
        </w:rPr>
      </w:pPr>
    </w:p>
    <w:p w:rsidR="008A2852" w:rsidRDefault="008A2852" w:rsidP="008A2852">
      <w:pPr>
        <w:pStyle w:val="NormalWeb"/>
        <w:spacing w:before="0" w:beforeAutospacing="0" w:after="0" w:afterAutospacing="0"/>
        <w:textAlignment w:val="baseline"/>
        <w:rPr>
          <w:rFonts w:asciiTheme="minorHAnsi" w:eastAsia="+mn-ea" w:hAnsiTheme="minorHAnsi" w:cstheme="minorHAnsi"/>
          <w:color w:val="000000"/>
        </w:rPr>
      </w:pPr>
      <w:r w:rsidRPr="008A2852">
        <w:rPr>
          <w:rFonts w:asciiTheme="minorHAnsi" w:eastAsia="+mn-ea" w:hAnsiTheme="minorHAnsi" w:cstheme="minorHAnsi"/>
          <w:color w:val="000000"/>
        </w:rPr>
        <w:t>Powerful Playtime: Toys and Learning for the Very Young Child</w:t>
      </w:r>
    </w:p>
    <w:p w:rsidR="008A2852" w:rsidRPr="008A2852" w:rsidRDefault="008A2852" w:rsidP="00B82AB9">
      <w:pPr>
        <w:spacing w:after="0" w:line="240" w:lineRule="auto"/>
        <w:ind w:left="360"/>
        <w:contextualSpacing/>
        <w:rPr>
          <w:rFonts w:cs="Arial"/>
          <w:b/>
          <w:color w:val="0000FF" w:themeColor="hyperlink"/>
          <w:sz w:val="20"/>
        </w:rPr>
      </w:pPr>
      <w:hyperlink r:id="rId26" w:history="1">
        <w:r w:rsidRPr="008A2852">
          <w:rPr>
            <w:rFonts w:cs="Arial"/>
            <w:b/>
            <w:color w:val="0000FF" w:themeColor="hyperlink"/>
            <w:sz w:val="20"/>
          </w:rPr>
          <w:t>http://www.researchtopractice.info/productSolutionsPP.php</w:t>
        </w:r>
      </w:hyperlink>
    </w:p>
    <w:p w:rsidR="008A2852" w:rsidRPr="008A2852" w:rsidRDefault="008A2852" w:rsidP="008A2852">
      <w:pPr>
        <w:pStyle w:val="NormalWeb"/>
        <w:spacing w:before="0" w:beforeAutospacing="0" w:after="0" w:afterAutospacing="0"/>
        <w:textAlignment w:val="baseline"/>
        <w:rPr>
          <w:rFonts w:asciiTheme="minorHAnsi" w:eastAsia="+mn-ea" w:hAnsiTheme="minorHAnsi" w:cstheme="minorHAnsi"/>
          <w:color w:val="000000"/>
          <w:sz w:val="8"/>
          <w:szCs w:val="8"/>
        </w:rPr>
      </w:pPr>
    </w:p>
    <w:p w:rsidR="00E0357B" w:rsidRPr="00FF037B" w:rsidRDefault="00E0357B" w:rsidP="00FF037B">
      <w:pPr>
        <w:pStyle w:val="NormalWeb"/>
        <w:spacing w:before="0" w:beforeAutospacing="0" w:after="0" w:afterAutospacing="0"/>
        <w:textAlignment w:val="baseline"/>
        <w:rPr>
          <w:rFonts w:asciiTheme="minorHAnsi" w:eastAsia="+mn-ea" w:hAnsiTheme="minorHAnsi" w:cstheme="minorHAnsi"/>
          <w:color w:val="000000"/>
        </w:rPr>
      </w:pPr>
      <w:r w:rsidRPr="00FF037B">
        <w:rPr>
          <w:rFonts w:asciiTheme="minorHAnsi" w:eastAsia="+mn-ea" w:hAnsiTheme="minorHAnsi" w:cstheme="minorHAnsi"/>
          <w:color w:val="000000"/>
        </w:rPr>
        <w:t>The Promise of Play</w:t>
      </w:r>
      <w:r w:rsidR="00300050" w:rsidRPr="00FF037B">
        <w:rPr>
          <w:rFonts w:asciiTheme="minorHAnsi" w:eastAsia="+mn-ea" w:hAnsiTheme="minorHAnsi" w:cstheme="minorHAnsi"/>
          <w:color w:val="000000"/>
        </w:rPr>
        <w:t xml:space="preserve">: Play in the </w:t>
      </w:r>
      <w:r w:rsidR="00FF037B" w:rsidRPr="00FF037B">
        <w:rPr>
          <w:rFonts w:asciiTheme="minorHAnsi" w:eastAsia="+mn-ea" w:hAnsiTheme="minorHAnsi" w:cstheme="minorHAnsi"/>
          <w:color w:val="000000"/>
        </w:rPr>
        <w:t>L</w:t>
      </w:r>
      <w:r w:rsidR="00300050" w:rsidRPr="00FF037B">
        <w:rPr>
          <w:rFonts w:asciiTheme="minorHAnsi" w:eastAsia="+mn-ea" w:hAnsiTheme="minorHAnsi" w:cstheme="minorHAnsi"/>
          <w:color w:val="000000"/>
        </w:rPr>
        <w:t xml:space="preserve">ives of </w:t>
      </w:r>
      <w:r w:rsidR="00FF037B" w:rsidRPr="00FF037B">
        <w:rPr>
          <w:rFonts w:asciiTheme="minorHAnsi" w:eastAsia="+mn-ea" w:hAnsiTheme="minorHAnsi" w:cstheme="minorHAnsi"/>
          <w:color w:val="000000"/>
        </w:rPr>
        <w:t>A</w:t>
      </w:r>
      <w:r w:rsidR="00300050" w:rsidRPr="00FF037B">
        <w:rPr>
          <w:rFonts w:asciiTheme="minorHAnsi" w:eastAsia="+mn-ea" w:hAnsiTheme="minorHAnsi" w:cstheme="minorHAnsi"/>
          <w:color w:val="000000"/>
        </w:rPr>
        <w:t xml:space="preserve">nimals and </w:t>
      </w:r>
      <w:r w:rsidR="00FF037B" w:rsidRPr="00FF037B">
        <w:rPr>
          <w:rFonts w:asciiTheme="minorHAnsi" w:eastAsia="+mn-ea" w:hAnsiTheme="minorHAnsi" w:cstheme="minorHAnsi"/>
          <w:color w:val="000000"/>
        </w:rPr>
        <w:t>C</w:t>
      </w:r>
      <w:r w:rsidR="00300050" w:rsidRPr="00FF037B">
        <w:rPr>
          <w:rFonts w:asciiTheme="minorHAnsi" w:eastAsia="+mn-ea" w:hAnsiTheme="minorHAnsi" w:cstheme="minorHAnsi"/>
          <w:color w:val="000000"/>
        </w:rPr>
        <w:t xml:space="preserve">hildren </w:t>
      </w:r>
    </w:p>
    <w:p w:rsidR="00E0357B" w:rsidRPr="00F26402" w:rsidRDefault="00B82AB9" w:rsidP="00F26402">
      <w:pPr>
        <w:pStyle w:val="NormalWeb"/>
        <w:spacing w:before="0" w:beforeAutospacing="0" w:after="0" w:afterAutospacing="0"/>
        <w:ind w:left="360"/>
        <w:textAlignment w:val="baseline"/>
        <w:rPr>
          <w:rFonts w:asciiTheme="minorHAnsi" w:eastAsia="+mn-ea" w:hAnsiTheme="minorHAnsi" w:cstheme="minorHAnsi"/>
          <w:b/>
          <w:color w:val="000000"/>
          <w:sz w:val="20"/>
        </w:rPr>
      </w:pPr>
      <w:hyperlink r:id="rId27" w:history="1">
        <w:r w:rsidR="00F26402" w:rsidRPr="00F26402">
          <w:rPr>
            <w:rStyle w:val="Hyperlink"/>
            <w:rFonts w:asciiTheme="minorHAnsi" w:hAnsiTheme="minorHAnsi" w:cstheme="minorHAnsi"/>
            <w:b/>
            <w:sz w:val="20"/>
            <w:u w:val="none"/>
          </w:rPr>
          <w:t>http://www.youtube.com/watch?v=zvpG6lkGMVs</w:t>
        </w:r>
      </w:hyperlink>
      <w:r w:rsidR="00151B80" w:rsidRPr="00F26402">
        <w:rPr>
          <w:rFonts w:asciiTheme="minorHAnsi" w:hAnsiTheme="minorHAnsi" w:cstheme="minorHAnsi"/>
          <w:b/>
          <w:sz w:val="20"/>
        </w:rPr>
        <w:t xml:space="preserve"> </w:t>
      </w:r>
    </w:p>
    <w:p w:rsidR="000707C5" w:rsidRPr="000707C5" w:rsidRDefault="000707C5" w:rsidP="000707C5">
      <w:pPr>
        <w:spacing w:after="0" w:line="240" w:lineRule="auto"/>
        <w:textAlignment w:val="baseline"/>
        <w:rPr>
          <w:rFonts w:eastAsia="Times New Roman" w:cstheme="minorHAnsi"/>
          <w:sz w:val="8"/>
          <w:szCs w:val="8"/>
        </w:rPr>
      </w:pPr>
    </w:p>
    <w:p w:rsidR="00F26402" w:rsidRPr="00F26402" w:rsidRDefault="00F26402" w:rsidP="00F26402">
      <w:pPr>
        <w:spacing w:after="0" w:line="240" w:lineRule="auto"/>
        <w:contextualSpacing/>
        <w:rPr>
          <w:rFonts w:eastAsia="Times New Roman" w:cs="Arial"/>
          <w:sz w:val="24"/>
          <w:szCs w:val="24"/>
        </w:rPr>
      </w:pPr>
      <w:r w:rsidRPr="00F26402">
        <w:rPr>
          <w:rFonts w:eastAsia="Times New Roman" w:cs="Arial"/>
          <w:sz w:val="24"/>
          <w:szCs w:val="24"/>
        </w:rPr>
        <w:t xml:space="preserve">Stuart Brown: Play Is More </w:t>
      </w:r>
      <w:proofErr w:type="gramStart"/>
      <w:r w:rsidRPr="00F26402">
        <w:rPr>
          <w:rFonts w:eastAsia="Times New Roman" w:cs="Arial"/>
          <w:sz w:val="24"/>
          <w:szCs w:val="24"/>
        </w:rPr>
        <w:t>Than</w:t>
      </w:r>
      <w:proofErr w:type="gramEnd"/>
      <w:r w:rsidRPr="00F26402">
        <w:rPr>
          <w:rFonts w:eastAsia="Times New Roman" w:cs="Arial"/>
          <w:sz w:val="24"/>
          <w:szCs w:val="24"/>
        </w:rPr>
        <w:t xml:space="preserve"> Fun</w:t>
      </w:r>
    </w:p>
    <w:p w:rsidR="00F26402" w:rsidRPr="00F26402" w:rsidRDefault="00F26402" w:rsidP="00F26402">
      <w:pPr>
        <w:spacing w:after="0" w:line="240" w:lineRule="auto"/>
        <w:ind w:left="360"/>
        <w:rPr>
          <w:rFonts w:cs="Arial"/>
          <w:i/>
        </w:rPr>
      </w:pPr>
      <w:r w:rsidRPr="00F26402">
        <w:rPr>
          <w:rFonts w:cs="Arial"/>
          <w:i/>
        </w:rPr>
        <w:t xml:space="preserve">Dr. Brown’s research, summarized in this video segment, highlights the impact of play on the brain and shows how play is deeply involved with development and intelligence. </w:t>
      </w:r>
    </w:p>
    <w:p w:rsidR="00F26402" w:rsidRPr="00F26402" w:rsidRDefault="00B82AB9" w:rsidP="00F26402">
      <w:pPr>
        <w:widowControl w:val="0"/>
        <w:autoSpaceDE w:val="0"/>
        <w:autoSpaceDN w:val="0"/>
        <w:adjustRightInd w:val="0"/>
        <w:spacing w:after="0" w:line="240" w:lineRule="auto"/>
        <w:ind w:left="360"/>
        <w:rPr>
          <w:rFonts w:cs="Arial"/>
          <w:b/>
          <w:sz w:val="20"/>
          <w:szCs w:val="24"/>
        </w:rPr>
      </w:pPr>
      <w:hyperlink r:id="rId28" w:history="1">
        <w:r w:rsidR="00F26402" w:rsidRPr="00F26402">
          <w:rPr>
            <w:rStyle w:val="Hyperlink"/>
            <w:rFonts w:cs="Arial"/>
            <w:b/>
            <w:sz w:val="20"/>
            <w:szCs w:val="24"/>
            <w:u w:val="none"/>
          </w:rPr>
          <w:t>http://www.ted.com/talks/stuart_brown_says_play_is_more_than_fun_it_s_vital.html</w:t>
        </w:r>
      </w:hyperlink>
    </w:p>
    <w:p w:rsidR="000707C5" w:rsidRPr="000707C5" w:rsidRDefault="000707C5" w:rsidP="000707C5">
      <w:pPr>
        <w:spacing w:after="0" w:line="240" w:lineRule="auto"/>
        <w:textAlignment w:val="baseline"/>
        <w:rPr>
          <w:rFonts w:eastAsia="Times New Roman" w:cstheme="minorHAnsi"/>
          <w:sz w:val="8"/>
          <w:szCs w:val="8"/>
        </w:rPr>
      </w:pPr>
    </w:p>
    <w:p w:rsidR="00FF037B" w:rsidRPr="00005EAF" w:rsidRDefault="008F7EBD" w:rsidP="00FF037B">
      <w:pPr>
        <w:pStyle w:val="Heading1"/>
        <w:shd w:val="clear" w:color="auto" w:fill="FFFFFF"/>
        <w:rPr>
          <w:rFonts w:asciiTheme="minorHAnsi" w:eastAsia="+mn-ea" w:hAnsiTheme="minorHAnsi" w:cstheme="minorHAnsi"/>
          <w:color w:val="000000"/>
          <w:sz w:val="24"/>
          <w:szCs w:val="22"/>
        </w:rPr>
      </w:pPr>
      <w:r w:rsidRPr="00005EAF">
        <w:rPr>
          <w:rFonts w:asciiTheme="minorHAnsi" w:eastAsia="+mn-ea" w:hAnsiTheme="minorHAnsi" w:cstheme="minorHAnsi"/>
          <w:color w:val="000000"/>
          <w:sz w:val="24"/>
          <w:szCs w:val="22"/>
        </w:rPr>
        <w:t>Wedge, M. (2011).</w:t>
      </w:r>
      <w:r w:rsidRPr="00005EAF">
        <w:rPr>
          <w:rFonts w:asciiTheme="minorHAnsi" w:hAnsiTheme="minorHAnsi" w:cstheme="minorHAnsi"/>
          <w:sz w:val="24"/>
          <w:szCs w:val="22"/>
        </w:rPr>
        <w:t xml:space="preserve"> Play and the Child's Sense of Self</w:t>
      </w:r>
    </w:p>
    <w:p w:rsidR="008F7EBD" w:rsidRPr="00FF037B" w:rsidRDefault="00B82AB9" w:rsidP="00FF037B">
      <w:pPr>
        <w:pStyle w:val="Heading1"/>
        <w:shd w:val="clear" w:color="auto" w:fill="FFFFFF"/>
        <w:ind w:left="360"/>
        <w:rPr>
          <w:rFonts w:asciiTheme="minorHAnsi" w:eastAsia="+mn-ea" w:hAnsiTheme="minorHAnsi" w:cstheme="minorHAnsi"/>
          <w:b/>
          <w:color w:val="000000"/>
          <w:sz w:val="18"/>
          <w:szCs w:val="22"/>
        </w:rPr>
      </w:pPr>
      <w:hyperlink r:id="rId29" w:history="1">
        <w:r w:rsidR="00151B80" w:rsidRPr="00FF037B">
          <w:rPr>
            <w:rStyle w:val="Hyperlink"/>
            <w:rFonts w:asciiTheme="minorHAnsi" w:hAnsiTheme="minorHAnsi" w:cstheme="minorHAnsi"/>
            <w:b/>
            <w:sz w:val="18"/>
            <w:szCs w:val="22"/>
            <w:u w:val="none"/>
          </w:rPr>
          <w:t>http://www.psychologytoday.com/collections/201202/play-time/what-are-we-doing-the-kids</w:t>
        </w:r>
      </w:hyperlink>
      <w:r w:rsidR="00151B80" w:rsidRPr="00FF037B">
        <w:rPr>
          <w:rFonts w:asciiTheme="minorHAnsi" w:hAnsiTheme="minorHAnsi" w:cstheme="minorHAnsi"/>
          <w:b/>
          <w:sz w:val="18"/>
          <w:szCs w:val="22"/>
        </w:rPr>
        <w:t xml:space="preserve"> </w:t>
      </w:r>
    </w:p>
    <w:p w:rsidR="000707C5" w:rsidRPr="000707C5" w:rsidRDefault="000707C5" w:rsidP="000707C5">
      <w:pPr>
        <w:spacing w:after="0" w:line="240" w:lineRule="auto"/>
        <w:textAlignment w:val="baseline"/>
        <w:rPr>
          <w:rFonts w:eastAsia="Times New Roman" w:cstheme="minorHAnsi"/>
          <w:sz w:val="8"/>
          <w:szCs w:val="8"/>
        </w:rPr>
      </w:pPr>
    </w:p>
    <w:p w:rsidR="00C72D81" w:rsidRPr="00C72D81" w:rsidRDefault="00C72D81" w:rsidP="00C72D81">
      <w:pPr>
        <w:widowControl w:val="0"/>
        <w:autoSpaceDE w:val="0"/>
        <w:autoSpaceDN w:val="0"/>
        <w:adjustRightInd w:val="0"/>
        <w:spacing w:after="0" w:line="240" w:lineRule="auto"/>
        <w:ind w:left="360" w:hanging="360"/>
        <w:rPr>
          <w:rFonts w:eastAsia="Times New Roman" w:cs="Arial"/>
          <w:b/>
          <w:sz w:val="20"/>
          <w:szCs w:val="24"/>
        </w:rPr>
      </w:pPr>
      <w:r>
        <w:rPr>
          <w:rFonts w:eastAsia="Times New Roman" w:cs="Arial"/>
          <w:sz w:val="24"/>
          <w:szCs w:val="24"/>
        </w:rPr>
        <w:t xml:space="preserve">The Wisdom of Play: How Children Learn to Make Sense of the World </w:t>
      </w:r>
      <w:hyperlink r:id="rId30" w:history="1">
        <w:r w:rsidRPr="00C72D81">
          <w:rPr>
            <w:rStyle w:val="Hyperlink"/>
            <w:rFonts w:eastAsia="Times New Roman" w:cs="Arial"/>
            <w:b/>
            <w:sz w:val="20"/>
            <w:szCs w:val="24"/>
            <w:u w:val="none"/>
          </w:rPr>
          <w:t>http://www.communityplaythings.com/~/media/files/cpus/library/training-resources/booklets/wisdom-of-play.pdf</w:t>
        </w:r>
      </w:hyperlink>
    </w:p>
    <w:p w:rsidR="000F40EC" w:rsidRPr="00CB23FE" w:rsidRDefault="00AB1D6B" w:rsidP="000F40EC">
      <w:pPr>
        <w:widowControl w:val="0"/>
        <w:autoSpaceDE w:val="0"/>
        <w:autoSpaceDN w:val="0"/>
        <w:adjustRightInd w:val="0"/>
        <w:spacing w:after="0" w:line="240" w:lineRule="auto"/>
        <w:rPr>
          <w:rFonts w:eastAsia="Times New Roman" w:cs="Arial"/>
          <w:sz w:val="24"/>
          <w:szCs w:val="24"/>
        </w:rPr>
      </w:pPr>
      <w:r w:rsidRPr="00AA301C">
        <w:rPr>
          <w:rFonts w:eastAsia="Times New Roman" w:cs="Arial"/>
          <w:sz w:val="24"/>
          <w:szCs w:val="24"/>
        </w:rPr>
        <w:t>Why Play-B</w:t>
      </w:r>
      <w:r w:rsidR="000F40EC" w:rsidRPr="00CB23FE">
        <w:rPr>
          <w:rFonts w:eastAsia="Times New Roman" w:cs="Arial"/>
          <w:sz w:val="24"/>
          <w:szCs w:val="24"/>
        </w:rPr>
        <w:t xml:space="preserve">ased </w:t>
      </w:r>
      <w:r w:rsidRPr="00AA301C">
        <w:rPr>
          <w:rFonts w:eastAsia="Times New Roman" w:cs="Arial"/>
          <w:sz w:val="24"/>
          <w:szCs w:val="24"/>
        </w:rPr>
        <w:t>L</w:t>
      </w:r>
      <w:r w:rsidR="000F40EC" w:rsidRPr="00CB23FE">
        <w:rPr>
          <w:rFonts w:eastAsia="Times New Roman" w:cs="Arial"/>
          <w:sz w:val="24"/>
          <w:szCs w:val="24"/>
        </w:rPr>
        <w:t>earning?</w:t>
      </w:r>
    </w:p>
    <w:p w:rsidR="00500A58" w:rsidRPr="00AA301C" w:rsidRDefault="00B82AB9" w:rsidP="000F40EC">
      <w:pPr>
        <w:spacing w:after="0" w:line="240" w:lineRule="auto"/>
        <w:ind w:left="360"/>
        <w:textAlignment w:val="baseline"/>
        <w:rPr>
          <w:rFonts w:eastAsia="Times New Roman" w:cs="Arial"/>
          <w:b/>
          <w:color w:val="000000"/>
          <w:sz w:val="20"/>
          <w:szCs w:val="20"/>
        </w:rPr>
      </w:pPr>
      <w:hyperlink r:id="rId31" w:history="1">
        <w:r w:rsidR="00AA301C" w:rsidRPr="00AA301C">
          <w:rPr>
            <w:rStyle w:val="Hyperlink"/>
            <w:rFonts w:eastAsia="Times New Roman" w:cs="Arial"/>
            <w:b/>
            <w:sz w:val="20"/>
            <w:szCs w:val="20"/>
            <w:u w:val="none"/>
          </w:rPr>
          <w:t>http://www.earlychildhoodaustralia.org.au/nqsplp/wp-content/uploads/2012/05/Why_play_based_learning.pdf</w:t>
        </w:r>
      </w:hyperlink>
    </w:p>
    <w:p w:rsidR="00AA301C" w:rsidRPr="000707C5" w:rsidRDefault="00AA301C" w:rsidP="000F40EC">
      <w:pPr>
        <w:spacing w:after="0" w:line="240" w:lineRule="auto"/>
        <w:ind w:left="360"/>
        <w:textAlignment w:val="baseline"/>
        <w:rPr>
          <w:rFonts w:eastAsia="Times New Roman" w:cs="Arial"/>
          <w:b/>
          <w:color w:val="000000"/>
          <w:sz w:val="8"/>
          <w:szCs w:val="20"/>
        </w:rPr>
      </w:pPr>
    </w:p>
    <w:p w:rsidR="0054569C" w:rsidRPr="00193374" w:rsidRDefault="00193374" w:rsidP="00193374">
      <w:pPr>
        <w:pStyle w:val="NormalWeb"/>
        <w:spacing w:before="0" w:beforeAutospacing="0" w:after="0" w:afterAutospacing="0"/>
        <w:ind w:left="360" w:hanging="360"/>
        <w:textAlignment w:val="baseline"/>
        <w:rPr>
          <w:rFonts w:asciiTheme="minorHAnsi" w:eastAsia="+mn-ea" w:hAnsiTheme="minorHAnsi" w:cstheme="minorHAnsi"/>
          <w:b/>
          <w:color w:val="000000"/>
          <w:sz w:val="20"/>
          <w:szCs w:val="22"/>
        </w:rPr>
      </w:pPr>
      <w:r w:rsidRPr="00193374">
        <w:rPr>
          <w:rFonts w:asciiTheme="minorHAnsi" w:eastAsia="+mn-ea" w:hAnsiTheme="minorHAnsi" w:cstheme="minorHAnsi"/>
          <w:color w:val="000000"/>
          <w:szCs w:val="22"/>
        </w:rPr>
        <w:t xml:space="preserve">The Wisdom of Play: How Children Learn to Make Sense of the World </w:t>
      </w:r>
      <w:hyperlink r:id="rId32" w:history="1">
        <w:r w:rsidRPr="00193374">
          <w:rPr>
            <w:rStyle w:val="Hyperlink"/>
            <w:rFonts w:asciiTheme="minorHAnsi" w:eastAsia="+mn-ea" w:hAnsiTheme="minorHAnsi" w:cstheme="minorHAnsi"/>
            <w:b/>
            <w:sz w:val="20"/>
            <w:szCs w:val="22"/>
            <w:u w:val="none"/>
          </w:rPr>
          <w:t>http://www.communityplaythings.com/~/media/files/cpus/library/training-resources/booklets/wisdom-of-play.pdf</w:t>
        </w:r>
      </w:hyperlink>
    </w:p>
    <w:p w:rsidR="009911FB" w:rsidRPr="007E775E" w:rsidRDefault="009911FB" w:rsidP="00E0357B">
      <w:pPr>
        <w:pStyle w:val="NormalWeb"/>
        <w:spacing w:before="0" w:beforeAutospacing="0" w:after="0" w:afterAutospacing="0"/>
        <w:textAlignment w:val="baseline"/>
        <w:rPr>
          <w:rFonts w:ascii="Jokerman" w:eastAsia="+mn-ea" w:hAnsi="Jokerman" w:cs="+mn-cs"/>
          <w:color w:val="FF0000"/>
          <w:sz w:val="20"/>
          <w:szCs w:val="28"/>
        </w:rPr>
      </w:pPr>
    </w:p>
    <w:p w:rsidR="000F0E13" w:rsidRPr="00FF037B" w:rsidRDefault="000F0E13" w:rsidP="00E0357B">
      <w:pPr>
        <w:pStyle w:val="NormalWeb"/>
        <w:spacing w:before="0" w:beforeAutospacing="0" w:after="0" w:afterAutospacing="0"/>
        <w:textAlignment w:val="baseline"/>
        <w:rPr>
          <w:rFonts w:ascii="Calibri" w:eastAsia="+mn-ea" w:hAnsi="Calibri" w:cs="Calibri"/>
          <w:color w:val="000000"/>
          <w:sz w:val="28"/>
          <w:szCs w:val="28"/>
        </w:rPr>
      </w:pPr>
      <w:r w:rsidRPr="00FF037B">
        <w:rPr>
          <w:rFonts w:ascii="Jokerman" w:eastAsia="+mn-ea" w:hAnsi="Jokerman" w:cs="+mn-cs"/>
          <w:color w:val="FF0000"/>
          <w:sz w:val="28"/>
          <w:szCs w:val="28"/>
        </w:rPr>
        <w:t xml:space="preserve">Play is . . . </w:t>
      </w:r>
      <w:r w:rsidRPr="00FF037B">
        <w:rPr>
          <w:rFonts w:ascii="Calibri" w:eastAsia="+mn-ea" w:hAnsi="Calibri" w:cs="Calibri"/>
          <w:color w:val="000000"/>
          <w:sz w:val="28"/>
          <w:szCs w:val="28"/>
        </w:rPr>
        <w:t>a support for each and every young</w:t>
      </w:r>
      <w:r w:rsidR="00C01A3C">
        <w:rPr>
          <w:rFonts w:ascii="Calibri" w:eastAsia="+mn-ea" w:hAnsi="Calibri" w:cs="Calibri"/>
          <w:color w:val="000000"/>
          <w:sz w:val="72"/>
          <w:szCs w:val="72"/>
        </w:rPr>
        <w:t xml:space="preserve"> </w:t>
      </w:r>
      <w:r w:rsidRPr="00FF037B">
        <w:rPr>
          <w:rFonts w:ascii="Calibri" w:eastAsia="+mn-ea" w:hAnsi="Calibri" w:cs="Calibri"/>
          <w:color w:val="000000"/>
          <w:sz w:val="28"/>
          <w:szCs w:val="28"/>
        </w:rPr>
        <w:t>learner</w:t>
      </w:r>
    </w:p>
    <w:p w:rsidR="000707C5" w:rsidRPr="000707C5" w:rsidRDefault="000707C5" w:rsidP="000707C5">
      <w:pPr>
        <w:tabs>
          <w:tab w:val="num" w:pos="612"/>
        </w:tabs>
        <w:spacing w:after="0" w:line="240" w:lineRule="auto"/>
        <w:ind w:left="360" w:hanging="360"/>
        <w:contextualSpacing/>
        <w:rPr>
          <w:rFonts w:ascii="Calibri" w:hAnsi="Calibri" w:cs="Arial"/>
          <w:sz w:val="8"/>
          <w:szCs w:val="8"/>
        </w:rPr>
      </w:pPr>
    </w:p>
    <w:p w:rsidR="008250AE" w:rsidRDefault="008250AE" w:rsidP="00AB1D6B">
      <w:pPr>
        <w:tabs>
          <w:tab w:val="num" w:pos="612"/>
        </w:tabs>
        <w:spacing w:after="0" w:line="240" w:lineRule="auto"/>
        <w:ind w:left="360" w:hanging="360"/>
        <w:contextualSpacing/>
        <w:rPr>
          <w:rFonts w:ascii="Calibri" w:hAnsi="Calibri" w:cs="Arial"/>
          <w:sz w:val="24"/>
        </w:rPr>
      </w:pPr>
      <w:r>
        <w:rPr>
          <w:rFonts w:ascii="Calibri" w:hAnsi="Calibri" w:cs="Arial"/>
          <w:sz w:val="24"/>
        </w:rPr>
        <w:t>Early Childhood Intervention: The Power of Family</w:t>
      </w:r>
    </w:p>
    <w:p w:rsidR="008250AE" w:rsidRDefault="00B82AB9" w:rsidP="008250AE">
      <w:pPr>
        <w:tabs>
          <w:tab w:val="left" w:pos="90"/>
        </w:tabs>
        <w:spacing w:after="0" w:line="240" w:lineRule="auto"/>
        <w:ind w:left="360"/>
        <w:rPr>
          <w:rStyle w:val="Hyperlink"/>
          <w:rFonts w:eastAsia="Times New Roman" w:cstheme="minorHAnsi"/>
          <w:b/>
          <w:sz w:val="20"/>
          <w:u w:val="none"/>
        </w:rPr>
      </w:pPr>
      <w:hyperlink r:id="rId33" w:history="1">
        <w:r w:rsidR="008250AE" w:rsidRPr="008250AE">
          <w:rPr>
            <w:rStyle w:val="Hyperlink"/>
            <w:rFonts w:eastAsia="Times New Roman" w:cstheme="minorHAnsi"/>
            <w:b/>
            <w:sz w:val="20"/>
            <w:u w:val="none"/>
          </w:rPr>
          <w:t>http://www.opensocietyfoundations.org/multimedia/early-childhood-intervention-power-family</w:t>
        </w:r>
      </w:hyperlink>
    </w:p>
    <w:p w:rsidR="008250AE" w:rsidRPr="008250AE" w:rsidRDefault="008250AE" w:rsidP="00AB1D6B">
      <w:pPr>
        <w:tabs>
          <w:tab w:val="num" w:pos="612"/>
        </w:tabs>
        <w:spacing w:after="0" w:line="240" w:lineRule="auto"/>
        <w:ind w:left="360" w:hanging="360"/>
        <w:contextualSpacing/>
        <w:rPr>
          <w:rFonts w:ascii="Calibri" w:hAnsi="Calibri" w:cs="Arial"/>
          <w:sz w:val="8"/>
          <w:szCs w:val="8"/>
        </w:rPr>
      </w:pPr>
    </w:p>
    <w:p w:rsidR="00C01A3C" w:rsidRPr="00C01A3C" w:rsidRDefault="00C01A3C" w:rsidP="00C01A3C">
      <w:pPr>
        <w:tabs>
          <w:tab w:val="num" w:pos="612"/>
        </w:tabs>
        <w:spacing w:after="0" w:line="240" w:lineRule="auto"/>
        <w:ind w:left="360" w:hanging="360"/>
        <w:contextualSpacing/>
        <w:rPr>
          <w:rFonts w:ascii="Calibri" w:hAnsi="Calibri" w:cs="Arial"/>
          <w:sz w:val="24"/>
        </w:rPr>
      </w:pPr>
      <w:r w:rsidRPr="00C01A3C">
        <w:rPr>
          <w:rFonts w:ascii="Calibri" w:hAnsi="Calibri" w:cs="Arial"/>
          <w:sz w:val="24"/>
        </w:rPr>
        <w:t>How we Play- Cultural Determinants of Physical Activity in Young Children</w:t>
      </w:r>
    </w:p>
    <w:p w:rsidR="00C01A3C" w:rsidRPr="00C01A3C" w:rsidRDefault="00B82AB9" w:rsidP="00C01A3C">
      <w:pPr>
        <w:spacing w:after="0" w:line="240" w:lineRule="auto"/>
        <w:ind w:left="238"/>
        <w:rPr>
          <w:rFonts w:cstheme="minorHAnsi"/>
          <w:b/>
          <w:color w:val="31849B" w:themeColor="accent5" w:themeShade="BF"/>
          <w:sz w:val="20"/>
          <w:szCs w:val="24"/>
        </w:rPr>
      </w:pPr>
      <w:hyperlink r:id="rId34" w:tooltip="How we play- cultural determinants of physical activity in young children (**PDF format)" w:history="1">
        <w:r w:rsidR="00C01A3C" w:rsidRPr="00C01A3C">
          <w:rPr>
            <w:rFonts w:cs="Times New Roman"/>
            <w:b/>
            <w:bCs/>
            <w:color w:val="31849B" w:themeColor="accent5" w:themeShade="BF"/>
            <w:sz w:val="20"/>
            <w:szCs w:val="24"/>
          </w:rPr>
          <w:t>http://www.aahperd.org/headstartbodystart/activityresources/upload/HowWePlay_LitReview.pdf</w:t>
        </w:r>
      </w:hyperlink>
    </w:p>
    <w:p w:rsidR="00C01A3C" w:rsidRPr="00C01A3C" w:rsidRDefault="00C01A3C" w:rsidP="009E4000">
      <w:pPr>
        <w:spacing w:after="0" w:line="240" w:lineRule="auto"/>
        <w:ind w:left="252" w:hanging="252"/>
        <w:rPr>
          <w:rFonts w:ascii="Calibri" w:hAnsi="Calibri" w:cs="Arial"/>
          <w:sz w:val="8"/>
          <w:szCs w:val="8"/>
        </w:rPr>
      </w:pPr>
    </w:p>
    <w:p w:rsidR="00B82AB9" w:rsidRPr="00B82AB9" w:rsidRDefault="00B82AB9" w:rsidP="009E4000">
      <w:pPr>
        <w:spacing w:after="0" w:line="240" w:lineRule="auto"/>
        <w:ind w:left="252" w:hanging="252"/>
        <w:rPr>
          <w:rFonts w:ascii="Calibri" w:hAnsi="Calibri" w:cs="Arial"/>
          <w:sz w:val="24"/>
        </w:rPr>
      </w:pPr>
      <w:r w:rsidRPr="00B82AB9">
        <w:rPr>
          <w:rFonts w:ascii="Calibri" w:hAnsi="Calibri" w:cs="Arial"/>
          <w:i/>
          <w:sz w:val="24"/>
        </w:rPr>
        <w:t>Inspiring Play</w:t>
      </w:r>
      <w:r w:rsidRPr="00B82AB9">
        <w:rPr>
          <w:rFonts w:ascii="Calibri" w:hAnsi="Calibri" w:cs="Arial"/>
          <w:sz w:val="24"/>
        </w:rPr>
        <w:t xml:space="preserve"> Magazine</w:t>
      </w:r>
    </w:p>
    <w:p w:rsidR="00B82AB9" w:rsidRPr="00B82AB9" w:rsidRDefault="00B82AB9" w:rsidP="00B82AB9">
      <w:pPr>
        <w:spacing w:after="0" w:line="240" w:lineRule="auto"/>
        <w:ind w:left="252" w:firstLine="18"/>
        <w:rPr>
          <w:rFonts w:ascii="Calibri" w:hAnsi="Calibri" w:cs="Arial"/>
          <w:b/>
          <w:sz w:val="20"/>
        </w:rPr>
      </w:pPr>
      <w:hyperlink r:id="rId35" w:history="1">
        <w:r w:rsidRPr="00B82AB9">
          <w:rPr>
            <w:rStyle w:val="Hyperlink"/>
            <w:rFonts w:ascii="Calibri" w:hAnsi="Calibri" w:cs="Arial"/>
            <w:b/>
            <w:sz w:val="20"/>
            <w:u w:val="none"/>
          </w:rPr>
          <w:t>http://issuu.com/inspiringplay/docs/inspiring-play-magazine-fall-2012/1?e=5549491/2965477</w:t>
        </w:r>
      </w:hyperlink>
    </w:p>
    <w:p w:rsidR="00B82AB9" w:rsidRPr="00B82AB9" w:rsidRDefault="00B82AB9" w:rsidP="009E4000">
      <w:pPr>
        <w:spacing w:after="0" w:line="240" w:lineRule="auto"/>
        <w:ind w:left="252" w:hanging="252"/>
        <w:rPr>
          <w:rFonts w:ascii="Calibri" w:hAnsi="Calibri" w:cs="Arial"/>
          <w:sz w:val="8"/>
          <w:szCs w:val="8"/>
        </w:rPr>
      </w:pPr>
    </w:p>
    <w:p w:rsidR="009E4000" w:rsidRPr="009E4000" w:rsidRDefault="009E4000" w:rsidP="009E4000">
      <w:pPr>
        <w:spacing w:after="0" w:line="240" w:lineRule="auto"/>
        <w:ind w:left="252" w:hanging="252"/>
        <w:rPr>
          <w:rFonts w:cstheme="minorHAnsi"/>
          <w:szCs w:val="24"/>
        </w:rPr>
      </w:pPr>
      <w:r w:rsidRPr="009E4000">
        <w:rPr>
          <w:rFonts w:ascii="Calibri" w:hAnsi="Calibri" w:cs="Arial"/>
          <w:sz w:val="24"/>
        </w:rPr>
        <w:t>Kids with Special Needs and the Power of Play</w:t>
      </w:r>
      <w:r w:rsidRPr="009E4000">
        <w:rPr>
          <w:rFonts w:cstheme="minorHAnsi"/>
          <w:szCs w:val="24"/>
        </w:rPr>
        <w:t xml:space="preserve"> </w:t>
      </w:r>
      <w:hyperlink r:id="rId36" w:history="1">
        <w:r w:rsidRPr="009E4000">
          <w:rPr>
            <w:rFonts w:cstheme="minorHAnsi"/>
            <w:b/>
            <w:color w:val="0000FF"/>
            <w:sz w:val="20"/>
            <w:szCs w:val="24"/>
          </w:rPr>
          <w:t>http://www.youtube.com/watch?v=pwWeW7PTB_w</w:t>
        </w:r>
      </w:hyperlink>
    </w:p>
    <w:p w:rsidR="009E4000" w:rsidRPr="009E4000" w:rsidRDefault="009E4000" w:rsidP="00F22669">
      <w:pPr>
        <w:spacing w:after="0" w:line="240" w:lineRule="auto"/>
        <w:ind w:left="259" w:hanging="259"/>
        <w:rPr>
          <w:rFonts w:ascii="Calibri" w:hAnsi="Calibri" w:cs="Arial"/>
          <w:sz w:val="8"/>
          <w:szCs w:val="8"/>
        </w:rPr>
      </w:pPr>
    </w:p>
    <w:p w:rsidR="00F22669" w:rsidRDefault="00F22669" w:rsidP="00F22669">
      <w:pPr>
        <w:spacing w:after="0" w:line="240" w:lineRule="auto"/>
        <w:ind w:left="259" w:hanging="259"/>
        <w:rPr>
          <w:rFonts w:cstheme="minorHAnsi"/>
          <w:b/>
          <w:color w:val="0000FF"/>
          <w:sz w:val="20"/>
        </w:rPr>
      </w:pPr>
      <w:r w:rsidRPr="007E775E">
        <w:rPr>
          <w:rFonts w:ascii="Calibri" w:hAnsi="Calibri" w:cs="Arial"/>
          <w:sz w:val="24"/>
        </w:rPr>
        <w:t xml:space="preserve">Lane, S.J., &amp; </w:t>
      </w:r>
      <w:proofErr w:type="spellStart"/>
      <w:r w:rsidRPr="007E775E">
        <w:rPr>
          <w:rFonts w:ascii="Calibri" w:hAnsi="Calibri" w:cs="Arial"/>
          <w:sz w:val="24"/>
        </w:rPr>
        <w:t>Mistrett</w:t>
      </w:r>
      <w:proofErr w:type="spellEnd"/>
      <w:r w:rsidRPr="007E775E">
        <w:rPr>
          <w:rFonts w:ascii="Calibri" w:hAnsi="Calibri" w:cs="Arial"/>
          <w:sz w:val="24"/>
        </w:rPr>
        <w:t xml:space="preserve">, S. (2002). Let's play! </w:t>
      </w:r>
      <w:proofErr w:type="gramStart"/>
      <w:r w:rsidRPr="007E775E">
        <w:rPr>
          <w:rFonts w:ascii="Calibri" w:hAnsi="Calibri" w:cs="Arial"/>
          <w:sz w:val="24"/>
        </w:rPr>
        <w:t>Assistive technology interventions for play.</w:t>
      </w:r>
      <w:proofErr w:type="gramEnd"/>
      <w:r w:rsidRPr="007E775E">
        <w:rPr>
          <w:rFonts w:ascii="Calibri" w:hAnsi="Calibri" w:cs="Arial"/>
          <w:sz w:val="24"/>
        </w:rPr>
        <w:t xml:space="preserve"> </w:t>
      </w:r>
      <w:r w:rsidRPr="007E775E">
        <w:rPr>
          <w:rFonts w:ascii="Calibri" w:hAnsi="Calibri" w:cs="Arial"/>
          <w:i/>
          <w:sz w:val="24"/>
        </w:rPr>
        <w:t>Young Exceptional Children, 5</w:t>
      </w:r>
      <w:r w:rsidRPr="007E775E">
        <w:rPr>
          <w:rFonts w:ascii="Calibri" w:hAnsi="Calibri" w:cs="Arial"/>
          <w:sz w:val="24"/>
        </w:rPr>
        <w:t>(2), 19-27</w:t>
      </w:r>
      <w:r w:rsidRPr="007E775E">
        <w:rPr>
          <w:rFonts w:cstheme="minorHAnsi"/>
        </w:rPr>
        <w:t xml:space="preserve">. </w:t>
      </w:r>
      <w:hyperlink r:id="rId37" w:history="1">
        <w:r w:rsidRPr="007E775E">
          <w:rPr>
            <w:rFonts w:cstheme="minorHAnsi"/>
            <w:b/>
            <w:color w:val="0000FF"/>
            <w:sz w:val="20"/>
          </w:rPr>
          <w:t>http://yec.sagepub.com/content/5/2/19.full.pdf+html</w:t>
        </w:r>
      </w:hyperlink>
    </w:p>
    <w:p w:rsidR="00F22669" w:rsidRPr="00F22669" w:rsidRDefault="00F22669" w:rsidP="00F22669">
      <w:pPr>
        <w:spacing w:after="0" w:line="240" w:lineRule="auto"/>
        <w:ind w:left="259" w:hanging="259"/>
        <w:rPr>
          <w:rFonts w:cstheme="minorHAnsi"/>
          <w:sz w:val="8"/>
          <w:szCs w:val="8"/>
        </w:rPr>
      </w:pPr>
    </w:p>
    <w:p w:rsidR="00F22669" w:rsidRPr="00F22669" w:rsidRDefault="00F22669" w:rsidP="00F22669">
      <w:pPr>
        <w:spacing w:after="0" w:line="240" w:lineRule="auto"/>
        <w:ind w:left="252" w:hanging="252"/>
        <w:rPr>
          <w:b/>
          <w:color w:val="0000FF" w:themeColor="hyperlink"/>
          <w:sz w:val="20"/>
        </w:rPr>
      </w:pPr>
      <w:proofErr w:type="gramStart"/>
      <w:r w:rsidRPr="00F22669">
        <w:rPr>
          <w:rFonts w:ascii="Calibri" w:hAnsi="Calibri" w:cs="Arial"/>
          <w:sz w:val="24"/>
        </w:rPr>
        <w:t>Lifter, K., Foster-</w:t>
      </w:r>
      <w:proofErr w:type="spellStart"/>
      <w:r w:rsidRPr="00F22669">
        <w:rPr>
          <w:rFonts w:ascii="Calibri" w:hAnsi="Calibri" w:cs="Arial"/>
          <w:sz w:val="24"/>
        </w:rPr>
        <w:t>Sanda</w:t>
      </w:r>
      <w:proofErr w:type="spellEnd"/>
      <w:r w:rsidRPr="00F22669">
        <w:rPr>
          <w:rFonts w:ascii="Calibri" w:hAnsi="Calibri" w:cs="Arial"/>
          <w:sz w:val="24"/>
        </w:rPr>
        <w:t xml:space="preserve">, S., </w:t>
      </w:r>
      <w:proofErr w:type="spellStart"/>
      <w:r w:rsidRPr="00F22669">
        <w:rPr>
          <w:rFonts w:ascii="Calibri" w:hAnsi="Calibri" w:cs="Arial"/>
          <w:sz w:val="24"/>
        </w:rPr>
        <w:t>Arzamarski</w:t>
      </w:r>
      <w:proofErr w:type="spellEnd"/>
      <w:r w:rsidRPr="00F22669">
        <w:rPr>
          <w:rFonts w:ascii="Calibri" w:hAnsi="Calibri" w:cs="Arial"/>
          <w:sz w:val="24"/>
        </w:rPr>
        <w:t xml:space="preserve">, C., </w:t>
      </w:r>
      <w:proofErr w:type="spellStart"/>
      <w:r w:rsidRPr="00F22669">
        <w:rPr>
          <w:rFonts w:ascii="Calibri" w:hAnsi="Calibri" w:cs="Arial"/>
          <w:sz w:val="24"/>
        </w:rPr>
        <w:t>Briesch</w:t>
      </w:r>
      <w:proofErr w:type="spellEnd"/>
      <w:r w:rsidRPr="00F22669">
        <w:rPr>
          <w:rFonts w:ascii="Calibri" w:hAnsi="Calibri" w:cs="Arial"/>
          <w:sz w:val="24"/>
        </w:rPr>
        <w:t>, J., &amp; McClure, E. (2011).</w:t>
      </w:r>
      <w:proofErr w:type="gramEnd"/>
      <w:r w:rsidRPr="00F22669">
        <w:rPr>
          <w:rFonts w:ascii="Calibri" w:hAnsi="Calibri" w:cs="Arial"/>
          <w:sz w:val="24"/>
        </w:rPr>
        <w:t xml:space="preserve"> Overview of play: Its uses and importance in early intervention/early childhood special education. </w:t>
      </w:r>
      <w:r w:rsidRPr="00F22669">
        <w:rPr>
          <w:rFonts w:ascii="Calibri" w:hAnsi="Calibri" w:cs="Arial"/>
          <w:i/>
          <w:sz w:val="24"/>
        </w:rPr>
        <w:t>Infants and Young Children, 24</w:t>
      </w:r>
      <w:r w:rsidRPr="00F22669">
        <w:rPr>
          <w:rFonts w:ascii="Calibri" w:hAnsi="Calibri" w:cs="Arial"/>
          <w:sz w:val="24"/>
        </w:rPr>
        <w:t>, 225-245.</w:t>
      </w:r>
      <w:r>
        <w:rPr>
          <w:rFonts w:ascii="Calibri" w:hAnsi="Calibri" w:cs="Arial"/>
          <w:sz w:val="24"/>
        </w:rPr>
        <w:t xml:space="preserve"> </w:t>
      </w:r>
      <w:hyperlink r:id="rId38" w:history="1">
        <w:r w:rsidRPr="00F22669">
          <w:rPr>
            <w:b/>
            <w:color w:val="0000FF" w:themeColor="hyperlink"/>
            <w:sz w:val="20"/>
          </w:rPr>
          <w:t>http://journals.lww.com/iycjournal/Fulltext/2011/07000/Overview_of_Play__Its_Uses_and_Importance_in_Early.2.aspx#</w:t>
        </w:r>
      </w:hyperlink>
    </w:p>
    <w:p w:rsidR="00F22669" w:rsidRPr="00F22669" w:rsidRDefault="00F22669" w:rsidP="00F22669">
      <w:pPr>
        <w:tabs>
          <w:tab w:val="num" w:pos="612"/>
        </w:tabs>
        <w:spacing w:after="0" w:line="240" w:lineRule="auto"/>
        <w:ind w:left="360" w:hanging="360"/>
        <w:contextualSpacing/>
        <w:rPr>
          <w:rFonts w:ascii="Calibri" w:hAnsi="Calibri" w:cs="Arial"/>
          <w:sz w:val="8"/>
          <w:szCs w:val="8"/>
        </w:rPr>
      </w:pPr>
    </w:p>
    <w:p w:rsidR="00B82AB9" w:rsidRPr="00B82AB9" w:rsidRDefault="00B82AB9" w:rsidP="00B82AB9">
      <w:pPr>
        <w:spacing w:after="0" w:line="240" w:lineRule="auto"/>
        <w:contextualSpacing/>
        <w:rPr>
          <w:rFonts w:ascii="Calibri" w:hAnsi="Calibri" w:cs="Arial"/>
          <w:sz w:val="24"/>
        </w:rPr>
      </w:pPr>
      <w:r w:rsidRPr="00B82AB9">
        <w:rPr>
          <w:rFonts w:ascii="Calibri" w:hAnsi="Calibri" w:cs="Arial"/>
          <w:sz w:val="24"/>
        </w:rPr>
        <w:t>Making the Most of Creativity in Activities for Young Children with Disabilities</w:t>
      </w:r>
    </w:p>
    <w:p w:rsidR="00B82AB9" w:rsidRPr="00B82AB9" w:rsidRDefault="00B82AB9" w:rsidP="00B82AB9">
      <w:pPr>
        <w:spacing w:after="0" w:line="240" w:lineRule="auto"/>
        <w:ind w:left="360"/>
        <w:contextualSpacing/>
        <w:rPr>
          <w:rFonts w:cs="Arial"/>
          <w:sz w:val="20"/>
        </w:rPr>
      </w:pPr>
      <w:hyperlink r:id="rId39" w:history="1">
        <w:r w:rsidRPr="00B82AB9">
          <w:rPr>
            <w:rFonts w:cs="Arial"/>
            <w:b/>
            <w:color w:val="0000FF" w:themeColor="hyperlink"/>
            <w:sz w:val="20"/>
            <w:szCs w:val="20"/>
          </w:rPr>
          <w:t>http://www.naeyc.org/files/tyc/file/MitchellVol2No2NEXT.pdf</w:t>
        </w:r>
      </w:hyperlink>
    </w:p>
    <w:p w:rsidR="00B82AB9" w:rsidRPr="00B82AB9" w:rsidRDefault="00B82AB9" w:rsidP="00F22669">
      <w:pPr>
        <w:tabs>
          <w:tab w:val="num" w:pos="612"/>
        </w:tabs>
        <w:spacing w:after="0" w:line="240" w:lineRule="auto"/>
        <w:ind w:left="360" w:hanging="360"/>
        <w:contextualSpacing/>
        <w:rPr>
          <w:rFonts w:ascii="Calibri" w:hAnsi="Calibri" w:cs="Arial"/>
          <w:sz w:val="8"/>
          <w:szCs w:val="8"/>
        </w:rPr>
      </w:pPr>
    </w:p>
    <w:p w:rsidR="00F22669" w:rsidRDefault="00F22669" w:rsidP="00F22669">
      <w:pPr>
        <w:tabs>
          <w:tab w:val="num" w:pos="612"/>
        </w:tabs>
        <w:spacing w:after="0" w:line="240" w:lineRule="auto"/>
        <w:ind w:left="360" w:hanging="360"/>
        <w:contextualSpacing/>
        <w:rPr>
          <w:rFonts w:cs="Garamond-Book"/>
          <w:sz w:val="24"/>
        </w:rPr>
      </w:pPr>
      <w:proofErr w:type="gramStart"/>
      <w:r w:rsidRPr="000F40EC">
        <w:rPr>
          <w:rFonts w:ascii="Calibri" w:hAnsi="Calibri" w:cs="Arial"/>
          <w:sz w:val="24"/>
        </w:rPr>
        <w:t>National</w:t>
      </w:r>
      <w:r w:rsidRPr="000F40EC">
        <w:rPr>
          <w:rFonts w:cs="Garamond-Book"/>
          <w:sz w:val="24"/>
        </w:rPr>
        <w:t xml:space="preserve"> Professional Development Center on Inclusion.</w:t>
      </w:r>
      <w:proofErr w:type="gramEnd"/>
      <w:r w:rsidRPr="000F40EC">
        <w:rPr>
          <w:rFonts w:cs="Garamond-Book"/>
          <w:sz w:val="24"/>
        </w:rPr>
        <w:t xml:space="preserve"> </w:t>
      </w:r>
      <w:proofErr w:type="gramStart"/>
      <w:r w:rsidRPr="000F40EC">
        <w:rPr>
          <w:rFonts w:cs="Garamond-Book"/>
          <w:sz w:val="24"/>
        </w:rPr>
        <w:t xml:space="preserve">(2009). </w:t>
      </w:r>
      <w:r w:rsidRPr="000F40EC">
        <w:rPr>
          <w:rFonts w:cs="Garamond-BookItalic"/>
          <w:i/>
          <w:iCs/>
          <w:sz w:val="24"/>
        </w:rPr>
        <w:t>Research synthesis points on early childhood inclusion.</w:t>
      </w:r>
      <w:proofErr w:type="gramEnd"/>
      <w:r w:rsidRPr="000F40EC">
        <w:rPr>
          <w:rFonts w:cs="Garamond-BookItalic"/>
          <w:i/>
          <w:iCs/>
          <w:sz w:val="24"/>
        </w:rPr>
        <w:t xml:space="preserve"> </w:t>
      </w:r>
      <w:r w:rsidRPr="000F40EC">
        <w:rPr>
          <w:rFonts w:cs="Garamond-Book"/>
          <w:sz w:val="24"/>
        </w:rPr>
        <w:t xml:space="preserve">Chapel Hill: The University of North Carolina, FPG, Author.     </w:t>
      </w:r>
    </w:p>
    <w:p w:rsidR="00F22669" w:rsidRPr="00AB1D6B" w:rsidRDefault="00B82AB9" w:rsidP="00F22669">
      <w:pPr>
        <w:tabs>
          <w:tab w:val="num" w:pos="612"/>
        </w:tabs>
        <w:spacing w:after="0" w:line="240" w:lineRule="auto"/>
        <w:ind w:left="360"/>
        <w:contextualSpacing/>
        <w:rPr>
          <w:b/>
          <w:sz w:val="20"/>
        </w:rPr>
      </w:pPr>
      <w:hyperlink r:id="rId40" w:history="1">
        <w:r w:rsidR="00F22669" w:rsidRPr="00AB1D6B">
          <w:rPr>
            <w:rStyle w:val="Hyperlink"/>
            <w:b/>
            <w:sz w:val="20"/>
            <w:u w:val="none"/>
          </w:rPr>
          <w:t>http://npdci.fpg.unc.edu/sites/npdci.fpg.unc.edu/files/resources/NPDCI-ResearchSynthesisPoints-10-2009_0.pdf</w:t>
        </w:r>
      </w:hyperlink>
    </w:p>
    <w:p w:rsidR="000F40EC" w:rsidRPr="000F40EC" w:rsidRDefault="000F40EC" w:rsidP="00AB1D6B">
      <w:pPr>
        <w:tabs>
          <w:tab w:val="num" w:pos="612"/>
        </w:tabs>
        <w:spacing w:after="0" w:line="240" w:lineRule="auto"/>
        <w:ind w:left="360" w:hanging="360"/>
        <w:contextualSpacing/>
        <w:rPr>
          <w:rFonts w:eastAsia="Times New Roman" w:cstheme="minorHAnsi"/>
          <w:sz w:val="24"/>
        </w:rPr>
      </w:pPr>
      <w:r w:rsidRPr="000F40EC">
        <w:rPr>
          <w:rFonts w:eastAsia="Times New Roman" w:cstheme="minorHAnsi"/>
          <w:sz w:val="24"/>
        </w:rPr>
        <w:t xml:space="preserve">Play-Focused Program and Children </w:t>
      </w:r>
      <w:proofErr w:type="gramStart"/>
      <w:r w:rsidRPr="000F40EC">
        <w:rPr>
          <w:rFonts w:eastAsia="Times New Roman" w:cstheme="minorHAnsi"/>
          <w:sz w:val="24"/>
        </w:rPr>
        <w:t>With</w:t>
      </w:r>
      <w:proofErr w:type="gramEnd"/>
      <w:r w:rsidRPr="000F40EC">
        <w:rPr>
          <w:rFonts w:eastAsia="Times New Roman" w:cstheme="minorHAnsi"/>
          <w:sz w:val="24"/>
        </w:rPr>
        <w:t xml:space="preserve"> Autism</w:t>
      </w:r>
    </w:p>
    <w:p w:rsidR="000F40EC" w:rsidRPr="000F40EC" w:rsidRDefault="00B82AB9" w:rsidP="000F40EC">
      <w:pPr>
        <w:spacing w:after="0" w:line="240" w:lineRule="auto"/>
        <w:ind w:left="360"/>
        <w:rPr>
          <w:rFonts w:eastAsia="Times New Roman" w:cs="Arial"/>
          <w:b/>
          <w:color w:val="000000"/>
          <w:kern w:val="24"/>
          <w:sz w:val="20"/>
          <w:szCs w:val="32"/>
        </w:rPr>
      </w:pPr>
      <w:hyperlink r:id="rId41" w:history="1">
        <w:r w:rsidR="000F40EC" w:rsidRPr="000F40EC">
          <w:rPr>
            <w:rStyle w:val="Hyperlink"/>
            <w:rFonts w:eastAsia="Times New Roman" w:cs="Arial"/>
            <w:b/>
            <w:kern w:val="24"/>
            <w:sz w:val="20"/>
            <w:szCs w:val="32"/>
            <w:u w:val="none"/>
          </w:rPr>
          <w:t>http://www.medicinenet.com/script/main/art.asp?articlekey=164577</w:t>
        </w:r>
      </w:hyperlink>
    </w:p>
    <w:p w:rsidR="000F40EC" w:rsidRPr="008250AE" w:rsidRDefault="000F40EC" w:rsidP="000F40EC">
      <w:pPr>
        <w:spacing w:after="0" w:line="240" w:lineRule="auto"/>
        <w:rPr>
          <w:rFonts w:eastAsia="Times New Roman" w:cs="Times New Roman"/>
          <w:sz w:val="8"/>
          <w:szCs w:val="8"/>
        </w:rPr>
      </w:pPr>
    </w:p>
    <w:p w:rsidR="008A2852" w:rsidRPr="008A2852" w:rsidRDefault="008A2852" w:rsidP="008A2852">
      <w:pPr>
        <w:tabs>
          <w:tab w:val="num" w:pos="612"/>
        </w:tabs>
        <w:spacing w:after="0" w:line="240" w:lineRule="auto"/>
        <w:ind w:left="360" w:hanging="360"/>
        <w:contextualSpacing/>
        <w:rPr>
          <w:rFonts w:eastAsia="Times New Roman" w:cstheme="minorHAnsi"/>
          <w:sz w:val="24"/>
        </w:rPr>
      </w:pPr>
      <w:r w:rsidRPr="008A2852">
        <w:rPr>
          <w:rFonts w:eastAsia="Times New Roman" w:cstheme="minorHAnsi"/>
          <w:sz w:val="24"/>
        </w:rPr>
        <w:t>Play Modifications for Children with Disabilities</w:t>
      </w:r>
    </w:p>
    <w:p w:rsidR="008A2852" w:rsidRPr="008A2852" w:rsidRDefault="008A2852" w:rsidP="008A2852">
      <w:pPr>
        <w:tabs>
          <w:tab w:val="num" w:pos="612"/>
        </w:tabs>
        <w:spacing w:after="0" w:line="240" w:lineRule="auto"/>
        <w:ind w:left="360"/>
        <w:contextualSpacing/>
        <w:rPr>
          <w:rFonts w:cs="Arial"/>
          <w:b/>
          <w:sz w:val="20"/>
          <w:szCs w:val="20"/>
        </w:rPr>
      </w:pPr>
      <w:hyperlink r:id="rId42" w:history="1">
        <w:r w:rsidRPr="008A2852">
          <w:rPr>
            <w:rFonts w:cs="Arial"/>
            <w:b/>
            <w:color w:val="0000FF" w:themeColor="hyperlink"/>
            <w:sz w:val="20"/>
            <w:szCs w:val="20"/>
          </w:rPr>
          <w:t>https://mymission.lamission.edu/userdata/mermelrd/docs/NAE50.pdf</w:t>
        </w:r>
      </w:hyperlink>
    </w:p>
    <w:p w:rsidR="008A2852" w:rsidRPr="008A2852" w:rsidRDefault="008A2852" w:rsidP="008A2852">
      <w:pPr>
        <w:tabs>
          <w:tab w:val="num" w:pos="612"/>
        </w:tabs>
        <w:spacing w:after="0" w:line="240" w:lineRule="auto"/>
        <w:ind w:left="360" w:hanging="360"/>
        <w:contextualSpacing/>
        <w:rPr>
          <w:rFonts w:ascii="Arial" w:hAnsi="Arial" w:cs="Arial"/>
          <w:b/>
          <w:sz w:val="8"/>
          <w:szCs w:val="8"/>
        </w:rPr>
      </w:pPr>
    </w:p>
    <w:p w:rsidR="000707C5" w:rsidRPr="002D7D5D" w:rsidRDefault="000707C5" w:rsidP="008A2852">
      <w:pPr>
        <w:tabs>
          <w:tab w:val="num" w:pos="612"/>
        </w:tabs>
        <w:spacing w:after="0" w:line="240" w:lineRule="auto"/>
        <w:ind w:left="360" w:hanging="360"/>
        <w:contextualSpacing/>
        <w:rPr>
          <w:rFonts w:eastAsia="Times New Roman" w:cstheme="minorHAnsi"/>
          <w:b/>
          <w:sz w:val="20"/>
        </w:rPr>
      </w:pPr>
      <w:r w:rsidRPr="000707C5">
        <w:rPr>
          <w:rFonts w:eastAsia="Times New Roman" w:cstheme="minorHAnsi"/>
          <w:sz w:val="24"/>
        </w:rPr>
        <w:t xml:space="preserve">Video 1.12 Routine in a Program – Rolling with Friends (from CONNECT Module 1) </w:t>
      </w:r>
      <w:hyperlink r:id="rId43" w:history="1">
        <w:r w:rsidR="002D7D5D" w:rsidRPr="002D7D5D">
          <w:rPr>
            <w:rStyle w:val="Hyperlink"/>
            <w:rFonts w:eastAsia="Times New Roman" w:cstheme="minorHAnsi"/>
            <w:b/>
            <w:sz w:val="20"/>
            <w:u w:val="none"/>
          </w:rPr>
          <w:t>http://community.fpg.unc.edu/connect-modules/resources/videos/video-1-12</w:t>
        </w:r>
      </w:hyperlink>
    </w:p>
    <w:p w:rsidR="009911FB" w:rsidRPr="007E775E" w:rsidRDefault="009911FB" w:rsidP="00CA79E4">
      <w:pPr>
        <w:spacing w:after="0" w:line="240" w:lineRule="auto"/>
        <w:textAlignment w:val="baseline"/>
        <w:rPr>
          <w:rFonts w:ascii="Jokerman" w:eastAsia="+mn-ea" w:hAnsi="Jokerman" w:cs="+mn-cs"/>
          <w:color w:val="FF0000"/>
          <w:sz w:val="20"/>
          <w:szCs w:val="28"/>
        </w:rPr>
      </w:pPr>
    </w:p>
    <w:p w:rsidR="009F7683" w:rsidRDefault="00BE73B3" w:rsidP="00CA79E4">
      <w:pPr>
        <w:spacing w:after="0" w:line="240" w:lineRule="auto"/>
        <w:textAlignment w:val="baseline"/>
        <w:rPr>
          <w:rFonts w:ascii="Calibri" w:eastAsia="+mn-ea" w:hAnsi="Calibri" w:cs="Calibri"/>
          <w:color w:val="000000"/>
          <w:sz w:val="28"/>
          <w:szCs w:val="28"/>
        </w:rPr>
      </w:pPr>
      <w:r w:rsidRPr="00BE73B3">
        <w:rPr>
          <w:rFonts w:ascii="Jokerman" w:eastAsia="+mn-ea" w:hAnsi="Jokerman" w:cs="+mn-cs"/>
          <w:color w:val="FF0000"/>
          <w:sz w:val="28"/>
          <w:szCs w:val="28"/>
        </w:rPr>
        <w:t xml:space="preserve">Play is . . . </w:t>
      </w:r>
      <w:r w:rsidRPr="00BE73B3">
        <w:rPr>
          <w:rFonts w:ascii="Calibri" w:eastAsia="+mn-ea" w:hAnsi="Calibri" w:cs="Calibri"/>
          <w:color w:val="000000"/>
          <w:sz w:val="28"/>
          <w:szCs w:val="28"/>
        </w:rPr>
        <w:t>how we build relationships</w:t>
      </w:r>
    </w:p>
    <w:p w:rsidR="000707C5" w:rsidRPr="000707C5" w:rsidRDefault="000707C5" w:rsidP="000707C5">
      <w:pPr>
        <w:tabs>
          <w:tab w:val="num" w:pos="612"/>
        </w:tabs>
        <w:spacing w:after="0" w:line="240" w:lineRule="auto"/>
        <w:ind w:left="360" w:hanging="360"/>
        <w:contextualSpacing/>
        <w:rPr>
          <w:rFonts w:ascii="Calibri" w:hAnsi="Calibri" w:cs="Arial"/>
          <w:sz w:val="8"/>
          <w:szCs w:val="8"/>
        </w:rPr>
      </w:pPr>
    </w:p>
    <w:p w:rsidR="00005EAF" w:rsidRPr="00005EAF" w:rsidRDefault="00005EAF" w:rsidP="00F26402">
      <w:pPr>
        <w:spacing w:after="0" w:line="240" w:lineRule="auto"/>
        <w:rPr>
          <w:rFonts w:cstheme="minorHAnsi"/>
          <w:bCs/>
          <w:sz w:val="24"/>
        </w:rPr>
      </w:pPr>
      <w:r w:rsidRPr="00005EAF">
        <w:rPr>
          <w:rFonts w:cstheme="minorHAnsi"/>
          <w:bCs/>
          <w:sz w:val="24"/>
        </w:rPr>
        <w:t xml:space="preserve">10 Things Every Parent Should Know About Play </w:t>
      </w:r>
    </w:p>
    <w:p w:rsidR="00FD1058" w:rsidRPr="00FD1058" w:rsidRDefault="00B82AB9" w:rsidP="00CA79E4">
      <w:pPr>
        <w:spacing w:after="0" w:line="240" w:lineRule="auto"/>
        <w:ind w:left="360"/>
        <w:rPr>
          <w:rFonts w:cstheme="minorHAnsi"/>
          <w:sz w:val="24"/>
        </w:rPr>
      </w:pPr>
      <w:hyperlink r:id="rId44" w:history="1">
        <w:r w:rsidR="00005EAF" w:rsidRPr="00005EAF">
          <w:rPr>
            <w:rStyle w:val="Hyperlink"/>
            <w:rFonts w:cstheme="minorHAnsi"/>
            <w:b/>
            <w:sz w:val="20"/>
            <w:u w:val="none"/>
          </w:rPr>
          <w:t>http://families.naeyc.org/learning-and-development/child-development/10-things-every-parent-should-know-about-play</w:t>
        </w:r>
      </w:hyperlink>
    </w:p>
    <w:p w:rsidR="000707C5" w:rsidRPr="000707C5" w:rsidRDefault="000707C5" w:rsidP="000707C5">
      <w:pPr>
        <w:tabs>
          <w:tab w:val="num" w:pos="612"/>
        </w:tabs>
        <w:spacing w:after="0" w:line="240" w:lineRule="auto"/>
        <w:ind w:left="360" w:hanging="360"/>
        <w:contextualSpacing/>
        <w:rPr>
          <w:rFonts w:ascii="Calibri" w:hAnsi="Calibri" w:cs="Arial"/>
          <w:sz w:val="8"/>
          <w:szCs w:val="8"/>
        </w:rPr>
      </w:pPr>
    </w:p>
    <w:p w:rsidR="006E4F07" w:rsidRPr="000202C8" w:rsidRDefault="006E4F07" w:rsidP="006E4F07">
      <w:pPr>
        <w:spacing w:after="0" w:line="240" w:lineRule="auto"/>
        <w:ind w:left="360" w:hanging="360"/>
        <w:rPr>
          <w:b/>
          <w:sz w:val="20"/>
        </w:rPr>
      </w:pPr>
      <w:proofErr w:type="gramStart"/>
      <w:r w:rsidRPr="006E4F07">
        <w:rPr>
          <w:sz w:val="24"/>
        </w:rPr>
        <w:t xml:space="preserve">Boulder Boy from </w:t>
      </w:r>
      <w:r w:rsidRPr="006E4F07">
        <w:rPr>
          <w:i/>
          <w:sz w:val="24"/>
        </w:rPr>
        <w:t>First Person Impressions of Being a Baby</w:t>
      </w:r>
      <w:r w:rsidRPr="006E4F07">
        <w:rPr>
          <w:sz w:val="24"/>
        </w:rPr>
        <w:t>.</w:t>
      </w:r>
      <w:proofErr w:type="gramEnd"/>
      <w:r w:rsidRPr="006E4F07">
        <w:rPr>
          <w:sz w:val="24"/>
        </w:rPr>
        <w:t xml:space="preserve"> Available for purchase at </w:t>
      </w:r>
      <w:hyperlink r:id="rId45" w:history="1">
        <w:r w:rsidRPr="006E4F07">
          <w:rPr>
            <w:rStyle w:val="Hyperlink"/>
            <w:b/>
            <w:sz w:val="20"/>
            <w:u w:val="none"/>
          </w:rPr>
          <w:t>www.childdevelopmentmedia.com/first-person-impressions-of-being-a-baby/</w:t>
        </w:r>
      </w:hyperlink>
    </w:p>
    <w:p w:rsidR="006E4F07" w:rsidRPr="006E4F07" w:rsidRDefault="006E4F07" w:rsidP="005872A0">
      <w:pPr>
        <w:pStyle w:val="NormalWeb"/>
        <w:spacing w:before="0" w:beforeAutospacing="0" w:after="0" w:afterAutospacing="0"/>
        <w:ind w:left="360" w:hanging="360"/>
        <w:textAlignment w:val="baseline"/>
        <w:rPr>
          <w:rFonts w:asciiTheme="minorHAnsi" w:eastAsiaTheme="minorHAnsi" w:hAnsiTheme="minorHAnsi" w:cstheme="minorHAnsi"/>
          <w:bCs/>
          <w:sz w:val="8"/>
          <w:szCs w:val="8"/>
        </w:rPr>
      </w:pPr>
    </w:p>
    <w:p w:rsidR="009E4000" w:rsidRPr="009E4000" w:rsidRDefault="009E4000" w:rsidP="005872A0">
      <w:pPr>
        <w:pStyle w:val="NormalWeb"/>
        <w:spacing w:before="0" w:beforeAutospacing="0" w:after="0" w:afterAutospacing="0"/>
        <w:ind w:left="360" w:hanging="360"/>
        <w:textAlignment w:val="baseline"/>
        <w:rPr>
          <w:rFonts w:asciiTheme="minorHAnsi" w:eastAsiaTheme="minorHAnsi" w:hAnsiTheme="minorHAnsi" w:cstheme="minorHAnsi"/>
          <w:b/>
          <w:bCs/>
          <w:sz w:val="20"/>
          <w:szCs w:val="22"/>
        </w:rPr>
      </w:pPr>
      <w:r w:rsidRPr="009E4000">
        <w:rPr>
          <w:rFonts w:asciiTheme="minorHAnsi" w:eastAsiaTheme="minorHAnsi" w:hAnsiTheme="minorHAnsi" w:cstheme="minorBidi"/>
          <w:szCs w:val="22"/>
        </w:rPr>
        <w:t>The Importance of Play in Promoting Healthy Child Development and Maintaining Strong Parent-Child</w:t>
      </w:r>
      <w:r>
        <w:rPr>
          <w:rFonts w:ascii="Georgia" w:hAnsi="Georgia" w:cs="Lucida Sans Unicode"/>
          <w:b/>
          <w:bCs/>
          <w:color w:val="403838"/>
          <w:kern w:val="36"/>
          <w:sz w:val="34"/>
          <w:szCs w:val="34"/>
          <w:lang w:val="en"/>
        </w:rPr>
        <w:t xml:space="preserve"> </w:t>
      </w:r>
      <w:r w:rsidRPr="009E4000">
        <w:rPr>
          <w:rFonts w:asciiTheme="minorHAnsi" w:eastAsiaTheme="minorHAnsi" w:hAnsiTheme="minorHAnsi" w:cstheme="minorBidi"/>
          <w:szCs w:val="22"/>
        </w:rPr>
        <w:t>Bonds</w:t>
      </w:r>
      <w:r>
        <w:rPr>
          <w:rFonts w:ascii="Georgia" w:hAnsi="Georgia" w:cs="Lucida Sans Unicode"/>
          <w:b/>
          <w:bCs/>
          <w:color w:val="403838"/>
          <w:kern w:val="36"/>
          <w:sz w:val="34"/>
          <w:szCs w:val="34"/>
          <w:lang w:val="en"/>
        </w:rPr>
        <w:t xml:space="preserve"> </w:t>
      </w:r>
      <w:hyperlink r:id="rId46" w:history="1">
        <w:r w:rsidRPr="009E4000">
          <w:rPr>
            <w:rStyle w:val="Hyperlink"/>
            <w:rFonts w:asciiTheme="minorHAnsi" w:eastAsiaTheme="minorHAnsi" w:hAnsiTheme="minorHAnsi" w:cstheme="minorHAnsi"/>
            <w:b/>
            <w:bCs/>
            <w:sz w:val="20"/>
            <w:szCs w:val="22"/>
            <w:u w:val="none"/>
          </w:rPr>
          <w:t>http://pediatrics.aappublications.org/content/119/1/182.full</w:t>
        </w:r>
      </w:hyperlink>
    </w:p>
    <w:p w:rsidR="009E4000" w:rsidRPr="009E4000" w:rsidRDefault="009E4000" w:rsidP="005872A0">
      <w:pPr>
        <w:pStyle w:val="NormalWeb"/>
        <w:spacing w:before="0" w:beforeAutospacing="0" w:after="0" w:afterAutospacing="0"/>
        <w:ind w:left="360" w:hanging="360"/>
        <w:textAlignment w:val="baseline"/>
        <w:rPr>
          <w:rFonts w:asciiTheme="minorHAnsi" w:eastAsiaTheme="minorHAnsi" w:hAnsiTheme="minorHAnsi" w:cstheme="minorHAnsi"/>
          <w:bCs/>
          <w:sz w:val="8"/>
          <w:szCs w:val="8"/>
        </w:rPr>
      </w:pPr>
    </w:p>
    <w:p w:rsidR="005872A0" w:rsidRPr="0025417E" w:rsidRDefault="005872A0" w:rsidP="005872A0">
      <w:pPr>
        <w:pStyle w:val="NormalWeb"/>
        <w:spacing w:before="0" w:beforeAutospacing="0" w:after="0" w:afterAutospacing="0"/>
        <w:ind w:left="360" w:hanging="360"/>
        <w:textAlignment w:val="baseline"/>
        <w:rPr>
          <w:rFonts w:asciiTheme="minorHAnsi" w:eastAsiaTheme="minorHAnsi" w:hAnsiTheme="minorHAnsi" w:cstheme="minorHAnsi"/>
          <w:b/>
          <w:bCs/>
          <w:sz w:val="20"/>
          <w:szCs w:val="22"/>
        </w:rPr>
      </w:pPr>
      <w:r>
        <w:rPr>
          <w:rFonts w:asciiTheme="minorHAnsi" w:eastAsiaTheme="minorHAnsi" w:hAnsiTheme="minorHAnsi" w:cstheme="minorHAnsi"/>
          <w:bCs/>
          <w:szCs w:val="22"/>
        </w:rPr>
        <w:t xml:space="preserve">Isaacs, J. B. (2012). </w:t>
      </w:r>
      <w:proofErr w:type="gramStart"/>
      <w:r w:rsidRPr="0025417E">
        <w:rPr>
          <w:rFonts w:asciiTheme="minorHAnsi" w:eastAsiaTheme="minorHAnsi" w:hAnsiTheme="minorHAnsi" w:cstheme="minorHAnsi"/>
          <w:bCs/>
          <w:i/>
          <w:szCs w:val="22"/>
        </w:rPr>
        <w:t>Starting school at a disadvantage: The school readiness of poor children</w:t>
      </w:r>
      <w:r>
        <w:rPr>
          <w:rFonts w:asciiTheme="minorHAnsi" w:eastAsiaTheme="minorHAnsi" w:hAnsiTheme="minorHAnsi" w:cstheme="minorHAnsi"/>
          <w:bCs/>
          <w:szCs w:val="22"/>
        </w:rPr>
        <w:t>.</w:t>
      </w:r>
      <w:proofErr w:type="gramEnd"/>
      <w:r>
        <w:rPr>
          <w:rFonts w:asciiTheme="minorHAnsi" w:eastAsiaTheme="minorHAnsi" w:hAnsiTheme="minorHAnsi" w:cstheme="minorHAnsi"/>
          <w:bCs/>
          <w:szCs w:val="22"/>
        </w:rPr>
        <w:t xml:space="preserve"> </w:t>
      </w:r>
      <w:hyperlink r:id="rId47" w:history="1">
        <w:r w:rsidRPr="0025417E">
          <w:rPr>
            <w:rStyle w:val="Hyperlink"/>
            <w:rFonts w:asciiTheme="minorHAnsi" w:eastAsiaTheme="minorHAnsi" w:hAnsiTheme="minorHAnsi" w:cstheme="minorHAnsi"/>
            <w:b/>
            <w:bCs/>
            <w:sz w:val="20"/>
            <w:szCs w:val="22"/>
            <w:u w:val="none"/>
          </w:rPr>
          <w:t>http://www.brookings.edu/research/papers/2012/03/19-school-disadvantage-isaacs</w:t>
        </w:r>
      </w:hyperlink>
    </w:p>
    <w:p w:rsidR="005872A0" w:rsidRPr="000707C5" w:rsidRDefault="005872A0" w:rsidP="005872A0">
      <w:pPr>
        <w:tabs>
          <w:tab w:val="num" w:pos="612"/>
        </w:tabs>
        <w:spacing w:after="0" w:line="240" w:lineRule="auto"/>
        <w:ind w:left="360" w:hanging="360"/>
        <w:contextualSpacing/>
        <w:rPr>
          <w:rFonts w:ascii="Calibri" w:hAnsi="Calibri" w:cs="Arial"/>
          <w:sz w:val="8"/>
          <w:szCs w:val="8"/>
        </w:rPr>
      </w:pPr>
    </w:p>
    <w:p w:rsidR="00151B80" w:rsidRPr="00F26402" w:rsidRDefault="00300050" w:rsidP="000707C5">
      <w:pPr>
        <w:tabs>
          <w:tab w:val="num" w:pos="612"/>
        </w:tabs>
        <w:spacing w:after="0" w:line="240" w:lineRule="auto"/>
        <w:ind w:left="360" w:hanging="360"/>
        <w:contextualSpacing/>
        <w:rPr>
          <w:rFonts w:cstheme="minorHAnsi"/>
          <w:b/>
          <w:sz w:val="20"/>
        </w:rPr>
      </w:pPr>
      <w:r w:rsidRPr="00005EAF">
        <w:rPr>
          <w:rFonts w:cstheme="minorHAnsi"/>
          <w:bCs/>
          <w:sz w:val="24"/>
        </w:rPr>
        <w:t>The Promise of Play: Play in the Family</w:t>
      </w:r>
      <w:r w:rsidRPr="00005EAF">
        <w:rPr>
          <w:rFonts w:cstheme="minorHAnsi"/>
          <w:sz w:val="28"/>
        </w:rPr>
        <w:t xml:space="preserve"> </w:t>
      </w:r>
      <w:hyperlink r:id="rId48" w:history="1">
        <w:r w:rsidR="00151B80" w:rsidRPr="00F26402">
          <w:rPr>
            <w:rStyle w:val="Hyperlink"/>
            <w:rFonts w:cstheme="minorHAnsi"/>
            <w:b/>
            <w:sz w:val="20"/>
            <w:u w:val="none"/>
          </w:rPr>
          <w:t>http://www.youtube.com/watch?v=MGJFxCne9pE&amp;feature=relmfu</w:t>
        </w:r>
      </w:hyperlink>
      <w:r w:rsidR="00151B80" w:rsidRPr="00F26402">
        <w:rPr>
          <w:rFonts w:cstheme="minorHAnsi"/>
          <w:b/>
          <w:sz w:val="20"/>
        </w:rPr>
        <w:t xml:space="preserve"> </w:t>
      </w:r>
    </w:p>
    <w:p w:rsidR="00D92167" w:rsidRPr="008250AE" w:rsidRDefault="00D92167" w:rsidP="00F26402">
      <w:pPr>
        <w:pStyle w:val="ListParagraph"/>
        <w:ind w:left="360"/>
        <w:rPr>
          <w:rStyle w:val="Strong"/>
          <w:rFonts w:asciiTheme="minorHAnsi" w:eastAsiaTheme="minorHAnsi" w:hAnsiTheme="minorHAnsi" w:cstheme="minorHAnsi"/>
          <w:b w:val="0"/>
          <w:bCs w:val="0"/>
          <w:sz w:val="8"/>
          <w:szCs w:val="8"/>
        </w:rPr>
      </w:pPr>
    </w:p>
    <w:p w:rsidR="005872A0" w:rsidRPr="00AB1D6B" w:rsidRDefault="005872A0" w:rsidP="005872A0">
      <w:pPr>
        <w:pStyle w:val="NormalWeb"/>
        <w:spacing w:before="0" w:beforeAutospacing="0" w:after="0" w:afterAutospacing="0"/>
        <w:rPr>
          <w:rFonts w:asciiTheme="minorHAnsi" w:hAnsiTheme="minorHAnsi" w:cs="Arial"/>
          <w:b/>
          <w:color w:val="000000"/>
          <w:kern w:val="24"/>
          <w:sz w:val="20"/>
          <w:szCs w:val="36"/>
        </w:rPr>
      </w:pPr>
      <w:r w:rsidRPr="00AB1D6B">
        <w:rPr>
          <w:rFonts w:asciiTheme="minorHAnsi" w:hAnsiTheme="minorHAnsi" w:cs="Arial"/>
        </w:rPr>
        <w:t>What is Early Learning?</w:t>
      </w:r>
      <w:r>
        <w:rPr>
          <w:rFonts w:cs="Arial"/>
        </w:rPr>
        <w:t xml:space="preserve"> </w:t>
      </w:r>
      <w:hyperlink r:id="rId49" w:history="1">
        <w:r w:rsidRPr="00AB1D6B">
          <w:rPr>
            <w:rStyle w:val="Hyperlink"/>
            <w:rFonts w:asciiTheme="minorHAnsi" w:hAnsiTheme="minorHAnsi" w:cs="Arial"/>
            <w:b/>
            <w:kern w:val="24"/>
            <w:sz w:val="20"/>
            <w:szCs w:val="36"/>
            <w:u w:val="none"/>
          </w:rPr>
          <w:t>http://www.bornlearning.org/files/whatisearlylearning.pdf</w:t>
        </w:r>
      </w:hyperlink>
    </w:p>
    <w:p w:rsidR="009911FB" w:rsidRPr="007E775E" w:rsidRDefault="009911FB" w:rsidP="00AD17CC">
      <w:pPr>
        <w:pStyle w:val="NormalWeb"/>
        <w:spacing w:before="0" w:beforeAutospacing="0" w:after="0" w:afterAutospacing="0"/>
        <w:textAlignment w:val="baseline"/>
        <w:rPr>
          <w:rFonts w:ascii="Jokerman" w:eastAsia="+mn-ea" w:hAnsi="Jokerman" w:cs="+mn-cs"/>
          <w:color w:val="FF0000"/>
          <w:sz w:val="20"/>
          <w:szCs w:val="28"/>
        </w:rPr>
      </w:pPr>
    </w:p>
    <w:p w:rsidR="00300050" w:rsidRPr="00AD17CC" w:rsidRDefault="00BE73B3" w:rsidP="00AD17CC">
      <w:pPr>
        <w:pStyle w:val="NormalWeb"/>
        <w:spacing w:before="0" w:beforeAutospacing="0" w:after="0" w:afterAutospacing="0"/>
        <w:textAlignment w:val="baseline"/>
        <w:rPr>
          <w:rFonts w:ascii="Calibri" w:eastAsia="+mn-ea" w:hAnsi="Calibri" w:cs="Calibri"/>
          <w:color w:val="000000"/>
          <w:sz w:val="28"/>
          <w:szCs w:val="28"/>
        </w:rPr>
      </w:pPr>
      <w:r w:rsidRPr="00BE73B3">
        <w:rPr>
          <w:rFonts w:ascii="Jokerman" w:eastAsia="+mn-ea" w:hAnsi="Jokerman" w:cs="+mn-cs"/>
          <w:color w:val="FF0000"/>
          <w:sz w:val="28"/>
          <w:szCs w:val="28"/>
        </w:rPr>
        <w:t xml:space="preserve">Play is . . . </w:t>
      </w:r>
      <w:r w:rsidRPr="00BE73B3">
        <w:rPr>
          <w:rFonts w:ascii="Calibri" w:eastAsia="+mn-ea" w:hAnsi="Calibri" w:cs="Calibri"/>
          <w:color w:val="000000"/>
          <w:sz w:val="28"/>
          <w:szCs w:val="28"/>
        </w:rPr>
        <w:t>a pathway to healing</w:t>
      </w:r>
    </w:p>
    <w:p w:rsidR="000707C5" w:rsidRPr="000707C5" w:rsidRDefault="000707C5" w:rsidP="000707C5">
      <w:pPr>
        <w:tabs>
          <w:tab w:val="num" w:pos="612"/>
        </w:tabs>
        <w:spacing w:after="0" w:line="240" w:lineRule="auto"/>
        <w:ind w:left="360" w:hanging="360"/>
        <w:contextualSpacing/>
        <w:rPr>
          <w:rFonts w:ascii="Calibri" w:hAnsi="Calibri" w:cs="Arial"/>
          <w:sz w:val="8"/>
          <w:szCs w:val="8"/>
        </w:rPr>
      </w:pPr>
    </w:p>
    <w:p w:rsidR="0021448D" w:rsidRPr="00C74A42" w:rsidRDefault="0021448D" w:rsidP="00F26402">
      <w:pPr>
        <w:pStyle w:val="NormalWeb"/>
        <w:spacing w:before="0" w:beforeAutospacing="0" w:after="0" w:afterAutospacing="0"/>
        <w:textAlignment w:val="baseline"/>
        <w:rPr>
          <w:rFonts w:asciiTheme="minorHAnsi" w:eastAsiaTheme="minorHAnsi" w:hAnsiTheme="minorHAnsi" w:cstheme="minorHAnsi"/>
          <w:bCs/>
          <w:szCs w:val="22"/>
        </w:rPr>
      </w:pPr>
      <w:r w:rsidRPr="00C74A42">
        <w:rPr>
          <w:rFonts w:asciiTheme="minorHAnsi" w:eastAsiaTheme="minorHAnsi" w:hAnsiTheme="minorHAnsi" w:cstheme="minorHAnsi"/>
          <w:bCs/>
          <w:szCs w:val="22"/>
        </w:rPr>
        <w:t xml:space="preserve">Trauma, Brain and </w:t>
      </w:r>
      <w:r w:rsidR="00F26402" w:rsidRPr="00C74A42">
        <w:rPr>
          <w:rFonts w:asciiTheme="minorHAnsi" w:eastAsiaTheme="minorHAnsi" w:hAnsiTheme="minorHAnsi" w:cstheme="minorHAnsi"/>
          <w:bCs/>
          <w:szCs w:val="22"/>
        </w:rPr>
        <w:t xml:space="preserve">Relationship: Helping </w:t>
      </w:r>
      <w:r w:rsidR="00A7278D" w:rsidRPr="00C74A42">
        <w:rPr>
          <w:rFonts w:asciiTheme="minorHAnsi" w:eastAsiaTheme="minorHAnsi" w:hAnsiTheme="minorHAnsi" w:cstheme="minorHAnsi"/>
          <w:bCs/>
          <w:szCs w:val="22"/>
        </w:rPr>
        <w:t>C</w:t>
      </w:r>
      <w:r w:rsidR="00F26402" w:rsidRPr="00C74A42">
        <w:rPr>
          <w:rFonts w:asciiTheme="minorHAnsi" w:eastAsiaTheme="minorHAnsi" w:hAnsiTheme="minorHAnsi" w:cstheme="minorHAnsi"/>
          <w:bCs/>
          <w:szCs w:val="22"/>
        </w:rPr>
        <w:t>hildren H</w:t>
      </w:r>
      <w:r w:rsidRPr="00C74A42">
        <w:rPr>
          <w:rFonts w:asciiTheme="minorHAnsi" w:eastAsiaTheme="minorHAnsi" w:hAnsiTheme="minorHAnsi" w:cstheme="minorHAnsi"/>
          <w:bCs/>
          <w:szCs w:val="22"/>
        </w:rPr>
        <w:t>eal</w:t>
      </w:r>
    </w:p>
    <w:p w:rsidR="00151B80" w:rsidRPr="00C74A42" w:rsidRDefault="00CA79E4" w:rsidP="00F22669">
      <w:pPr>
        <w:pStyle w:val="NormalWeb"/>
        <w:spacing w:before="0" w:beforeAutospacing="0" w:after="0" w:afterAutospacing="0"/>
        <w:ind w:left="360"/>
        <w:textAlignment w:val="baseline"/>
        <w:rPr>
          <w:rFonts w:asciiTheme="minorHAnsi" w:hAnsiTheme="minorHAnsi" w:cstheme="minorHAnsi"/>
          <w:b/>
          <w:color w:val="0000FF" w:themeColor="hyperlink"/>
          <w:sz w:val="20"/>
          <w:szCs w:val="20"/>
        </w:rPr>
      </w:pPr>
      <w:r>
        <w:rPr>
          <w:rFonts w:asciiTheme="minorHAnsi" w:hAnsiTheme="minorHAnsi" w:cstheme="minorHAnsi"/>
          <w:i/>
          <w:sz w:val="22"/>
          <w:szCs w:val="22"/>
        </w:rPr>
        <w:t>Each segment of this video is available to download separately. The segments are</w:t>
      </w:r>
      <w:r w:rsidR="00F22669">
        <w:rPr>
          <w:rFonts w:asciiTheme="minorHAnsi" w:hAnsiTheme="minorHAnsi" w:cstheme="minorHAnsi"/>
          <w:i/>
          <w:sz w:val="22"/>
          <w:szCs w:val="22"/>
        </w:rPr>
        <w:t xml:space="preserve"> </w:t>
      </w:r>
      <w:r w:rsidR="00C74A42" w:rsidRPr="00CA79E4">
        <w:rPr>
          <w:rFonts w:asciiTheme="minorHAnsi" w:eastAsia="+mn-ea" w:hAnsiTheme="minorHAnsi" w:cstheme="minorHAnsi"/>
          <w:i/>
          <w:sz w:val="22"/>
          <w:szCs w:val="22"/>
        </w:rPr>
        <w:t>The Very First Relationship</w:t>
      </w:r>
      <w:r w:rsidR="00F22669">
        <w:rPr>
          <w:rFonts w:asciiTheme="minorHAnsi" w:eastAsia="+mn-ea" w:hAnsiTheme="minorHAnsi" w:cstheme="minorHAnsi"/>
          <w:i/>
          <w:sz w:val="22"/>
          <w:szCs w:val="22"/>
        </w:rPr>
        <w:t xml:space="preserve">, </w:t>
      </w:r>
      <w:r w:rsidR="00C74A42" w:rsidRPr="00CA79E4">
        <w:rPr>
          <w:rFonts w:asciiTheme="minorHAnsi" w:eastAsia="+mn-ea" w:hAnsiTheme="minorHAnsi" w:cstheme="minorHAnsi"/>
          <w:i/>
          <w:sz w:val="22"/>
          <w:szCs w:val="22"/>
        </w:rPr>
        <w:t>Brain Development at Risk</w:t>
      </w:r>
      <w:r w:rsidR="00F22669">
        <w:rPr>
          <w:rFonts w:asciiTheme="minorHAnsi" w:eastAsia="+mn-ea" w:hAnsiTheme="minorHAnsi" w:cstheme="minorHAnsi"/>
          <w:i/>
          <w:sz w:val="22"/>
          <w:szCs w:val="22"/>
        </w:rPr>
        <w:t xml:space="preserve">, </w:t>
      </w:r>
      <w:r w:rsidR="00C74A42" w:rsidRPr="00CA79E4">
        <w:rPr>
          <w:rFonts w:asciiTheme="minorHAnsi" w:eastAsia="+mn-ea" w:hAnsiTheme="minorHAnsi" w:cstheme="minorHAnsi"/>
          <w:i/>
          <w:sz w:val="22"/>
          <w:szCs w:val="22"/>
        </w:rPr>
        <w:t>The Many Faces of Trauma</w:t>
      </w:r>
      <w:r w:rsidR="00F22669">
        <w:rPr>
          <w:rFonts w:asciiTheme="minorHAnsi" w:eastAsia="+mn-ea" w:hAnsiTheme="minorHAnsi" w:cstheme="minorHAnsi"/>
          <w:i/>
          <w:sz w:val="22"/>
          <w:szCs w:val="22"/>
        </w:rPr>
        <w:t xml:space="preserve">, </w:t>
      </w:r>
      <w:r w:rsidR="00C74A42" w:rsidRPr="00CA79E4">
        <w:rPr>
          <w:rFonts w:asciiTheme="minorHAnsi" w:eastAsia="+mn-ea" w:hAnsiTheme="minorHAnsi" w:cstheme="minorHAnsi"/>
          <w:i/>
          <w:sz w:val="22"/>
          <w:szCs w:val="22"/>
        </w:rPr>
        <w:t>Relationship-Induced Trauma</w:t>
      </w:r>
      <w:r w:rsidR="00F22669">
        <w:rPr>
          <w:rFonts w:asciiTheme="minorHAnsi" w:eastAsia="+mn-ea" w:hAnsiTheme="minorHAnsi" w:cstheme="minorHAnsi"/>
          <w:i/>
          <w:sz w:val="22"/>
          <w:szCs w:val="22"/>
        </w:rPr>
        <w:t xml:space="preserve">, </w:t>
      </w:r>
      <w:r w:rsidR="00C74A42" w:rsidRPr="00CA79E4">
        <w:rPr>
          <w:rFonts w:asciiTheme="minorHAnsi" w:eastAsia="+mn-ea" w:hAnsiTheme="minorHAnsi" w:cstheme="minorHAnsi"/>
          <w:i/>
          <w:sz w:val="22"/>
          <w:szCs w:val="22"/>
        </w:rPr>
        <w:t>Healing Trauma</w:t>
      </w:r>
      <w:r w:rsidR="00F22669">
        <w:rPr>
          <w:rFonts w:asciiTheme="minorHAnsi" w:eastAsia="+mn-ea" w:hAnsiTheme="minorHAnsi" w:cstheme="minorHAnsi"/>
          <w:i/>
          <w:sz w:val="22"/>
          <w:szCs w:val="22"/>
        </w:rPr>
        <w:t xml:space="preserve">, and </w:t>
      </w:r>
      <w:r w:rsidR="00C74A42" w:rsidRPr="00CA79E4">
        <w:rPr>
          <w:rFonts w:asciiTheme="minorHAnsi" w:eastAsia="+mn-ea" w:hAnsiTheme="minorHAnsi" w:cstheme="minorHAnsi"/>
          <w:i/>
          <w:sz w:val="22"/>
          <w:szCs w:val="22"/>
        </w:rPr>
        <w:t>You Make the Difference</w:t>
      </w:r>
      <w:r w:rsidR="00F22669">
        <w:rPr>
          <w:rFonts w:asciiTheme="minorHAnsi" w:eastAsia="+mn-ea" w:hAnsiTheme="minorHAnsi" w:cstheme="minorHAnsi"/>
          <w:i/>
          <w:sz w:val="22"/>
          <w:szCs w:val="22"/>
        </w:rPr>
        <w:t xml:space="preserve"> </w:t>
      </w:r>
      <w:hyperlink r:id="rId50" w:anchor="int" w:history="1">
        <w:r w:rsidR="00151B80" w:rsidRPr="00C74A42">
          <w:rPr>
            <w:rStyle w:val="Hyperlink"/>
            <w:rFonts w:asciiTheme="minorHAnsi" w:hAnsiTheme="minorHAnsi" w:cstheme="minorHAnsi"/>
            <w:b/>
            <w:sz w:val="20"/>
            <w:szCs w:val="20"/>
            <w:u w:val="none"/>
          </w:rPr>
          <w:t>http://healingresources.info/emotional_trauma_online_video.htm#int</w:t>
        </w:r>
      </w:hyperlink>
    </w:p>
    <w:p w:rsidR="002D7D5D" w:rsidRPr="00B82AB9" w:rsidRDefault="002D7D5D" w:rsidP="009F7683">
      <w:pPr>
        <w:pStyle w:val="NormalWeb"/>
        <w:spacing w:before="0" w:beforeAutospacing="0" w:after="0" w:afterAutospacing="0"/>
        <w:textAlignment w:val="baseline"/>
        <w:rPr>
          <w:rFonts w:asciiTheme="minorHAnsi" w:eastAsia="+mn-ea" w:hAnsiTheme="minorHAnsi" w:cs="+mn-cs"/>
          <w:color w:val="FF0000"/>
          <w:sz w:val="20"/>
          <w:szCs w:val="28"/>
        </w:rPr>
      </w:pPr>
    </w:p>
    <w:p w:rsidR="00BE73B3" w:rsidRPr="008F7EBD" w:rsidRDefault="00BE73B3" w:rsidP="009F7683">
      <w:pPr>
        <w:pStyle w:val="NormalWeb"/>
        <w:spacing w:before="0" w:beforeAutospacing="0" w:after="0" w:afterAutospacing="0"/>
        <w:textAlignment w:val="baseline"/>
        <w:rPr>
          <w:sz w:val="28"/>
          <w:szCs w:val="28"/>
        </w:rPr>
      </w:pPr>
      <w:r w:rsidRPr="00BE73B3">
        <w:rPr>
          <w:rFonts w:ascii="Jokerman" w:eastAsia="+mn-ea" w:hAnsi="Jokerman" w:cs="+mn-cs"/>
          <w:color w:val="FF0000"/>
          <w:sz w:val="28"/>
          <w:szCs w:val="28"/>
        </w:rPr>
        <w:t>Play is . . . essential</w:t>
      </w:r>
    </w:p>
    <w:p w:rsidR="000707C5" w:rsidRPr="000707C5" w:rsidRDefault="000707C5" w:rsidP="000707C5">
      <w:pPr>
        <w:tabs>
          <w:tab w:val="num" w:pos="612"/>
        </w:tabs>
        <w:spacing w:after="0" w:line="240" w:lineRule="auto"/>
        <w:ind w:left="360" w:hanging="360"/>
        <w:contextualSpacing/>
        <w:rPr>
          <w:rFonts w:ascii="Calibri" w:hAnsi="Calibri" w:cs="Arial"/>
          <w:sz w:val="8"/>
          <w:szCs w:val="8"/>
        </w:rPr>
      </w:pPr>
    </w:p>
    <w:p w:rsidR="000707C5" w:rsidRDefault="000707C5" w:rsidP="000707C5">
      <w:pPr>
        <w:pStyle w:val="Heading1"/>
        <w:shd w:val="clear" w:color="auto" w:fill="FFFFFF"/>
        <w:rPr>
          <w:rFonts w:asciiTheme="minorHAnsi" w:eastAsiaTheme="minorHAnsi" w:hAnsiTheme="minorHAnsi" w:cstheme="minorHAnsi"/>
          <w:bCs/>
          <w:color w:val="auto"/>
          <w:kern w:val="0"/>
          <w:sz w:val="24"/>
          <w:szCs w:val="22"/>
        </w:rPr>
      </w:pPr>
      <w:proofErr w:type="spellStart"/>
      <w:r w:rsidRPr="00005EAF">
        <w:rPr>
          <w:rFonts w:asciiTheme="minorHAnsi" w:eastAsiaTheme="minorHAnsi" w:hAnsiTheme="minorHAnsi" w:cstheme="minorHAnsi"/>
          <w:bCs/>
          <w:color w:val="auto"/>
          <w:kern w:val="0"/>
          <w:sz w:val="24"/>
          <w:szCs w:val="22"/>
        </w:rPr>
        <w:t>Marano</w:t>
      </w:r>
      <w:proofErr w:type="spellEnd"/>
      <w:r w:rsidRPr="00005EAF">
        <w:rPr>
          <w:rFonts w:asciiTheme="minorHAnsi" w:eastAsiaTheme="minorHAnsi" w:hAnsiTheme="minorHAnsi" w:cstheme="minorHAnsi"/>
          <w:bCs/>
          <w:color w:val="auto"/>
          <w:kern w:val="0"/>
          <w:sz w:val="24"/>
          <w:szCs w:val="22"/>
        </w:rPr>
        <w:t xml:space="preserve">, H. E. (1999). </w:t>
      </w:r>
      <w:proofErr w:type="gramStart"/>
      <w:r w:rsidRPr="00005EAF">
        <w:rPr>
          <w:rFonts w:asciiTheme="minorHAnsi" w:eastAsiaTheme="minorHAnsi" w:hAnsiTheme="minorHAnsi" w:cstheme="minorHAnsi"/>
          <w:bCs/>
          <w:color w:val="auto"/>
          <w:kern w:val="0"/>
          <w:sz w:val="24"/>
          <w:szCs w:val="22"/>
        </w:rPr>
        <w:t>The power of play</w:t>
      </w:r>
      <w:r>
        <w:rPr>
          <w:rFonts w:asciiTheme="minorHAnsi" w:eastAsiaTheme="minorHAnsi" w:hAnsiTheme="minorHAnsi" w:cstheme="minorHAnsi"/>
          <w:bCs/>
          <w:color w:val="auto"/>
          <w:kern w:val="0"/>
          <w:sz w:val="24"/>
          <w:szCs w:val="22"/>
        </w:rPr>
        <w:t>.</w:t>
      </w:r>
      <w:proofErr w:type="gramEnd"/>
    </w:p>
    <w:p w:rsidR="000707C5" w:rsidRPr="00A7278D" w:rsidRDefault="00B82AB9" w:rsidP="000707C5">
      <w:pPr>
        <w:pStyle w:val="Heading1"/>
        <w:shd w:val="clear" w:color="auto" w:fill="FFFFFF"/>
        <w:ind w:left="360"/>
        <w:rPr>
          <w:rFonts w:asciiTheme="minorHAnsi" w:hAnsiTheme="minorHAnsi" w:cstheme="minorHAnsi"/>
          <w:b/>
          <w:sz w:val="20"/>
          <w:szCs w:val="20"/>
        </w:rPr>
      </w:pPr>
      <w:hyperlink r:id="rId51" w:history="1">
        <w:r w:rsidR="000707C5" w:rsidRPr="00A7278D">
          <w:rPr>
            <w:rStyle w:val="Hyperlink"/>
            <w:rFonts w:asciiTheme="minorHAnsi" w:eastAsia="+mn-ea" w:hAnsiTheme="minorHAnsi" w:cstheme="minorHAnsi"/>
            <w:b/>
            <w:sz w:val="20"/>
            <w:szCs w:val="20"/>
            <w:u w:val="none"/>
          </w:rPr>
          <w:t>http://www.psychologytoday.com/collections/201202/play-time/the-power-play</w:t>
        </w:r>
      </w:hyperlink>
    </w:p>
    <w:p w:rsidR="000707C5" w:rsidRPr="000707C5" w:rsidRDefault="000707C5" w:rsidP="000707C5">
      <w:pPr>
        <w:tabs>
          <w:tab w:val="num" w:pos="612"/>
        </w:tabs>
        <w:spacing w:after="0" w:line="240" w:lineRule="auto"/>
        <w:ind w:left="360" w:hanging="360"/>
        <w:contextualSpacing/>
        <w:rPr>
          <w:rFonts w:ascii="Calibri" w:hAnsi="Calibri" w:cs="Arial"/>
          <w:sz w:val="8"/>
          <w:szCs w:val="8"/>
        </w:rPr>
      </w:pPr>
    </w:p>
    <w:p w:rsidR="000707C5" w:rsidRDefault="00420CCF" w:rsidP="000707C5">
      <w:pPr>
        <w:tabs>
          <w:tab w:val="num" w:pos="612"/>
        </w:tabs>
        <w:spacing w:after="0" w:line="240" w:lineRule="auto"/>
        <w:ind w:left="360" w:hanging="360"/>
        <w:contextualSpacing/>
        <w:rPr>
          <w:rFonts w:cstheme="minorHAnsi"/>
          <w:bCs/>
        </w:rPr>
      </w:pPr>
      <w:proofErr w:type="gramStart"/>
      <w:r>
        <w:rPr>
          <w:rFonts w:cstheme="minorHAnsi"/>
          <w:bCs/>
          <w:sz w:val="24"/>
        </w:rPr>
        <w:t>National Institute for Play.</w:t>
      </w:r>
      <w:proofErr w:type="gramEnd"/>
      <w:r>
        <w:rPr>
          <w:rFonts w:cstheme="minorHAnsi"/>
          <w:bCs/>
          <w:sz w:val="24"/>
        </w:rPr>
        <w:t xml:space="preserve"> </w:t>
      </w:r>
      <w:proofErr w:type="gramStart"/>
      <w:r>
        <w:rPr>
          <w:rFonts w:cstheme="minorHAnsi"/>
          <w:bCs/>
          <w:sz w:val="24"/>
        </w:rPr>
        <w:t>(</w:t>
      </w:r>
      <w:proofErr w:type="spellStart"/>
      <w:r>
        <w:rPr>
          <w:rFonts w:cstheme="minorHAnsi"/>
          <w:bCs/>
          <w:sz w:val="24"/>
        </w:rPr>
        <w:t>n.d.</w:t>
      </w:r>
      <w:proofErr w:type="spellEnd"/>
      <w:r>
        <w:rPr>
          <w:rFonts w:cstheme="minorHAnsi"/>
          <w:bCs/>
          <w:sz w:val="24"/>
        </w:rPr>
        <w:t>)</w:t>
      </w:r>
      <w:proofErr w:type="gramEnd"/>
      <w:r>
        <w:rPr>
          <w:rFonts w:cstheme="minorHAnsi"/>
          <w:bCs/>
          <w:sz w:val="24"/>
        </w:rPr>
        <w:t xml:space="preserve"> </w:t>
      </w:r>
      <w:r w:rsidR="00A7278D" w:rsidRPr="00420CCF">
        <w:rPr>
          <w:rFonts w:cstheme="minorHAnsi"/>
          <w:bCs/>
          <w:i/>
          <w:sz w:val="24"/>
        </w:rPr>
        <w:t xml:space="preserve">Play </w:t>
      </w:r>
      <w:r w:rsidRPr="00420CCF">
        <w:rPr>
          <w:rFonts w:cstheme="minorHAnsi"/>
          <w:bCs/>
          <w:i/>
          <w:sz w:val="24"/>
        </w:rPr>
        <w:t>science: The patterns of p</w:t>
      </w:r>
      <w:r w:rsidR="00A7278D" w:rsidRPr="00420CCF">
        <w:rPr>
          <w:rFonts w:cstheme="minorHAnsi"/>
          <w:bCs/>
          <w:i/>
          <w:sz w:val="24"/>
        </w:rPr>
        <w:t>lay</w:t>
      </w:r>
      <w:r>
        <w:rPr>
          <w:rFonts w:cstheme="minorHAnsi"/>
          <w:bCs/>
          <w:sz w:val="24"/>
        </w:rPr>
        <w:t>.</w:t>
      </w:r>
      <w:r w:rsidR="00A7278D">
        <w:rPr>
          <w:rFonts w:cstheme="minorHAnsi"/>
          <w:bCs/>
        </w:rPr>
        <w:t xml:space="preserve"> </w:t>
      </w:r>
      <w:hyperlink r:id="rId52" w:history="1">
        <w:r w:rsidR="00A7278D" w:rsidRPr="00A7278D">
          <w:rPr>
            <w:rStyle w:val="Hyperlink"/>
            <w:rFonts w:cstheme="minorHAnsi"/>
            <w:b/>
            <w:bCs/>
            <w:sz w:val="20"/>
            <w:u w:val="none"/>
          </w:rPr>
          <w:t>http://nifplay.org/states_play.html</w:t>
        </w:r>
      </w:hyperlink>
      <w:r w:rsidR="00A7278D" w:rsidRPr="00A7278D">
        <w:rPr>
          <w:rFonts w:cstheme="minorHAnsi"/>
          <w:bCs/>
        </w:rPr>
        <w:t xml:space="preserve"> </w:t>
      </w:r>
    </w:p>
    <w:p w:rsidR="00420CCF" w:rsidRPr="000707C5" w:rsidRDefault="00420CCF" w:rsidP="000707C5">
      <w:pPr>
        <w:tabs>
          <w:tab w:val="num" w:pos="612"/>
        </w:tabs>
        <w:spacing w:after="0" w:line="240" w:lineRule="auto"/>
        <w:ind w:left="360" w:hanging="360"/>
        <w:contextualSpacing/>
        <w:rPr>
          <w:rFonts w:ascii="Calibri" w:hAnsi="Calibri" w:cs="Arial"/>
          <w:sz w:val="8"/>
          <w:szCs w:val="8"/>
        </w:rPr>
      </w:pPr>
    </w:p>
    <w:p w:rsidR="009F7683" w:rsidRPr="00005EAF" w:rsidRDefault="009F7683" w:rsidP="00A7278D">
      <w:pPr>
        <w:spacing w:after="0" w:line="240" w:lineRule="auto"/>
        <w:rPr>
          <w:rFonts w:cstheme="minorHAnsi"/>
          <w:bCs/>
          <w:sz w:val="24"/>
        </w:rPr>
      </w:pPr>
      <w:r w:rsidRPr="00005EAF">
        <w:rPr>
          <w:rFonts w:cstheme="minorHAnsi"/>
          <w:bCs/>
          <w:sz w:val="24"/>
        </w:rPr>
        <w:t>Ultimate Block Party</w:t>
      </w:r>
    </w:p>
    <w:p w:rsidR="00A7278D" w:rsidRDefault="00B82AB9" w:rsidP="00A7278D">
      <w:pPr>
        <w:spacing w:after="0" w:line="240" w:lineRule="auto"/>
        <w:ind w:left="360"/>
        <w:rPr>
          <w:rFonts w:cstheme="minorHAnsi"/>
        </w:rPr>
      </w:pPr>
      <w:hyperlink r:id="rId53" w:history="1">
        <w:r w:rsidR="00151B80" w:rsidRPr="00A7278D">
          <w:rPr>
            <w:rStyle w:val="Hyperlink"/>
            <w:rFonts w:cstheme="minorHAnsi"/>
            <w:b/>
            <w:sz w:val="20"/>
            <w:u w:val="none"/>
          </w:rPr>
          <w:t>http://www.youtube.com/watch?v=ymoM1MtuO1w&amp;feature=related</w:t>
        </w:r>
      </w:hyperlink>
      <w:r w:rsidR="00005EAF">
        <w:rPr>
          <w:rStyle w:val="Hyperlink"/>
          <w:rFonts w:cstheme="minorHAnsi"/>
          <w:b/>
          <w:sz w:val="20"/>
          <w:u w:val="none"/>
        </w:rPr>
        <w:t xml:space="preserve"> </w:t>
      </w:r>
      <w:r w:rsidR="009273AD" w:rsidRPr="00A7278D">
        <w:rPr>
          <w:rFonts w:cstheme="minorHAnsi"/>
          <w:sz w:val="20"/>
        </w:rPr>
        <w:t>o</w:t>
      </w:r>
      <w:r w:rsidR="009F7683" w:rsidRPr="00A7278D">
        <w:rPr>
          <w:rFonts w:cstheme="minorHAnsi"/>
          <w:sz w:val="20"/>
        </w:rPr>
        <w:t>r</w:t>
      </w:r>
      <w:r w:rsidR="00A7278D">
        <w:rPr>
          <w:b/>
          <w:sz w:val="20"/>
        </w:rPr>
        <w:t xml:space="preserve"> </w:t>
      </w:r>
      <w:hyperlink r:id="rId54" w:history="1">
        <w:r w:rsidR="00151B80" w:rsidRPr="00A7278D">
          <w:rPr>
            <w:rStyle w:val="Hyperlink"/>
            <w:rFonts w:cstheme="minorHAnsi"/>
            <w:b/>
            <w:sz w:val="20"/>
            <w:u w:val="none"/>
          </w:rPr>
          <w:t>http://www.ultimateblockparty.com/</w:t>
        </w:r>
      </w:hyperlink>
    </w:p>
    <w:p w:rsidR="009911FB" w:rsidRPr="007E775E" w:rsidRDefault="009911FB" w:rsidP="00A7278D">
      <w:pPr>
        <w:pStyle w:val="NormalWeb"/>
        <w:spacing w:before="0" w:beforeAutospacing="0" w:after="0" w:afterAutospacing="0"/>
        <w:textAlignment w:val="baseline"/>
        <w:rPr>
          <w:rFonts w:ascii="Jokerman" w:eastAsia="+mn-ea" w:hAnsi="Jokerman" w:cs="+mn-cs"/>
          <w:color w:val="FF0000"/>
          <w:sz w:val="20"/>
          <w:szCs w:val="28"/>
        </w:rPr>
      </w:pPr>
    </w:p>
    <w:p w:rsidR="00A7278D" w:rsidRPr="008F7EBD" w:rsidRDefault="00A7278D" w:rsidP="00A7278D">
      <w:pPr>
        <w:pStyle w:val="NormalWeb"/>
        <w:spacing w:before="0" w:beforeAutospacing="0" w:after="0" w:afterAutospacing="0"/>
        <w:textAlignment w:val="baseline"/>
        <w:rPr>
          <w:sz w:val="28"/>
          <w:szCs w:val="28"/>
        </w:rPr>
      </w:pPr>
      <w:r w:rsidRPr="00BE73B3">
        <w:rPr>
          <w:rFonts w:ascii="Jokerman" w:eastAsia="+mn-ea" w:hAnsi="Jokerman" w:cs="+mn-cs"/>
          <w:color w:val="FF0000"/>
          <w:sz w:val="28"/>
          <w:szCs w:val="28"/>
        </w:rPr>
        <w:t xml:space="preserve">Play is . . . </w:t>
      </w:r>
      <w:r>
        <w:rPr>
          <w:rFonts w:ascii="Jokerman" w:eastAsia="+mn-ea" w:hAnsi="Jokerman" w:cs="+mn-cs"/>
          <w:color w:val="FF0000"/>
          <w:sz w:val="28"/>
          <w:szCs w:val="28"/>
        </w:rPr>
        <w:t>natural</w:t>
      </w:r>
    </w:p>
    <w:p w:rsidR="000707C5" w:rsidRPr="008250AE" w:rsidRDefault="000707C5" w:rsidP="000707C5">
      <w:pPr>
        <w:tabs>
          <w:tab w:val="num" w:pos="612"/>
        </w:tabs>
        <w:spacing w:after="0" w:line="240" w:lineRule="auto"/>
        <w:ind w:left="360" w:hanging="360"/>
        <w:contextualSpacing/>
        <w:rPr>
          <w:rFonts w:cstheme="minorHAnsi"/>
          <w:bCs/>
          <w:sz w:val="8"/>
          <w:szCs w:val="8"/>
        </w:rPr>
      </w:pPr>
    </w:p>
    <w:p w:rsidR="00193374" w:rsidRPr="00005EAF" w:rsidRDefault="00193374" w:rsidP="000707C5">
      <w:pPr>
        <w:tabs>
          <w:tab w:val="num" w:pos="612"/>
        </w:tabs>
        <w:spacing w:after="0" w:line="240" w:lineRule="auto"/>
        <w:ind w:left="360" w:hanging="360"/>
        <w:contextualSpacing/>
        <w:rPr>
          <w:rFonts w:cstheme="minorHAnsi"/>
          <w:bCs/>
          <w:sz w:val="24"/>
        </w:rPr>
      </w:pPr>
      <w:r w:rsidRPr="00005EAF">
        <w:rPr>
          <w:rFonts w:cstheme="minorHAnsi"/>
          <w:bCs/>
          <w:sz w:val="24"/>
        </w:rPr>
        <w:t>Children and Nature: Helping Kids Connect to Life Mysteries</w:t>
      </w:r>
    </w:p>
    <w:p w:rsidR="00193374" w:rsidRPr="00193374" w:rsidRDefault="00B82AB9" w:rsidP="00193374">
      <w:pPr>
        <w:spacing w:after="0" w:line="240" w:lineRule="auto"/>
        <w:ind w:left="360"/>
        <w:rPr>
          <w:b/>
          <w:sz w:val="20"/>
        </w:rPr>
      </w:pPr>
      <w:hyperlink r:id="rId55" w:history="1">
        <w:r w:rsidR="00193374" w:rsidRPr="00193374">
          <w:rPr>
            <w:b/>
            <w:color w:val="0000FF" w:themeColor="hyperlink"/>
            <w:sz w:val="20"/>
          </w:rPr>
          <w:t>http://www.rootsofaction.com/leave-no-child-inside-how-nature-benefits-children/</w:t>
        </w:r>
      </w:hyperlink>
    </w:p>
    <w:p w:rsidR="000707C5" w:rsidRPr="000707C5" w:rsidRDefault="000707C5" w:rsidP="000707C5">
      <w:pPr>
        <w:tabs>
          <w:tab w:val="num" w:pos="612"/>
        </w:tabs>
        <w:spacing w:after="0" w:line="240" w:lineRule="auto"/>
        <w:ind w:left="360" w:hanging="360"/>
        <w:contextualSpacing/>
        <w:rPr>
          <w:rFonts w:ascii="Calibri" w:hAnsi="Calibri" w:cs="Arial"/>
          <w:sz w:val="8"/>
          <w:szCs w:val="8"/>
        </w:rPr>
      </w:pPr>
    </w:p>
    <w:p w:rsidR="00193374" w:rsidRDefault="00193374" w:rsidP="00193374">
      <w:pPr>
        <w:spacing w:after="0" w:line="240" w:lineRule="auto"/>
        <w:rPr>
          <w:b/>
          <w:sz w:val="20"/>
        </w:rPr>
      </w:pPr>
      <w:r w:rsidRPr="00193374">
        <w:rPr>
          <w:sz w:val="24"/>
        </w:rPr>
        <w:t>Children and Nature Network</w:t>
      </w:r>
      <w:r w:rsidRPr="00193374">
        <w:rPr>
          <w:b/>
          <w:sz w:val="20"/>
        </w:rPr>
        <w:t xml:space="preserve"> </w:t>
      </w:r>
    </w:p>
    <w:p w:rsidR="00193374" w:rsidRDefault="00193374" w:rsidP="00193374">
      <w:pPr>
        <w:spacing w:after="0" w:line="240" w:lineRule="auto"/>
        <w:ind w:left="360"/>
        <w:rPr>
          <w:b/>
        </w:rPr>
      </w:pPr>
      <w:r w:rsidRPr="00193374">
        <w:rPr>
          <w:i/>
        </w:rPr>
        <w:t xml:space="preserve">This network is leading the movement to connect children, families, and communities to nature through innovative ideas, evidence-based resources and tools, </w:t>
      </w:r>
      <w:r w:rsidR="00AF11EF">
        <w:rPr>
          <w:i/>
        </w:rPr>
        <w:t xml:space="preserve">and </w:t>
      </w:r>
      <w:r w:rsidRPr="00193374">
        <w:rPr>
          <w:i/>
        </w:rPr>
        <w:t>broad-based collaboration.</w:t>
      </w:r>
      <w:r w:rsidRPr="00193374">
        <w:rPr>
          <w:b/>
        </w:rPr>
        <w:t xml:space="preserve"> </w:t>
      </w:r>
    </w:p>
    <w:p w:rsidR="00193374" w:rsidRDefault="00B82AB9" w:rsidP="00193374">
      <w:pPr>
        <w:spacing w:after="0" w:line="240" w:lineRule="auto"/>
        <w:ind w:left="360"/>
        <w:rPr>
          <w:b/>
          <w:color w:val="0000FF" w:themeColor="hyperlink"/>
          <w:sz w:val="20"/>
        </w:rPr>
      </w:pPr>
      <w:hyperlink r:id="rId56" w:history="1">
        <w:r w:rsidR="00193374" w:rsidRPr="00193374">
          <w:rPr>
            <w:b/>
            <w:color w:val="0000FF" w:themeColor="hyperlink"/>
            <w:sz w:val="20"/>
          </w:rPr>
          <w:t>http://www.childrenandnature.org/</w:t>
        </w:r>
      </w:hyperlink>
    </w:p>
    <w:p w:rsidR="00193374" w:rsidRPr="00193374" w:rsidRDefault="00B82AB9" w:rsidP="00193374">
      <w:pPr>
        <w:shd w:val="clear" w:color="auto" w:fill="FFFFFF"/>
        <w:spacing w:after="0" w:line="240" w:lineRule="auto"/>
        <w:ind w:left="360"/>
        <w:rPr>
          <w:rFonts w:eastAsia="Times New Roman" w:cs="Times New Roman"/>
          <w:b/>
          <w:color w:val="333333"/>
          <w:sz w:val="20"/>
          <w:szCs w:val="20"/>
        </w:rPr>
      </w:pPr>
      <w:hyperlink r:id="rId57" w:history="1">
        <w:r w:rsidR="00193374" w:rsidRPr="00193374">
          <w:rPr>
            <w:rFonts w:eastAsia="Times New Roman" w:cs="Times New Roman"/>
            <w:b/>
            <w:color w:val="0000FF" w:themeColor="hyperlink"/>
            <w:sz w:val="20"/>
            <w:szCs w:val="20"/>
          </w:rPr>
          <w:t>http://www.childrenandnature.org/research/detail/nature_is_critical_and_diminishing_test/</w:t>
        </w:r>
      </w:hyperlink>
    </w:p>
    <w:p w:rsidR="000707C5" w:rsidRPr="002D7D5D" w:rsidRDefault="000707C5" w:rsidP="00193374">
      <w:pPr>
        <w:spacing w:after="0" w:line="240" w:lineRule="auto"/>
        <w:rPr>
          <w:sz w:val="8"/>
          <w:szCs w:val="8"/>
        </w:rPr>
      </w:pPr>
    </w:p>
    <w:p w:rsidR="00193374" w:rsidRPr="00193374" w:rsidRDefault="00193374" w:rsidP="00193374">
      <w:pPr>
        <w:spacing w:after="0" w:line="240" w:lineRule="auto"/>
        <w:rPr>
          <w:b/>
          <w:sz w:val="20"/>
        </w:rPr>
      </w:pPr>
      <w:r w:rsidRPr="00193374">
        <w:rPr>
          <w:sz w:val="24"/>
        </w:rPr>
        <w:t xml:space="preserve">A Conversation About Play with Dr. Alison </w:t>
      </w:r>
      <w:proofErr w:type="spellStart"/>
      <w:proofErr w:type="gramStart"/>
      <w:r w:rsidRPr="00193374">
        <w:rPr>
          <w:sz w:val="24"/>
        </w:rPr>
        <w:t>Gopnik</w:t>
      </w:r>
      <w:proofErr w:type="spellEnd"/>
      <w:r w:rsidRPr="00193374">
        <w:rPr>
          <w:sz w:val="24"/>
        </w:rPr>
        <w:t xml:space="preserve">  </w:t>
      </w:r>
      <w:proofErr w:type="gramEnd"/>
      <w:r w:rsidR="00CA79E4">
        <w:fldChar w:fldCharType="begin"/>
      </w:r>
      <w:r w:rsidR="00CA79E4">
        <w:instrText xml:space="preserve"> HYPERLINK "http://www.naeyc.org/files/tyc/file/TYC_V3N2_Gopnik.pdf" </w:instrText>
      </w:r>
      <w:r w:rsidR="00CA79E4">
        <w:fldChar w:fldCharType="separate"/>
      </w:r>
      <w:r w:rsidRPr="00005EAF">
        <w:rPr>
          <w:b/>
          <w:color w:val="0000FF" w:themeColor="hyperlink"/>
          <w:sz w:val="20"/>
        </w:rPr>
        <w:t>http://www.naeyc.org/files/tyc/file/TYC_V3N2_Gopnik.pdf</w:t>
      </w:r>
      <w:r w:rsidR="00CA79E4">
        <w:rPr>
          <w:b/>
          <w:color w:val="0000FF" w:themeColor="hyperlink"/>
          <w:sz w:val="20"/>
        </w:rPr>
        <w:fldChar w:fldCharType="end"/>
      </w:r>
    </w:p>
    <w:p w:rsidR="000707C5" w:rsidRPr="000707C5" w:rsidRDefault="000707C5" w:rsidP="000707C5">
      <w:pPr>
        <w:tabs>
          <w:tab w:val="num" w:pos="612"/>
        </w:tabs>
        <w:spacing w:after="0" w:line="240" w:lineRule="auto"/>
        <w:ind w:left="360" w:hanging="360"/>
        <w:contextualSpacing/>
        <w:rPr>
          <w:rFonts w:ascii="Calibri" w:hAnsi="Calibri" w:cs="Arial"/>
          <w:sz w:val="8"/>
          <w:szCs w:val="8"/>
        </w:rPr>
      </w:pPr>
    </w:p>
    <w:p w:rsidR="004841F0" w:rsidRDefault="004841F0" w:rsidP="00193374">
      <w:pPr>
        <w:spacing w:after="0" w:line="240" w:lineRule="auto"/>
        <w:rPr>
          <w:sz w:val="24"/>
        </w:rPr>
      </w:pPr>
      <w:proofErr w:type="spellStart"/>
      <w:r>
        <w:rPr>
          <w:sz w:val="24"/>
        </w:rPr>
        <w:t>Cozolino</w:t>
      </w:r>
      <w:proofErr w:type="spellEnd"/>
      <w:r>
        <w:rPr>
          <w:sz w:val="24"/>
        </w:rPr>
        <w:t xml:space="preserve">, L. (2010). </w:t>
      </w:r>
      <w:proofErr w:type="gramStart"/>
      <w:r>
        <w:rPr>
          <w:sz w:val="24"/>
        </w:rPr>
        <w:t>The neuroscience of psychotherapy.</w:t>
      </w:r>
      <w:proofErr w:type="gramEnd"/>
      <w:r>
        <w:rPr>
          <w:sz w:val="24"/>
        </w:rPr>
        <w:t xml:space="preserve">  New York: Norton Publishing.</w:t>
      </w:r>
    </w:p>
    <w:p w:rsidR="004841F0" w:rsidRPr="004841F0" w:rsidRDefault="004841F0" w:rsidP="00193374">
      <w:pPr>
        <w:spacing w:after="0" w:line="240" w:lineRule="auto"/>
        <w:rPr>
          <w:sz w:val="8"/>
          <w:szCs w:val="8"/>
        </w:rPr>
      </w:pPr>
    </w:p>
    <w:p w:rsidR="00B1568B" w:rsidRPr="00B1568B" w:rsidRDefault="00B1568B" w:rsidP="00B1568B">
      <w:pPr>
        <w:spacing w:after="0" w:line="240" w:lineRule="auto"/>
        <w:ind w:left="360" w:hanging="360"/>
        <w:rPr>
          <w:b/>
          <w:sz w:val="20"/>
        </w:rPr>
      </w:pPr>
      <w:r>
        <w:rPr>
          <w:sz w:val="24"/>
        </w:rPr>
        <w:t>Erikson, M. F. (</w:t>
      </w:r>
      <w:proofErr w:type="spellStart"/>
      <w:r>
        <w:rPr>
          <w:sz w:val="24"/>
        </w:rPr>
        <w:t>n.d.</w:t>
      </w:r>
      <w:proofErr w:type="spellEnd"/>
      <w:r>
        <w:rPr>
          <w:sz w:val="24"/>
        </w:rPr>
        <w:t xml:space="preserve">). </w:t>
      </w:r>
      <w:proofErr w:type="gramStart"/>
      <w:r>
        <w:rPr>
          <w:sz w:val="24"/>
        </w:rPr>
        <w:t>Shared nature experience as a pathway to strong family bonds.</w:t>
      </w:r>
      <w:proofErr w:type="gramEnd"/>
      <w:r>
        <w:rPr>
          <w:sz w:val="24"/>
        </w:rPr>
        <w:t xml:space="preserve"> </w:t>
      </w:r>
      <w:proofErr w:type="gramStart"/>
      <w:r w:rsidRPr="00B1568B">
        <w:rPr>
          <w:i/>
          <w:sz w:val="24"/>
        </w:rPr>
        <w:t>Children and Nature Network Leadership Writing Series, 1</w:t>
      </w:r>
      <w:r>
        <w:rPr>
          <w:sz w:val="24"/>
        </w:rPr>
        <w:t>(1).</w:t>
      </w:r>
      <w:proofErr w:type="gramEnd"/>
      <w:r>
        <w:rPr>
          <w:sz w:val="24"/>
        </w:rPr>
        <w:t xml:space="preserve"> </w:t>
      </w:r>
      <w:hyperlink r:id="rId58" w:history="1">
        <w:r w:rsidRPr="00B1568B">
          <w:rPr>
            <w:rStyle w:val="Hyperlink"/>
            <w:b/>
            <w:sz w:val="20"/>
            <w:u w:val="none"/>
          </w:rPr>
          <w:t>http://www.recpro.org/assets/Library/Children_in_Nature/shared_nature_exp_pathway_family_bonds.pdf</w:t>
        </w:r>
      </w:hyperlink>
    </w:p>
    <w:p w:rsidR="00B1568B" w:rsidRPr="00B1568B" w:rsidRDefault="00B1568B" w:rsidP="00B1568B">
      <w:pPr>
        <w:spacing w:after="0" w:line="240" w:lineRule="auto"/>
        <w:ind w:left="360" w:hanging="360"/>
        <w:rPr>
          <w:sz w:val="8"/>
          <w:szCs w:val="8"/>
        </w:rPr>
      </w:pPr>
    </w:p>
    <w:p w:rsidR="00193374" w:rsidRPr="00193374" w:rsidRDefault="00193374" w:rsidP="00193374">
      <w:pPr>
        <w:spacing w:after="0" w:line="240" w:lineRule="auto"/>
        <w:rPr>
          <w:b/>
          <w:sz w:val="20"/>
        </w:rPr>
      </w:pPr>
      <w:r w:rsidRPr="00193374">
        <w:rPr>
          <w:sz w:val="24"/>
        </w:rPr>
        <w:t>Get ‘</w:t>
      </w:r>
      <w:proofErr w:type="spellStart"/>
      <w:r w:rsidRPr="00193374">
        <w:rPr>
          <w:sz w:val="24"/>
        </w:rPr>
        <w:t>Em</w:t>
      </w:r>
      <w:proofErr w:type="spellEnd"/>
      <w:r w:rsidRPr="00193374">
        <w:rPr>
          <w:sz w:val="24"/>
        </w:rPr>
        <w:t xml:space="preserve"> Outside video </w:t>
      </w:r>
      <w:hyperlink r:id="rId59" w:history="1">
        <w:r w:rsidRPr="00193374">
          <w:rPr>
            <w:b/>
            <w:color w:val="0000FF" w:themeColor="hyperlink"/>
            <w:sz w:val="20"/>
          </w:rPr>
          <w:t>http://www.gettingkidsoutdoors.org/get-%E2%80%98em-outside-video/</w:t>
        </w:r>
      </w:hyperlink>
    </w:p>
    <w:p w:rsidR="000707C5" w:rsidRPr="000707C5" w:rsidRDefault="000707C5" w:rsidP="000707C5">
      <w:pPr>
        <w:tabs>
          <w:tab w:val="num" w:pos="612"/>
        </w:tabs>
        <w:spacing w:after="0" w:line="240" w:lineRule="auto"/>
        <w:ind w:left="360" w:hanging="360"/>
        <w:contextualSpacing/>
        <w:rPr>
          <w:rFonts w:ascii="Calibri" w:hAnsi="Calibri" w:cs="Arial"/>
          <w:sz w:val="8"/>
          <w:szCs w:val="8"/>
        </w:rPr>
      </w:pPr>
    </w:p>
    <w:p w:rsidR="00F75ADD" w:rsidRPr="00F75ADD" w:rsidRDefault="00F75ADD" w:rsidP="00B21D66">
      <w:pPr>
        <w:spacing w:after="0" w:line="240" w:lineRule="auto"/>
        <w:ind w:left="360" w:hanging="360"/>
        <w:rPr>
          <w:b/>
          <w:sz w:val="20"/>
        </w:rPr>
      </w:pPr>
      <w:r>
        <w:rPr>
          <w:sz w:val="24"/>
        </w:rPr>
        <w:t xml:space="preserve">Get Out and Play </w:t>
      </w:r>
      <w:hyperlink r:id="rId60" w:history="1">
        <w:r w:rsidRPr="00F75ADD">
          <w:rPr>
            <w:rStyle w:val="Hyperlink"/>
            <w:b/>
            <w:sz w:val="20"/>
            <w:u w:val="none"/>
          </w:rPr>
          <w:t>http://www.healinglandscapes.org/related/play.html</w:t>
        </w:r>
      </w:hyperlink>
    </w:p>
    <w:p w:rsidR="00F75ADD" w:rsidRPr="00F75ADD" w:rsidRDefault="00F75ADD" w:rsidP="00B21D66">
      <w:pPr>
        <w:spacing w:after="0" w:line="240" w:lineRule="auto"/>
        <w:ind w:left="360" w:hanging="360"/>
        <w:rPr>
          <w:sz w:val="8"/>
          <w:szCs w:val="8"/>
        </w:rPr>
      </w:pPr>
    </w:p>
    <w:p w:rsidR="00B21D66" w:rsidRPr="00B21D66" w:rsidRDefault="00B21D66" w:rsidP="00B21D66">
      <w:pPr>
        <w:spacing w:after="0" w:line="240" w:lineRule="auto"/>
        <w:ind w:left="360" w:hanging="360"/>
        <w:rPr>
          <w:b/>
          <w:sz w:val="20"/>
        </w:rPr>
      </w:pPr>
      <w:proofErr w:type="spellStart"/>
      <w:r>
        <w:rPr>
          <w:sz w:val="24"/>
        </w:rPr>
        <w:t>Novotney</w:t>
      </w:r>
      <w:proofErr w:type="spellEnd"/>
      <w:r>
        <w:rPr>
          <w:sz w:val="24"/>
        </w:rPr>
        <w:t xml:space="preserve">, A. (2008). </w:t>
      </w:r>
      <w:proofErr w:type="gramStart"/>
      <w:r>
        <w:rPr>
          <w:sz w:val="24"/>
        </w:rPr>
        <w:t>Getting back to the great outdoors.</w:t>
      </w:r>
      <w:proofErr w:type="gramEnd"/>
      <w:r>
        <w:rPr>
          <w:sz w:val="24"/>
        </w:rPr>
        <w:t xml:space="preserve"> </w:t>
      </w:r>
      <w:r w:rsidRPr="00B21D66">
        <w:rPr>
          <w:i/>
          <w:sz w:val="24"/>
        </w:rPr>
        <w:t>Monitor on Psychology, 39</w:t>
      </w:r>
      <w:r>
        <w:rPr>
          <w:sz w:val="24"/>
        </w:rPr>
        <w:t>(3), 58.</w:t>
      </w:r>
      <w:hyperlink r:id="rId61" w:history="1">
        <w:r w:rsidRPr="00B21D66">
          <w:rPr>
            <w:rStyle w:val="Hyperlink"/>
            <w:b/>
            <w:sz w:val="20"/>
            <w:u w:val="none"/>
          </w:rPr>
          <w:t>http://www.apa.org/monitor/2008/03/outdoors.aspx</w:t>
        </w:r>
      </w:hyperlink>
    </w:p>
    <w:p w:rsidR="00B21D66" w:rsidRPr="00B21D66" w:rsidRDefault="00B21D66" w:rsidP="00B24011">
      <w:pPr>
        <w:spacing w:after="0" w:line="240" w:lineRule="auto"/>
        <w:rPr>
          <w:sz w:val="8"/>
          <w:szCs w:val="8"/>
        </w:rPr>
      </w:pPr>
    </w:p>
    <w:p w:rsidR="00B24011" w:rsidRPr="00B24011" w:rsidRDefault="00B24011" w:rsidP="00B24011">
      <w:pPr>
        <w:spacing w:after="0" w:line="240" w:lineRule="auto"/>
        <w:rPr>
          <w:sz w:val="24"/>
        </w:rPr>
      </w:pPr>
      <w:r w:rsidRPr="00B24011">
        <w:rPr>
          <w:sz w:val="24"/>
        </w:rPr>
        <w:t>Living in the</w:t>
      </w:r>
      <w:r>
        <w:rPr>
          <w:sz w:val="24"/>
        </w:rPr>
        <w:t xml:space="preserve"> Real World</w:t>
      </w:r>
      <w:r w:rsidR="00C74A42">
        <w:rPr>
          <w:sz w:val="24"/>
        </w:rPr>
        <w:t> Jim</w:t>
      </w:r>
      <w:r>
        <w:rPr>
          <w:sz w:val="24"/>
        </w:rPr>
        <w:t xml:space="preserve"> </w:t>
      </w:r>
      <w:proofErr w:type="spellStart"/>
      <w:r>
        <w:rPr>
          <w:sz w:val="24"/>
        </w:rPr>
        <w:t>Greenman</w:t>
      </w:r>
      <w:proofErr w:type="spellEnd"/>
      <w:r>
        <w:rPr>
          <w:sz w:val="24"/>
        </w:rPr>
        <w:t> 1991</w:t>
      </w:r>
    </w:p>
    <w:p w:rsidR="00B24011" w:rsidRPr="00B24011" w:rsidRDefault="00B82AB9" w:rsidP="00B24011">
      <w:pPr>
        <w:tabs>
          <w:tab w:val="left" w:pos="270"/>
        </w:tabs>
        <w:spacing w:after="0" w:line="240" w:lineRule="auto"/>
        <w:ind w:left="360"/>
        <w:rPr>
          <w:rFonts w:ascii="Calibri" w:eastAsia="Calibri" w:hAnsi="Calibri" w:cs="Times New Roman"/>
          <w:b/>
          <w:sz w:val="20"/>
        </w:rPr>
      </w:pPr>
      <w:hyperlink r:id="rId62" w:history="1">
        <w:r w:rsidR="00B24011" w:rsidRPr="00B24011">
          <w:rPr>
            <w:rFonts w:ascii="Calibri" w:eastAsia="Calibri" w:hAnsi="Calibri" w:cs="Times New Roman"/>
            <w:b/>
            <w:color w:val="0000FF"/>
            <w:sz w:val="20"/>
          </w:rPr>
          <w:t>http://www.naturalplaygrounds.com/documents/NaturalPlaygroundsDotCom_Living_RealWorld.pdf</w:t>
        </w:r>
      </w:hyperlink>
    </w:p>
    <w:p w:rsidR="00B24011" w:rsidRPr="00B24011" w:rsidRDefault="00B24011" w:rsidP="00193374">
      <w:pPr>
        <w:spacing w:after="0" w:line="240" w:lineRule="auto"/>
        <w:rPr>
          <w:sz w:val="8"/>
          <w:szCs w:val="8"/>
        </w:rPr>
      </w:pPr>
    </w:p>
    <w:p w:rsidR="00F75ADD" w:rsidRDefault="00F75ADD" w:rsidP="00F75ADD">
      <w:pPr>
        <w:spacing w:after="0" w:line="240" w:lineRule="auto"/>
        <w:ind w:left="360" w:hanging="360"/>
        <w:rPr>
          <w:sz w:val="24"/>
        </w:rPr>
      </w:pPr>
      <w:proofErr w:type="spellStart"/>
      <w:r>
        <w:rPr>
          <w:sz w:val="24"/>
        </w:rPr>
        <w:t>Louv</w:t>
      </w:r>
      <w:proofErr w:type="spellEnd"/>
      <w:r>
        <w:rPr>
          <w:sz w:val="24"/>
        </w:rPr>
        <w:t xml:space="preserve">, R. (2008). </w:t>
      </w:r>
      <w:proofErr w:type="gramStart"/>
      <w:r w:rsidRPr="00F75ADD">
        <w:rPr>
          <w:i/>
          <w:sz w:val="24"/>
        </w:rPr>
        <w:t>Last child in the woods</w:t>
      </w:r>
      <w:r>
        <w:rPr>
          <w:sz w:val="24"/>
        </w:rPr>
        <w:t>.</w:t>
      </w:r>
      <w:proofErr w:type="gramEnd"/>
      <w:r>
        <w:rPr>
          <w:sz w:val="24"/>
        </w:rPr>
        <w:t xml:space="preserve"> Chapel Hill, NC: Algonquin Books. </w:t>
      </w:r>
    </w:p>
    <w:p w:rsidR="00F75ADD" w:rsidRPr="00F75ADD" w:rsidRDefault="00F75ADD" w:rsidP="00F75ADD">
      <w:pPr>
        <w:spacing w:after="0" w:line="240" w:lineRule="auto"/>
        <w:ind w:left="360" w:hanging="360"/>
        <w:rPr>
          <w:sz w:val="8"/>
          <w:szCs w:val="8"/>
        </w:rPr>
      </w:pPr>
    </w:p>
    <w:p w:rsidR="00F75ADD" w:rsidRDefault="00F75ADD" w:rsidP="00F75ADD">
      <w:pPr>
        <w:spacing w:after="0" w:line="240" w:lineRule="auto"/>
        <w:ind w:left="360" w:hanging="360"/>
        <w:rPr>
          <w:sz w:val="24"/>
        </w:rPr>
      </w:pPr>
      <w:proofErr w:type="spellStart"/>
      <w:r>
        <w:rPr>
          <w:sz w:val="24"/>
        </w:rPr>
        <w:t>Louv</w:t>
      </w:r>
      <w:proofErr w:type="spellEnd"/>
      <w:r>
        <w:rPr>
          <w:sz w:val="24"/>
        </w:rPr>
        <w:t xml:space="preserve">, R. (2011).  </w:t>
      </w:r>
      <w:r w:rsidRPr="00F75ADD">
        <w:rPr>
          <w:i/>
          <w:sz w:val="24"/>
        </w:rPr>
        <w:t>The nature principle: Human restoration and the end of nature-deficit disorder</w:t>
      </w:r>
      <w:r>
        <w:rPr>
          <w:sz w:val="24"/>
        </w:rPr>
        <w:t xml:space="preserve">. Chapel Hill, NC: Algonquin Books. </w:t>
      </w:r>
    </w:p>
    <w:p w:rsidR="00F75ADD" w:rsidRPr="00F75ADD" w:rsidRDefault="00F75ADD" w:rsidP="00F75ADD">
      <w:pPr>
        <w:spacing w:after="0" w:line="240" w:lineRule="auto"/>
        <w:ind w:left="360" w:hanging="360"/>
        <w:rPr>
          <w:sz w:val="8"/>
          <w:szCs w:val="8"/>
        </w:rPr>
      </w:pPr>
    </w:p>
    <w:p w:rsidR="007F14B1" w:rsidRPr="007F14B1" w:rsidRDefault="00B82AB9" w:rsidP="007F14B1">
      <w:pPr>
        <w:autoSpaceDE w:val="0"/>
        <w:autoSpaceDN w:val="0"/>
        <w:adjustRightInd w:val="0"/>
        <w:spacing w:after="0" w:line="240" w:lineRule="auto"/>
        <w:rPr>
          <w:rFonts w:ascii="Calibri" w:eastAsia="Calibri" w:hAnsi="Calibri" w:cs="Museo Sans 700"/>
          <w:b/>
          <w:color w:val="000000"/>
          <w:sz w:val="20"/>
          <w:szCs w:val="24"/>
        </w:rPr>
      </w:pPr>
      <w:hyperlink r:id="rId63" w:history="1">
        <w:r w:rsidR="007F14B1" w:rsidRPr="007F14B1">
          <w:rPr>
            <w:sz w:val="24"/>
          </w:rPr>
          <w:t>National Center for Physical Development and Outdoor Play</w:t>
        </w:r>
      </w:hyperlink>
      <w:r w:rsidR="007F14B1" w:rsidRPr="007F14B1">
        <w:rPr>
          <w:rFonts w:ascii="Calibri" w:eastAsia="Calibri" w:hAnsi="Calibri" w:cs="Museo Sans 700"/>
          <w:color w:val="000000"/>
          <w:sz w:val="24"/>
          <w:szCs w:val="24"/>
        </w:rPr>
        <w:t xml:space="preserve"> </w:t>
      </w:r>
      <w:hyperlink r:id="rId64" w:history="1">
        <w:r w:rsidR="007F14B1" w:rsidRPr="007F14B1">
          <w:rPr>
            <w:rFonts w:ascii="Calibri" w:eastAsia="Calibri" w:hAnsi="Calibri" w:cs="Museo Sans 700"/>
            <w:b/>
            <w:color w:val="0000FF"/>
            <w:sz w:val="20"/>
            <w:szCs w:val="24"/>
          </w:rPr>
          <w:t>http://www.aahperd.org/headstartbodystart/</w:t>
        </w:r>
      </w:hyperlink>
    </w:p>
    <w:p w:rsidR="007F14B1" w:rsidRPr="007F14B1" w:rsidRDefault="007F14B1" w:rsidP="00193374">
      <w:pPr>
        <w:spacing w:after="0" w:line="240" w:lineRule="auto"/>
        <w:rPr>
          <w:sz w:val="8"/>
          <w:szCs w:val="8"/>
        </w:rPr>
      </w:pPr>
    </w:p>
    <w:p w:rsidR="00193374" w:rsidRDefault="00193374" w:rsidP="00193374">
      <w:pPr>
        <w:spacing w:after="0" w:line="240" w:lineRule="auto"/>
        <w:rPr>
          <w:sz w:val="20"/>
        </w:rPr>
      </w:pPr>
      <w:r>
        <w:rPr>
          <w:sz w:val="24"/>
        </w:rPr>
        <w:t xml:space="preserve">Natural Learning Initiative </w:t>
      </w:r>
      <w:hyperlink r:id="rId65" w:history="1">
        <w:r w:rsidRPr="00193374">
          <w:rPr>
            <w:rStyle w:val="Hyperlink"/>
            <w:b/>
            <w:sz w:val="20"/>
            <w:u w:val="none"/>
          </w:rPr>
          <w:t>http://www.naturalearning.org/</w:t>
        </w:r>
      </w:hyperlink>
    </w:p>
    <w:p w:rsidR="000707C5" w:rsidRPr="000707C5" w:rsidRDefault="000707C5" w:rsidP="000707C5">
      <w:pPr>
        <w:tabs>
          <w:tab w:val="num" w:pos="612"/>
        </w:tabs>
        <w:spacing w:after="0" w:line="240" w:lineRule="auto"/>
        <w:ind w:left="360" w:hanging="360"/>
        <w:contextualSpacing/>
        <w:rPr>
          <w:rFonts w:ascii="Calibri" w:hAnsi="Calibri" w:cs="Arial"/>
          <w:sz w:val="8"/>
          <w:szCs w:val="8"/>
        </w:rPr>
      </w:pPr>
    </w:p>
    <w:p w:rsidR="007D5510" w:rsidRPr="00CB23FE" w:rsidRDefault="007D5510" w:rsidP="007D5510">
      <w:pPr>
        <w:pStyle w:val="NormalWeb"/>
        <w:spacing w:before="0" w:beforeAutospacing="0" w:after="0" w:afterAutospacing="0"/>
        <w:rPr>
          <w:rFonts w:ascii="Arial" w:hAnsi="Arial" w:cs="Arial"/>
          <w:color w:val="000000"/>
        </w:rPr>
      </w:pPr>
      <w:r w:rsidRPr="00CB23FE">
        <w:rPr>
          <w:rFonts w:asciiTheme="minorHAnsi" w:hAnsiTheme="minorHAnsi" w:cs="Arial"/>
          <w:color w:val="000000"/>
        </w:rPr>
        <w:t xml:space="preserve">North American Association for Environmental Education (NAAEE) </w:t>
      </w:r>
      <w:hyperlink r:id="rId66" w:tgtFrame="_blank" w:history="1">
        <w:r w:rsidRPr="00CB23FE">
          <w:rPr>
            <w:rStyle w:val="Hyperlink"/>
            <w:rFonts w:asciiTheme="minorHAnsi" w:hAnsiTheme="minorHAnsi" w:cs="Arial"/>
            <w:b/>
            <w:color w:val="00008B"/>
            <w:sz w:val="20"/>
            <w:szCs w:val="20"/>
            <w:u w:val="none"/>
          </w:rPr>
          <w:t>http://www.naaee.net/</w:t>
        </w:r>
      </w:hyperlink>
      <w:r w:rsidRPr="00CB23FE">
        <w:rPr>
          <w:rFonts w:asciiTheme="minorHAnsi" w:hAnsiTheme="minorHAnsi" w:cs="Arial"/>
          <w:b/>
          <w:color w:val="000000"/>
          <w:sz w:val="20"/>
          <w:szCs w:val="20"/>
        </w:rPr>
        <w:t> </w:t>
      </w:r>
    </w:p>
    <w:p w:rsidR="007D5510" w:rsidRPr="00CB23FE" w:rsidRDefault="007D5510" w:rsidP="007D5510">
      <w:pPr>
        <w:spacing w:after="0" w:line="240" w:lineRule="auto"/>
        <w:ind w:left="360"/>
        <w:rPr>
          <w:b/>
          <w:sz w:val="20"/>
        </w:rPr>
      </w:pPr>
      <w:r w:rsidRPr="00CB23FE">
        <w:t xml:space="preserve">NAAEE Publication (guidelines for excellence in programs, International Journal of Early Childhood Environmental Education, free download of the Early Childhood Environmental Education Rating Scale) </w:t>
      </w:r>
      <w:hyperlink r:id="rId67" w:history="1">
        <w:r w:rsidRPr="00CB23FE">
          <w:rPr>
            <w:rStyle w:val="Hyperlink"/>
            <w:b/>
            <w:sz w:val="20"/>
            <w:u w:val="none"/>
          </w:rPr>
          <w:t>http://www.naaee.net/publications</w:t>
        </w:r>
      </w:hyperlink>
    </w:p>
    <w:p w:rsidR="007D5510" w:rsidRPr="00CB23FE" w:rsidRDefault="007D5510" w:rsidP="007D5510">
      <w:pPr>
        <w:spacing w:after="0" w:line="240" w:lineRule="auto"/>
        <w:ind w:left="360"/>
      </w:pPr>
      <w:r w:rsidRPr="00CB23FE">
        <w:t xml:space="preserve">Environmental Education Toolbox (organized collection of publication for educators who provide professional development on environmental education) </w:t>
      </w:r>
      <w:hyperlink r:id="rId68" w:history="1">
        <w:r w:rsidRPr="00CB23FE">
          <w:rPr>
            <w:rStyle w:val="Hyperlink"/>
            <w:b/>
            <w:sz w:val="20"/>
            <w:u w:val="none"/>
          </w:rPr>
          <w:t>http://www.naaee.net/publications/eetoolbox</w:t>
        </w:r>
      </w:hyperlink>
    </w:p>
    <w:p w:rsidR="000707C5" w:rsidRPr="000707C5" w:rsidRDefault="000707C5" w:rsidP="000707C5">
      <w:pPr>
        <w:tabs>
          <w:tab w:val="num" w:pos="612"/>
        </w:tabs>
        <w:spacing w:after="0" w:line="240" w:lineRule="auto"/>
        <w:ind w:left="360" w:hanging="360"/>
        <w:contextualSpacing/>
        <w:rPr>
          <w:rFonts w:ascii="Calibri" w:hAnsi="Calibri" w:cs="Arial"/>
          <w:sz w:val="8"/>
          <w:szCs w:val="8"/>
        </w:rPr>
      </w:pPr>
    </w:p>
    <w:p w:rsidR="00193374" w:rsidRPr="00CB23FE" w:rsidRDefault="00193374" w:rsidP="00193374">
      <w:pPr>
        <w:spacing w:after="0" w:line="240" w:lineRule="auto"/>
        <w:rPr>
          <w:b/>
          <w:sz w:val="20"/>
        </w:rPr>
      </w:pPr>
      <w:r w:rsidRPr="00CB23FE">
        <w:rPr>
          <w:sz w:val="24"/>
        </w:rPr>
        <w:t>Outdoor Play</w:t>
      </w:r>
      <w:r w:rsidRPr="00CB23FE">
        <w:rPr>
          <w:b/>
          <w:sz w:val="20"/>
        </w:rPr>
        <w:t xml:space="preserve"> </w:t>
      </w:r>
      <w:hyperlink r:id="rId69" w:history="1">
        <w:r w:rsidRPr="00CB23FE">
          <w:rPr>
            <w:b/>
            <w:color w:val="0000FF" w:themeColor="hyperlink"/>
            <w:sz w:val="20"/>
          </w:rPr>
          <w:t>http://www.pgpedia.com/o/outdoor-play</w:t>
        </w:r>
      </w:hyperlink>
    </w:p>
    <w:p w:rsidR="000707C5" w:rsidRPr="000707C5" w:rsidRDefault="000707C5" w:rsidP="000707C5">
      <w:pPr>
        <w:tabs>
          <w:tab w:val="num" w:pos="612"/>
        </w:tabs>
        <w:spacing w:after="0" w:line="240" w:lineRule="auto"/>
        <w:ind w:left="360" w:hanging="360"/>
        <w:contextualSpacing/>
        <w:rPr>
          <w:rFonts w:ascii="Calibri" w:hAnsi="Calibri" w:cs="Arial"/>
          <w:sz w:val="8"/>
          <w:szCs w:val="8"/>
        </w:rPr>
      </w:pPr>
    </w:p>
    <w:p w:rsidR="00FD1058" w:rsidRPr="00CB23FE" w:rsidRDefault="00FD1058" w:rsidP="00FD1058">
      <w:pPr>
        <w:spacing w:after="0" w:line="240" w:lineRule="auto"/>
        <w:ind w:left="360" w:hanging="360"/>
        <w:rPr>
          <w:b/>
          <w:sz w:val="20"/>
        </w:rPr>
      </w:pPr>
      <w:r w:rsidRPr="00CB23FE">
        <w:rPr>
          <w:sz w:val="24"/>
        </w:rPr>
        <w:t xml:space="preserve">Places to Play: A Guide to Protected Places for Fresh Air Fund Families </w:t>
      </w:r>
      <w:hyperlink r:id="rId70" w:history="1">
        <w:r w:rsidRPr="00CB23FE">
          <w:rPr>
            <w:rStyle w:val="Hyperlink"/>
            <w:b/>
            <w:sz w:val="20"/>
            <w:u w:val="none"/>
          </w:rPr>
          <w:t>http://www.tpl.org/sites/default/files/tpl_convio/files/live/assets/files/local-places-to-play-guide.pdf</w:t>
        </w:r>
      </w:hyperlink>
    </w:p>
    <w:p w:rsidR="000707C5" w:rsidRPr="000707C5" w:rsidRDefault="000707C5" w:rsidP="000707C5">
      <w:pPr>
        <w:tabs>
          <w:tab w:val="num" w:pos="612"/>
        </w:tabs>
        <w:spacing w:after="0" w:line="240" w:lineRule="auto"/>
        <w:ind w:left="360" w:hanging="360"/>
        <w:contextualSpacing/>
        <w:rPr>
          <w:rFonts w:ascii="Calibri" w:hAnsi="Calibri" w:cs="Arial"/>
          <w:sz w:val="8"/>
          <w:szCs w:val="8"/>
        </w:rPr>
      </w:pPr>
    </w:p>
    <w:p w:rsidR="007D5510" w:rsidRPr="00CB23FE" w:rsidRDefault="007D5510" w:rsidP="00193374">
      <w:pPr>
        <w:spacing w:after="0" w:line="240" w:lineRule="auto"/>
        <w:rPr>
          <w:sz w:val="24"/>
        </w:rPr>
      </w:pPr>
      <w:r w:rsidRPr="00CB23FE">
        <w:rPr>
          <w:i/>
          <w:sz w:val="24"/>
        </w:rPr>
        <w:t>Play Again</w:t>
      </w:r>
      <w:r w:rsidRPr="00CB23FE">
        <w:rPr>
          <w:sz w:val="24"/>
        </w:rPr>
        <w:t xml:space="preserve"> (award winning film)</w:t>
      </w:r>
    </w:p>
    <w:p w:rsidR="007D5510" w:rsidRPr="00CB23FE" w:rsidRDefault="00B82AB9" w:rsidP="007D5510">
      <w:pPr>
        <w:spacing w:after="0" w:line="240" w:lineRule="auto"/>
        <w:ind w:left="360"/>
        <w:rPr>
          <w:sz w:val="20"/>
        </w:rPr>
      </w:pPr>
      <w:hyperlink r:id="rId71" w:history="1">
        <w:r w:rsidR="007D5510" w:rsidRPr="00CB23FE">
          <w:rPr>
            <w:rStyle w:val="Hyperlink"/>
            <w:b/>
            <w:sz w:val="20"/>
            <w:u w:val="none"/>
          </w:rPr>
          <w:t>http://playagainfilm.com/</w:t>
        </w:r>
      </w:hyperlink>
      <w:r w:rsidR="007D5510" w:rsidRPr="00CB23FE">
        <w:rPr>
          <w:b/>
          <w:sz w:val="20"/>
        </w:rPr>
        <w:t xml:space="preserve"> </w:t>
      </w:r>
      <w:r w:rsidR="007D5510" w:rsidRPr="00CB23FE">
        <w:rPr>
          <w:sz w:val="20"/>
        </w:rPr>
        <w:t>(free 2-minute trailer; ordering information)</w:t>
      </w:r>
    </w:p>
    <w:p w:rsidR="000707C5" w:rsidRPr="000707C5" w:rsidRDefault="000707C5" w:rsidP="000707C5">
      <w:pPr>
        <w:tabs>
          <w:tab w:val="num" w:pos="612"/>
        </w:tabs>
        <w:spacing w:after="0" w:line="240" w:lineRule="auto"/>
        <w:ind w:left="360" w:hanging="360"/>
        <w:contextualSpacing/>
        <w:rPr>
          <w:rFonts w:ascii="Calibri" w:hAnsi="Calibri" w:cs="Arial"/>
          <w:sz w:val="8"/>
          <w:szCs w:val="8"/>
        </w:rPr>
      </w:pPr>
    </w:p>
    <w:p w:rsidR="00193374" w:rsidRPr="00CB23FE" w:rsidRDefault="00193374" w:rsidP="00193374">
      <w:pPr>
        <w:spacing w:after="0" w:line="240" w:lineRule="auto"/>
        <w:rPr>
          <w:sz w:val="24"/>
        </w:rPr>
      </w:pPr>
      <w:r w:rsidRPr="00CB23FE">
        <w:rPr>
          <w:sz w:val="24"/>
        </w:rPr>
        <w:t xml:space="preserve">Resource Guide Supplement to </w:t>
      </w:r>
      <w:r w:rsidRPr="00CB23FE">
        <w:rPr>
          <w:i/>
          <w:sz w:val="24"/>
        </w:rPr>
        <w:t>Last Child in the Woods</w:t>
      </w:r>
      <w:r w:rsidRPr="00CB23FE">
        <w:rPr>
          <w:sz w:val="24"/>
        </w:rPr>
        <w:t xml:space="preserve">  </w:t>
      </w:r>
    </w:p>
    <w:p w:rsidR="00193374" w:rsidRPr="00CB23FE" w:rsidRDefault="00B82AB9" w:rsidP="00AF11EF">
      <w:pPr>
        <w:spacing w:after="0" w:line="240" w:lineRule="auto"/>
        <w:ind w:left="360"/>
        <w:rPr>
          <w:b/>
          <w:sz w:val="20"/>
        </w:rPr>
      </w:pPr>
      <w:hyperlink r:id="rId72" w:history="1">
        <w:r w:rsidR="00AF11EF" w:rsidRPr="00CB23FE">
          <w:rPr>
            <w:rStyle w:val="Hyperlink"/>
            <w:b/>
            <w:sz w:val="20"/>
            <w:u w:val="none"/>
          </w:rPr>
          <w:t>http://richardlouv.com/books/last-child/resource-guide/</w:t>
        </w:r>
      </w:hyperlink>
    </w:p>
    <w:p w:rsidR="000707C5" w:rsidRPr="000707C5" w:rsidRDefault="000707C5" w:rsidP="000707C5">
      <w:pPr>
        <w:tabs>
          <w:tab w:val="num" w:pos="612"/>
        </w:tabs>
        <w:spacing w:after="0" w:line="240" w:lineRule="auto"/>
        <w:ind w:left="360" w:hanging="360"/>
        <w:contextualSpacing/>
        <w:rPr>
          <w:rFonts w:ascii="Calibri" w:hAnsi="Calibri" w:cs="Arial"/>
          <w:sz w:val="8"/>
          <w:szCs w:val="8"/>
        </w:rPr>
      </w:pPr>
    </w:p>
    <w:p w:rsidR="00B21D66" w:rsidRDefault="00B21D66" w:rsidP="00AF11EF">
      <w:pPr>
        <w:spacing w:after="0" w:line="240" w:lineRule="auto"/>
        <w:ind w:left="360" w:hanging="360"/>
        <w:rPr>
          <w:sz w:val="24"/>
        </w:rPr>
      </w:pPr>
      <w:r>
        <w:rPr>
          <w:sz w:val="24"/>
        </w:rPr>
        <w:t xml:space="preserve">Sachs, N., &amp; </w:t>
      </w:r>
      <w:proofErr w:type="spellStart"/>
      <w:r>
        <w:rPr>
          <w:sz w:val="24"/>
        </w:rPr>
        <w:t>Vincenta</w:t>
      </w:r>
      <w:proofErr w:type="spellEnd"/>
      <w:r>
        <w:rPr>
          <w:sz w:val="24"/>
        </w:rPr>
        <w:t xml:space="preserve">, T. </w:t>
      </w:r>
      <w:r w:rsidR="00F75ADD" w:rsidRPr="00F75ADD">
        <w:rPr>
          <w:i/>
          <w:sz w:val="24"/>
        </w:rPr>
        <w:t>Prescription for Play: Nature-Based Learning and Play for Children with Autism and Other Special Needs</w:t>
      </w:r>
      <w:r w:rsidR="00F75ADD">
        <w:rPr>
          <w:sz w:val="24"/>
        </w:rPr>
        <w:t xml:space="preserve"> </w:t>
      </w:r>
      <w:hyperlink r:id="rId73" w:history="1">
        <w:r w:rsidRPr="00B21D66">
          <w:rPr>
            <w:rStyle w:val="Hyperlink"/>
            <w:b/>
            <w:sz w:val="20"/>
            <w:u w:val="none"/>
          </w:rPr>
          <w:t>http://kaboom.org/docs/documents/pdf/playschool/Prescription_for_Play_Supplemental_Materials.pdf</w:t>
        </w:r>
      </w:hyperlink>
    </w:p>
    <w:p w:rsidR="00B21D66" w:rsidRPr="00F75ADD" w:rsidRDefault="00B21D66" w:rsidP="00AF11EF">
      <w:pPr>
        <w:spacing w:after="0" w:line="240" w:lineRule="auto"/>
        <w:ind w:left="360" w:hanging="360"/>
        <w:rPr>
          <w:sz w:val="8"/>
          <w:szCs w:val="8"/>
        </w:rPr>
      </w:pPr>
    </w:p>
    <w:p w:rsidR="00F75ADD" w:rsidRDefault="00F75ADD" w:rsidP="00AF11EF">
      <w:pPr>
        <w:spacing w:after="0" w:line="240" w:lineRule="auto"/>
        <w:ind w:left="360" w:hanging="360"/>
        <w:rPr>
          <w:sz w:val="24"/>
        </w:rPr>
      </w:pPr>
      <w:r>
        <w:rPr>
          <w:sz w:val="24"/>
        </w:rPr>
        <w:t xml:space="preserve">Sequential Outdoor Learning Environment </w:t>
      </w:r>
      <w:hyperlink r:id="rId74" w:history="1">
        <w:r w:rsidRPr="00F75ADD">
          <w:rPr>
            <w:rStyle w:val="Hyperlink"/>
            <w:b/>
            <w:sz w:val="20"/>
            <w:u w:val="none"/>
          </w:rPr>
          <w:t>http://www.solenvironment.org/</w:t>
        </w:r>
      </w:hyperlink>
    </w:p>
    <w:p w:rsidR="00F75ADD" w:rsidRPr="00F75ADD" w:rsidRDefault="00F75ADD" w:rsidP="00AF11EF">
      <w:pPr>
        <w:spacing w:after="0" w:line="240" w:lineRule="auto"/>
        <w:ind w:left="360" w:hanging="360"/>
        <w:rPr>
          <w:sz w:val="8"/>
          <w:szCs w:val="8"/>
        </w:rPr>
      </w:pPr>
    </w:p>
    <w:p w:rsidR="00AF11EF" w:rsidRPr="00AF11EF" w:rsidRDefault="007D5510" w:rsidP="00AF11EF">
      <w:pPr>
        <w:spacing w:after="0" w:line="240" w:lineRule="auto"/>
        <w:ind w:left="360" w:hanging="360"/>
        <w:rPr>
          <w:b/>
          <w:sz w:val="20"/>
        </w:rPr>
      </w:pPr>
      <w:r w:rsidRPr="00CB23FE">
        <w:rPr>
          <w:i/>
          <w:sz w:val="24"/>
        </w:rPr>
        <w:t>Shane’s Inspiration</w:t>
      </w:r>
      <w:r w:rsidR="00AF11EF" w:rsidRPr="00CB23FE">
        <w:rPr>
          <w:i/>
          <w:sz w:val="24"/>
        </w:rPr>
        <w:t>: Where I Feel Like Me</w:t>
      </w:r>
      <w:r w:rsidR="00AF11EF" w:rsidRPr="00CB23FE">
        <w:rPr>
          <w:sz w:val="24"/>
        </w:rPr>
        <w:t xml:space="preserve"> </w:t>
      </w:r>
      <w:r w:rsidR="00AF11EF" w:rsidRPr="00CB23FE">
        <w:t xml:space="preserve">(video on universally inclusive playgrounds) </w:t>
      </w:r>
      <w:hyperlink r:id="rId75" w:history="1">
        <w:r w:rsidR="00AF11EF" w:rsidRPr="00CB23FE">
          <w:rPr>
            <w:rStyle w:val="Hyperlink"/>
            <w:b/>
            <w:sz w:val="20"/>
            <w:u w:val="none"/>
          </w:rPr>
          <w:t>http://www.youtube.com/watch?v=yUDKtK6Gfls</w:t>
        </w:r>
      </w:hyperlink>
    </w:p>
    <w:p w:rsidR="004841F0" w:rsidRPr="004841F0" w:rsidRDefault="004841F0" w:rsidP="007D5510">
      <w:pPr>
        <w:spacing w:after="0" w:line="240" w:lineRule="auto"/>
        <w:rPr>
          <w:sz w:val="8"/>
          <w:szCs w:val="8"/>
        </w:rPr>
      </w:pPr>
    </w:p>
    <w:p w:rsidR="009B3752" w:rsidRPr="009B3752" w:rsidRDefault="009B3752" w:rsidP="009B3752">
      <w:pPr>
        <w:spacing w:after="0" w:line="240" w:lineRule="auto"/>
        <w:rPr>
          <w:sz w:val="24"/>
        </w:rPr>
      </w:pPr>
      <w:r w:rsidRPr="009B3752">
        <w:rPr>
          <w:sz w:val="24"/>
        </w:rPr>
        <w:t>Supporting Outdoor Play and Exploration for Infants and Toddlers</w:t>
      </w:r>
    </w:p>
    <w:p w:rsidR="009B3752" w:rsidRPr="009B3752" w:rsidRDefault="00B82AB9" w:rsidP="009B3752">
      <w:pPr>
        <w:spacing w:after="0" w:line="240" w:lineRule="auto"/>
        <w:ind w:left="360"/>
        <w:rPr>
          <w:rFonts w:eastAsia="Times New Roman" w:cs="Times New Roman"/>
          <w:b/>
          <w:sz w:val="20"/>
          <w:szCs w:val="18"/>
        </w:rPr>
      </w:pPr>
      <w:hyperlink r:id="rId76" w:history="1">
        <w:r w:rsidR="009B3752" w:rsidRPr="009B3752">
          <w:rPr>
            <w:rFonts w:eastAsia="Times New Roman" w:cs="Times New Roman"/>
            <w:b/>
            <w:color w:val="0000FF" w:themeColor="hyperlink"/>
            <w:sz w:val="20"/>
            <w:szCs w:val="18"/>
          </w:rPr>
          <w:t>http://eclkc.ohs.acf.hhs.gov/hslc/tta-system/ehsnrc/docs/ehs-ta-paper-14-outdoor-play.pdf</w:t>
        </w:r>
      </w:hyperlink>
    </w:p>
    <w:p w:rsidR="009B3752" w:rsidRPr="009B3752" w:rsidRDefault="009B3752" w:rsidP="004841F0">
      <w:pPr>
        <w:spacing w:after="0" w:line="240" w:lineRule="auto"/>
        <w:ind w:left="360" w:hanging="360"/>
        <w:rPr>
          <w:sz w:val="8"/>
          <w:szCs w:val="8"/>
        </w:rPr>
      </w:pPr>
    </w:p>
    <w:p w:rsidR="00F75ADD" w:rsidRPr="00F75ADD" w:rsidRDefault="00F75ADD" w:rsidP="004841F0">
      <w:pPr>
        <w:spacing w:after="0" w:line="240" w:lineRule="auto"/>
        <w:ind w:left="360" w:hanging="360"/>
        <w:rPr>
          <w:b/>
          <w:sz w:val="20"/>
        </w:rPr>
      </w:pPr>
      <w:r>
        <w:rPr>
          <w:sz w:val="24"/>
        </w:rPr>
        <w:t xml:space="preserve">Therapeutic Landscapes </w:t>
      </w:r>
      <w:proofErr w:type="gramStart"/>
      <w:r>
        <w:rPr>
          <w:sz w:val="24"/>
        </w:rPr>
        <w:t xml:space="preserve">Network  </w:t>
      </w:r>
      <w:proofErr w:type="gramEnd"/>
      <w:r w:rsidR="00CA79E4">
        <w:fldChar w:fldCharType="begin"/>
      </w:r>
      <w:r w:rsidR="00CA79E4">
        <w:instrText xml:space="preserve"> HYPERLINK "http://www.healinglandscapes.org/" </w:instrText>
      </w:r>
      <w:r w:rsidR="00CA79E4">
        <w:fldChar w:fldCharType="separate"/>
      </w:r>
      <w:r w:rsidRPr="00F75ADD">
        <w:rPr>
          <w:rStyle w:val="Hyperlink"/>
          <w:b/>
          <w:sz w:val="20"/>
          <w:u w:val="none"/>
        </w:rPr>
        <w:t>http://www.healinglandscapes.org/</w:t>
      </w:r>
      <w:r w:rsidR="00CA79E4">
        <w:rPr>
          <w:rStyle w:val="Hyperlink"/>
          <w:b/>
          <w:sz w:val="20"/>
          <w:u w:val="none"/>
        </w:rPr>
        <w:fldChar w:fldCharType="end"/>
      </w:r>
    </w:p>
    <w:p w:rsidR="00F75ADD" w:rsidRPr="00F75ADD" w:rsidRDefault="00F75ADD" w:rsidP="004841F0">
      <w:pPr>
        <w:spacing w:after="0" w:line="240" w:lineRule="auto"/>
        <w:ind w:left="360" w:hanging="360"/>
        <w:rPr>
          <w:sz w:val="8"/>
          <w:szCs w:val="8"/>
        </w:rPr>
      </w:pPr>
    </w:p>
    <w:p w:rsidR="00B1568B" w:rsidRDefault="00B1568B" w:rsidP="004841F0">
      <w:pPr>
        <w:spacing w:after="0" w:line="240" w:lineRule="auto"/>
        <w:ind w:left="360" w:hanging="360"/>
        <w:rPr>
          <w:sz w:val="24"/>
        </w:rPr>
      </w:pPr>
      <w:proofErr w:type="gramStart"/>
      <w:r>
        <w:rPr>
          <w:sz w:val="24"/>
        </w:rPr>
        <w:t xml:space="preserve">Townsend, M., &amp; </w:t>
      </w:r>
      <w:proofErr w:type="spellStart"/>
      <w:r>
        <w:rPr>
          <w:sz w:val="24"/>
        </w:rPr>
        <w:t>Weerasuriya</w:t>
      </w:r>
      <w:proofErr w:type="spellEnd"/>
      <w:r>
        <w:rPr>
          <w:sz w:val="24"/>
        </w:rPr>
        <w:t>, R. (2010).</w:t>
      </w:r>
      <w:proofErr w:type="gramEnd"/>
      <w:r>
        <w:rPr>
          <w:sz w:val="24"/>
        </w:rPr>
        <w:t xml:space="preserve"> </w:t>
      </w:r>
      <w:r w:rsidRPr="00B1568B">
        <w:rPr>
          <w:i/>
          <w:sz w:val="24"/>
        </w:rPr>
        <w:t xml:space="preserve">Beyond blue to green: The benefits of contact with nature for mental health and </w:t>
      </w:r>
      <w:proofErr w:type="spellStart"/>
      <w:r w:rsidRPr="00B1568B">
        <w:rPr>
          <w:i/>
          <w:sz w:val="24"/>
        </w:rPr>
        <w:t>well being</w:t>
      </w:r>
      <w:proofErr w:type="spellEnd"/>
      <w:r w:rsidRPr="00B1568B">
        <w:rPr>
          <w:i/>
          <w:sz w:val="24"/>
        </w:rPr>
        <w:t>.</w:t>
      </w:r>
      <w:r>
        <w:rPr>
          <w:sz w:val="24"/>
        </w:rPr>
        <w:t xml:space="preserve"> </w:t>
      </w:r>
      <w:hyperlink r:id="rId77" w:history="1">
        <w:r w:rsidRPr="00B1568B">
          <w:rPr>
            <w:rStyle w:val="Hyperlink"/>
            <w:b/>
            <w:sz w:val="20"/>
            <w:u w:val="none"/>
          </w:rPr>
          <w:t>http://www.hphpcentral.com/wp-content/uploads/2010/09/beyondblue_togreen.pdf</w:t>
        </w:r>
      </w:hyperlink>
    </w:p>
    <w:p w:rsidR="00B1568B" w:rsidRPr="00B1568B" w:rsidRDefault="00B1568B" w:rsidP="004841F0">
      <w:pPr>
        <w:spacing w:after="0" w:line="240" w:lineRule="auto"/>
        <w:ind w:left="360" w:hanging="360"/>
        <w:rPr>
          <w:sz w:val="8"/>
          <w:szCs w:val="8"/>
        </w:rPr>
      </w:pPr>
    </w:p>
    <w:p w:rsidR="00B1568B" w:rsidRDefault="00B1568B" w:rsidP="004841F0">
      <w:pPr>
        <w:spacing w:after="0" w:line="240" w:lineRule="auto"/>
        <w:ind w:left="360" w:hanging="360"/>
        <w:rPr>
          <w:i/>
          <w:sz w:val="24"/>
        </w:rPr>
      </w:pPr>
      <w:proofErr w:type="gramStart"/>
      <w:r w:rsidRPr="006E4F07">
        <w:rPr>
          <w:sz w:val="24"/>
        </w:rPr>
        <w:t>University of New Mexico Family Development Program.</w:t>
      </w:r>
      <w:proofErr w:type="gramEnd"/>
      <w:r w:rsidRPr="006E4F07">
        <w:rPr>
          <w:sz w:val="24"/>
        </w:rPr>
        <w:t xml:space="preserve"> </w:t>
      </w:r>
      <w:r w:rsidRPr="006E4F07">
        <w:rPr>
          <w:i/>
          <w:sz w:val="24"/>
        </w:rPr>
        <w:t>Watch me play. Watch me learn: In nature.</w:t>
      </w:r>
      <w:r w:rsidRPr="00B1568B">
        <w:rPr>
          <w:i/>
          <w:sz w:val="24"/>
        </w:rPr>
        <w:t xml:space="preserve"> </w:t>
      </w:r>
    </w:p>
    <w:p w:rsidR="006E4F07" w:rsidRPr="00A7278D" w:rsidRDefault="006E4F07" w:rsidP="006E4F07">
      <w:pPr>
        <w:widowControl w:val="0"/>
        <w:autoSpaceDE w:val="0"/>
        <w:autoSpaceDN w:val="0"/>
        <w:adjustRightInd w:val="0"/>
        <w:spacing w:after="0" w:line="240" w:lineRule="auto"/>
        <w:ind w:left="360"/>
        <w:rPr>
          <w:rFonts w:cs="Arial"/>
          <w:i/>
        </w:rPr>
      </w:pPr>
      <w:r>
        <w:rPr>
          <w:rFonts w:cs="Arial"/>
          <w:i/>
        </w:rPr>
        <w:t xml:space="preserve">This resource is available in English and Spanish. </w:t>
      </w:r>
    </w:p>
    <w:p w:rsidR="006E4F07" w:rsidRPr="006E4F07" w:rsidRDefault="00B82AB9" w:rsidP="006E4F07">
      <w:pPr>
        <w:spacing w:after="0" w:line="240" w:lineRule="auto"/>
        <w:ind w:left="360"/>
        <w:rPr>
          <w:b/>
          <w:sz w:val="20"/>
          <w:szCs w:val="20"/>
        </w:rPr>
      </w:pPr>
      <w:hyperlink r:id="rId78" w:history="1">
        <w:r w:rsidR="006E4F07" w:rsidRPr="006E4F07">
          <w:rPr>
            <w:rStyle w:val="Hyperlink"/>
            <w:b/>
            <w:sz w:val="20"/>
            <w:szCs w:val="20"/>
            <w:u w:val="none"/>
          </w:rPr>
          <w:t>http://fdp.unm.edu/resources/books/watch-me-play-watch-me-learn-in-nature.html</w:t>
        </w:r>
      </w:hyperlink>
    </w:p>
    <w:p w:rsidR="00B1568B" w:rsidRPr="00B1568B" w:rsidRDefault="00B1568B" w:rsidP="004841F0">
      <w:pPr>
        <w:spacing w:after="0" w:line="240" w:lineRule="auto"/>
        <w:ind w:left="360" w:hanging="360"/>
        <w:rPr>
          <w:sz w:val="8"/>
          <w:szCs w:val="8"/>
        </w:rPr>
      </w:pPr>
    </w:p>
    <w:p w:rsidR="004841F0" w:rsidRDefault="004841F0" w:rsidP="004841F0">
      <w:pPr>
        <w:spacing w:after="0" w:line="240" w:lineRule="auto"/>
        <w:ind w:left="360" w:hanging="360"/>
        <w:rPr>
          <w:sz w:val="24"/>
        </w:rPr>
      </w:pPr>
      <w:r>
        <w:rPr>
          <w:sz w:val="24"/>
        </w:rPr>
        <w:t xml:space="preserve">Wells, N. (2003). Nearby nature: A buffer of life stress among rural children. </w:t>
      </w:r>
      <w:r w:rsidRPr="004841F0">
        <w:rPr>
          <w:i/>
          <w:sz w:val="24"/>
        </w:rPr>
        <w:t>Environment and Behavior, 35</w:t>
      </w:r>
      <w:r>
        <w:rPr>
          <w:sz w:val="24"/>
        </w:rPr>
        <w:t xml:space="preserve">(3), 311-330. </w:t>
      </w:r>
      <w:hyperlink r:id="rId79" w:history="1">
        <w:r w:rsidRPr="004841F0">
          <w:rPr>
            <w:rStyle w:val="Hyperlink"/>
            <w:b/>
            <w:sz w:val="20"/>
            <w:u w:val="none"/>
          </w:rPr>
          <w:t>http://www.outdoorfoundation.org/pdf/NearbyNature.pdf</w:t>
        </w:r>
      </w:hyperlink>
    </w:p>
    <w:p w:rsidR="004841F0" w:rsidRPr="004841F0" w:rsidRDefault="004841F0" w:rsidP="004841F0">
      <w:pPr>
        <w:spacing w:after="0" w:line="240" w:lineRule="auto"/>
        <w:ind w:left="360" w:hanging="360"/>
        <w:rPr>
          <w:sz w:val="8"/>
          <w:szCs w:val="8"/>
        </w:rPr>
      </w:pPr>
    </w:p>
    <w:p w:rsidR="004841F0" w:rsidRPr="00B21D66" w:rsidRDefault="004841F0" w:rsidP="004841F0">
      <w:pPr>
        <w:spacing w:after="0" w:line="240" w:lineRule="auto"/>
        <w:ind w:left="360" w:hanging="360"/>
        <w:rPr>
          <w:b/>
          <w:sz w:val="20"/>
        </w:rPr>
      </w:pPr>
      <w:r w:rsidRPr="004841F0">
        <w:rPr>
          <w:sz w:val="24"/>
        </w:rPr>
        <w:t xml:space="preserve">Wells, N.M. (2000). At home with nature: effects of "greenness" on children's cognitive functioning. </w:t>
      </w:r>
      <w:r w:rsidRPr="004841F0">
        <w:rPr>
          <w:i/>
          <w:sz w:val="24"/>
        </w:rPr>
        <w:t xml:space="preserve">Environment and Behavior, 32 </w:t>
      </w:r>
      <w:r w:rsidRPr="004841F0">
        <w:rPr>
          <w:sz w:val="24"/>
        </w:rPr>
        <w:t xml:space="preserve">(6), 775-795. </w:t>
      </w:r>
      <w:hyperlink r:id="rId80" w:history="1">
        <w:r w:rsidRPr="00B21D66">
          <w:rPr>
            <w:rStyle w:val="Hyperlink"/>
            <w:b/>
            <w:sz w:val="20"/>
            <w:u w:val="none"/>
          </w:rPr>
          <w:t>http://www.sfrc.ufl.edu/urbanforestry/Resources/PDF%20downloads/Wells_2000.pdf</w:t>
        </w:r>
      </w:hyperlink>
    </w:p>
    <w:p w:rsidR="00B82AB9" w:rsidRPr="00B82AB9" w:rsidRDefault="00B82AB9" w:rsidP="004841F0">
      <w:pPr>
        <w:spacing w:after="0" w:line="240" w:lineRule="auto"/>
        <w:ind w:left="360" w:hanging="360"/>
        <w:rPr>
          <w:sz w:val="8"/>
          <w:szCs w:val="8"/>
        </w:rPr>
      </w:pPr>
    </w:p>
    <w:p w:rsidR="004841F0" w:rsidRPr="00C72D81" w:rsidRDefault="00C72D81" w:rsidP="004841F0">
      <w:pPr>
        <w:spacing w:after="0" w:line="240" w:lineRule="auto"/>
        <w:ind w:left="360" w:hanging="360"/>
        <w:rPr>
          <w:b/>
          <w:sz w:val="20"/>
        </w:rPr>
      </w:pPr>
      <w:r>
        <w:rPr>
          <w:sz w:val="24"/>
        </w:rPr>
        <w:t xml:space="preserve">The Wisdom of Nature: Out My Back Door </w:t>
      </w:r>
      <w:hyperlink r:id="rId81" w:history="1">
        <w:r w:rsidRPr="00C72D81">
          <w:rPr>
            <w:rStyle w:val="Hyperlink"/>
            <w:b/>
            <w:sz w:val="20"/>
            <w:u w:val="none"/>
          </w:rPr>
          <w:t>http://www.communityplaythings.com/~/media/files/cpus/library/training-resources/booklets/wisdom-of-nature.pdf</w:t>
        </w:r>
      </w:hyperlink>
    </w:p>
    <w:p w:rsidR="00AF11EF" w:rsidRDefault="00AF11EF" w:rsidP="007D5510">
      <w:pPr>
        <w:spacing w:after="0" w:line="240" w:lineRule="auto"/>
        <w:rPr>
          <w:sz w:val="24"/>
        </w:rPr>
      </w:pPr>
    </w:p>
    <w:sectPr w:rsidR="00AF11EF" w:rsidSect="00193374">
      <w:footerReference w:type="default" r:id="rId8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3D5" w:rsidRDefault="000843D5" w:rsidP="00BE73B3">
      <w:pPr>
        <w:spacing w:after="0" w:line="240" w:lineRule="auto"/>
      </w:pPr>
      <w:r>
        <w:separator/>
      </w:r>
    </w:p>
  </w:endnote>
  <w:endnote w:type="continuationSeparator" w:id="0">
    <w:p w:rsidR="000843D5" w:rsidRDefault="000843D5" w:rsidP="00BE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n-ea">
    <w:panose1 w:val="00000000000000000000"/>
    <w:charset w:val="00"/>
    <w:family w:val="roman"/>
    <w:notTrueType/>
    <w:pitch w:val="default"/>
  </w:font>
  <w:font w:name="Jokerman">
    <w:panose1 w:val="04090605060D06020702"/>
    <w:charset w:val="00"/>
    <w:family w:val="decorative"/>
    <w:pitch w:val="variable"/>
    <w:sig w:usb0="00000003" w:usb1="00000000" w:usb2="00000000" w:usb3="00000000" w:csb0="00000001" w:csb1="00000000"/>
  </w:font>
  <w:font w:name="+mn-cs">
    <w:panose1 w:val="00000000000000000000"/>
    <w:charset w:val="00"/>
    <w:family w:val="roman"/>
    <w:notTrueType/>
    <w:pitch w:val="default"/>
  </w:font>
  <w:font w:name="Garamond-Book">
    <w:panose1 w:val="00000000000000000000"/>
    <w:charset w:val="00"/>
    <w:family w:val="roman"/>
    <w:notTrueType/>
    <w:pitch w:val="default"/>
    <w:sig w:usb0="00000003" w:usb1="00000000" w:usb2="00000000" w:usb3="00000000" w:csb0="00000001" w:csb1="00000000"/>
  </w:font>
  <w:font w:name="Garamond-BookItal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897260"/>
      <w:docPartObj>
        <w:docPartGallery w:val="Page Numbers (Bottom of Page)"/>
        <w:docPartUnique/>
      </w:docPartObj>
    </w:sdtPr>
    <w:sdtEndPr>
      <w:rPr>
        <w:noProof/>
      </w:rPr>
    </w:sdtEndPr>
    <w:sdtContent>
      <w:p w:rsidR="00A73EBC" w:rsidRDefault="00A73EBC">
        <w:pPr>
          <w:pStyle w:val="Footer"/>
          <w:jc w:val="right"/>
        </w:pPr>
        <w:r>
          <w:fldChar w:fldCharType="begin"/>
        </w:r>
        <w:r>
          <w:instrText xml:space="preserve"> PAGE   \* MERGEFORMAT </w:instrText>
        </w:r>
        <w:r>
          <w:fldChar w:fldCharType="separate"/>
        </w:r>
        <w:r w:rsidR="00B82AB9">
          <w:rPr>
            <w:noProof/>
          </w:rPr>
          <w:t>4</w:t>
        </w:r>
        <w:r>
          <w:rPr>
            <w:noProof/>
          </w:rPr>
          <w:fldChar w:fldCharType="end"/>
        </w:r>
      </w:p>
    </w:sdtContent>
  </w:sdt>
  <w:p w:rsidR="00BE73B3" w:rsidRDefault="00BE7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3D5" w:rsidRDefault="000843D5" w:rsidP="00BE73B3">
      <w:pPr>
        <w:spacing w:after="0" w:line="240" w:lineRule="auto"/>
      </w:pPr>
      <w:r>
        <w:separator/>
      </w:r>
    </w:p>
  </w:footnote>
  <w:footnote w:type="continuationSeparator" w:id="0">
    <w:p w:rsidR="000843D5" w:rsidRDefault="000843D5" w:rsidP="00BE73B3">
      <w:pPr>
        <w:spacing w:after="0" w:line="240" w:lineRule="auto"/>
      </w:pPr>
      <w:r>
        <w:continuationSeparator/>
      </w:r>
    </w:p>
  </w:footnote>
  <w:footnote w:id="1">
    <w:p w:rsidR="00073F45" w:rsidRDefault="006E4F07" w:rsidP="006E4F07">
      <w:pPr>
        <w:spacing w:after="0" w:line="240" w:lineRule="auto"/>
        <w:rPr>
          <w:rFonts w:eastAsiaTheme="majorEastAsia" w:cstheme="minorHAnsi"/>
          <w:sz w:val="20"/>
          <w:szCs w:val="20"/>
        </w:rPr>
      </w:pPr>
      <w:r w:rsidRPr="00073F45">
        <w:rPr>
          <w:rStyle w:val="FootnoteReference"/>
          <w:sz w:val="20"/>
          <w:szCs w:val="20"/>
        </w:rPr>
        <w:footnoteRef/>
      </w:r>
      <w:r w:rsidRPr="00073F45">
        <w:rPr>
          <w:sz w:val="20"/>
          <w:szCs w:val="20"/>
        </w:rPr>
        <w:t xml:space="preserve"> </w:t>
      </w:r>
      <w:r w:rsidRPr="00073F45">
        <w:rPr>
          <w:rFonts w:eastAsiaTheme="majorEastAsia" w:cstheme="minorHAnsi"/>
          <w:sz w:val="20"/>
          <w:szCs w:val="20"/>
        </w:rPr>
        <w:t xml:space="preserve">This handout </w:t>
      </w:r>
      <w:r w:rsidR="00073F45">
        <w:rPr>
          <w:rFonts w:eastAsiaTheme="majorEastAsia" w:cstheme="minorHAnsi"/>
          <w:sz w:val="20"/>
          <w:szCs w:val="20"/>
        </w:rPr>
        <w:t>was created by Camille Catlett, Anne Stewart, and Janet Stewart. It</w:t>
      </w:r>
      <w:r w:rsidRPr="00073F45">
        <w:rPr>
          <w:rFonts w:eastAsiaTheme="majorEastAsia" w:cstheme="minorHAnsi"/>
          <w:sz w:val="20"/>
          <w:szCs w:val="20"/>
        </w:rPr>
        <w:t xml:space="preserve"> is available </w:t>
      </w:r>
      <w:r w:rsidR="00073F45">
        <w:rPr>
          <w:rFonts w:eastAsiaTheme="majorEastAsia" w:cstheme="minorHAnsi"/>
          <w:sz w:val="20"/>
          <w:szCs w:val="20"/>
        </w:rPr>
        <w:t xml:space="preserve">to download </w:t>
      </w:r>
      <w:r w:rsidRPr="00073F45">
        <w:rPr>
          <w:rFonts w:eastAsiaTheme="majorEastAsia" w:cstheme="minorHAnsi"/>
          <w:sz w:val="20"/>
          <w:szCs w:val="20"/>
        </w:rPr>
        <w:t xml:space="preserve">at </w:t>
      </w:r>
      <w:hyperlink r:id="rId1" w:history="1">
        <w:r w:rsidRPr="00073F45">
          <w:rPr>
            <w:b/>
            <w:color w:val="0000FF" w:themeColor="hyperlink"/>
            <w:sz w:val="20"/>
            <w:szCs w:val="20"/>
          </w:rPr>
          <w:t>http://fpg.unc.edu/presentations/play-heart-development</w:t>
        </w:r>
      </w:hyperlink>
      <w:r w:rsidR="009911FB" w:rsidRPr="009911FB">
        <w:rPr>
          <w:sz w:val="20"/>
          <w:szCs w:val="20"/>
        </w:rPr>
        <w:t>.</w:t>
      </w:r>
      <w:r w:rsidR="00073F45">
        <w:rPr>
          <w:b/>
          <w:color w:val="0000FF" w:themeColor="hyperlink"/>
          <w:sz w:val="20"/>
          <w:szCs w:val="20"/>
        </w:rPr>
        <w:t xml:space="preserve">  </w:t>
      </w:r>
      <w:r w:rsidR="00073F45">
        <w:rPr>
          <w:rFonts w:eastAsiaTheme="majorEastAsia" w:cstheme="minorHAnsi"/>
          <w:sz w:val="20"/>
          <w:szCs w:val="20"/>
        </w:rPr>
        <w:t xml:space="preserve">Please cite this resource as follows: </w:t>
      </w:r>
    </w:p>
    <w:p w:rsidR="00073F45" w:rsidRDefault="00073F45" w:rsidP="009911FB">
      <w:pPr>
        <w:spacing w:after="0" w:line="240" w:lineRule="auto"/>
        <w:ind w:firstLine="720"/>
        <w:rPr>
          <w:rFonts w:eastAsiaTheme="majorEastAsia" w:cstheme="minorHAnsi"/>
          <w:sz w:val="20"/>
          <w:szCs w:val="20"/>
        </w:rPr>
      </w:pPr>
      <w:r>
        <w:rPr>
          <w:rFonts w:eastAsiaTheme="majorEastAsia" w:cstheme="minorHAnsi"/>
          <w:sz w:val="20"/>
          <w:szCs w:val="20"/>
        </w:rPr>
        <w:t xml:space="preserve">Catlett, C., Stewart, A., &amp; Stewart, J. (2014). </w:t>
      </w:r>
      <w:r w:rsidRPr="00073F45">
        <w:rPr>
          <w:rFonts w:eastAsiaTheme="majorEastAsia" w:cstheme="minorHAnsi"/>
          <w:i/>
          <w:sz w:val="20"/>
          <w:szCs w:val="20"/>
        </w:rPr>
        <w:t>Play: The heart of development handout</w:t>
      </w:r>
      <w:r>
        <w:rPr>
          <w:rFonts w:eastAsiaTheme="majorEastAsia" w:cstheme="minorHAnsi"/>
          <w:sz w:val="20"/>
          <w:szCs w:val="20"/>
        </w:rPr>
        <w:t xml:space="preserve">. </w:t>
      </w:r>
      <w:r w:rsidR="009911FB">
        <w:rPr>
          <w:rFonts w:eastAsiaTheme="majorEastAsia" w:cstheme="minorHAnsi"/>
          <w:sz w:val="20"/>
          <w:szCs w:val="20"/>
        </w:rPr>
        <w:t xml:space="preserve">Retrieved from </w:t>
      </w:r>
      <w:r w:rsidR="009911FB">
        <w:rPr>
          <w:rFonts w:eastAsiaTheme="majorEastAsia" w:cstheme="minorHAnsi"/>
          <w:sz w:val="20"/>
          <w:szCs w:val="20"/>
        </w:rPr>
        <w:tab/>
      </w:r>
      <w:hyperlink r:id="rId2" w:history="1">
        <w:r w:rsidR="009911FB" w:rsidRPr="00073F45">
          <w:rPr>
            <w:b/>
            <w:color w:val="0000FF" w:themeColor="hyperlink"/>
            <w:sz w:val="20"/>
            <w:szCs w:val="20"/>
          </w:rPr>
          <w:t>http://fpg.unc.edu/presentations/play-heart-development</w:t>
        </w:r>
      </w:hyperlink>
    </w:p>
    <w:p w:rsidR="00073F45" w:rsidRPr="00073F45" w:rsidRDefault="00073F45" w:rsidP="00073F45">
      <w:pPr>
        <w:spacing w:after="0" w:line="240" w:lineRule="auto"/>
        <w:rPr>
          <w:rFonts w:eastAsiaTheme="majorEastAsia" w:cstheme="minorHAnsi"/>
          <w:sz w:val="20"/>
          <w:szCs w:val="20"/>
        </w:rPr>
      </w:pPr>
      <w:r>
        <w:rPr>
          <w:rFonts w:eastAsiaTheme="majorEastAsia" w:cstheme="minorHAnsi"/>
          <w:sz w:val="20"/>
          <w:szCs w:val="20"/>
        </w:rPr>
        <w:t>The authors encourage you to use and share this information as long as you provide appropriate attribution when doing so. For additional information, please contact Camille Catlett (</w:t>
      </w:r>
      <w:hyperlink r:id="rId3" w:history="1">
        <w:r w:rsidRPr="00073F45">
          <w:rPr>
            <w:rStyle w:val="Hyperlink"/>
            <w:rFonts w:eastAsiaTheme="majorEastAsia" w:cstheme="minorHAnsi"/>
            <w:b/>
            <w:sz w:val="20"/>
            <w:szCs w:val="20"/>
            <w:u w:val="none"/>
          </w:rPr>
          <w:t>camille.catlett@unc.edu</w:t>
        </w:r>
      </w:hyperlink>
      <w:r>
        <w:rPr>
          <w:rFonts w:eastAsiaTheme="majorEastAsia" w:cstheme="minorHAnsi"/>
          <w:sz w:val="20"/>
          <w:szCs w:val="20"/>
        </w:rPr>
        <w:t>)</w:t>
      </w:r>
      <w:r w:rsidR="009911FB">
        <w:rPr>
          <w:rFonts w:eastAsiaTheme="majorEastAsia" w:cstheme="minorHAnsi"/>
          <w:sz w:val="20"/>
          <w:szCs w:val="20"/>
        </w:rPr>
        <w:t xml:space="preserve"> or Anne Stewart (</w:t>
      </w:r>
      <w:hyperlink r:id="rId4" w:history="1">
        <w:r w:rsidR="009911FB" w:rsidRPr="009911FB">
          <w:rPr>
            <w:rStyle w:val="Hyperlink"/>
            <w:rFonts w:eastAsiaTheme="majorEastAsia" w:cstheme="minorHAnsi"/>
            <w:b/>
            <w:sz w:val="20"/>
            <w:szCs w:val="20"/>
            <w:u w:val="none"/>
          </w:rPr>
          <w:t>stewaral@jmu.edu</w:t>
        </w:r>
      </w:hyperlink>
      <w:r w:rsidR="009911FB">
        <w:rPr>
          <w:rFonts w:eastAsiaTheme="majorEastAsia" w:cstheme="minorHAnsi"/>
          <w:sz w:val="20"/>
          <w:szCs w:val="20"/>
        </w:rPr>
        <w:t xml:space="preserve">). </w:t>
      </w:r>
    </w:p>
    <w:p w:rsidR="00073F45" w:rsidRPr="00073F45" w:rsidRDefault="00073F45" w:rsidP="006E4F07">
      <w:pPr>
        <w:spacing w:after="0" w:line="240" w:lineRule="auto"/>
        <w:rPr>
          <w:b/>
          <w:sz w:val="20"/>
          <w:szCs w:val="20"/>
        </w:rPr>
      </w:pPr>
    </w:p>
    <w:p w:rsidR="006E4F07" w:rsidRDefault="006E4F0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327F"/>
    <w:multiLevelType w:val="hybridMultilevel"/>
    <w:tmpl w:val="03B23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76D63E1"/>
    <w:multiLevelType w:val="hybridMultilevel"/>
    <w:tmpl w:val="1AD47E18"/>
    <w:lvl w:ilvl="0" w:tplc="02246D68">
      <w:start w:val="1"/>
      <w:numFmt w:val="bullet"/>
      <w:lvlText w:val="•"/>
      <w:lvlJc w:val="left"/>
      <w:pPr>
        <w:tabs>
          <w:tab w:val="num" w:pos="720"/>
        </w:tabs>
        <w:ind w:left="720" w:hanging="360"/>
      </w:pPr>
      <w:rPr>
        <w:rFonts w:ascii="Times New Roman" w:hAnsi="Times New Roman" w:hint="default"/>
      </w:rPr>
    </w:lvl>
    <w:lvl w:ilvl="1" w:tplc="922C141E" w:tentative="1">
      <w:start w:val="1"/>
      <w:numFmt w:val="bullet"/>
      <w:lvlText w:val="•"/>
      <w:lvlJc w:val="left"/>
      <w:pPr>
        <w:tabs>
          <w:tab w:val="num" w:pos="1440"/>
        </w:tabs>
        <w:ind w:left="1440" w:hanging="360"/>
      </w:pPr>
      <w:rPr>
        <w:rFonts w:ascii="Times New Roman" w:hAnsi="Times New Roman" w:hint="default"/>
      </w:rPr>
    </w:lvl>
    <w:lvl w:ilvl="2" w:tplc="393C220A" w:tentative="1">
      <w:start w:val="1"/>
      <w:numFmt w:val="bullet"/>
      <w:lvlText w:val="•"/>
      <w:lvlJc w:val="left"/>
      <w:pPr>
        <w:tabs>
          <w:tab w:val="num" w:pos="2160"/>
        </w:tabs>
        <w:ind w:left="2160" w:hanging="360"/>
      </w:pPr>
      <w:rPr>
        <w:rFonts w:ascii="Times New Roman" w:hAnsi="Times New Roman" w:hint="default"/>
      </w:rPr>
    </w:lvl>
    <w:lvl w:ilvl="3" w:tplc="31CA853E" w:tentative="1">
      <w:start w:val="1"/>
      <w:numFmt w:val="bullet"/>
      <w:lvlText w:val="•"/>
      <w:lvlJc w:val="left"/>
      <w:pPr>
        <w:tabs>
          <w:tab w:val="num" w:pos="2880"/>
        </w:tabs>
        <w:ind w:left="2880" w:hanging="360"/>
      </w:pPr>
      <w:rPr>
        <w:rFonts w:ascii="Times New Roman" w:hAnsi="Times New Roman" w:hint="default"/>
      </w:rPr>
    </w:lvl>
    <w:lvl w:ilvl="4" w:tplc="0226A818" w:tentative="1">
      <w:start w:val="1"/>
      <w:numFmt w:val="bullet"/>
      <w:lvlText w:val="•"/>
      <w:lvlJc w:val="left"/>
      <w:pPr>
        <w:tabs>
          <w:tab w:val="num" w:pos="3600"/>
        </w:tabs>
        <w:ind w:left="3600" w:hanging="360"/>
      </w:pPr>
      <w:rPr>
        <w:rFonts w:ascii="Times New Roman" w:hAnsi="Times New Roman" w:hint="default"/>
      </w:rPr>
    </w:lvl>
    <w:lvl w:ilvl="5" w:tplc="28A6F74C" w:tentative="1">
      <w:start w:val="1"/>
      <w:numFmt w:val="bullet"/>
      <w:lvlText w:val="•"/>
      <w:lvlJc w:val="left"/>
      <w:pPr>
        <w:tabs>
          <w:tab w:val="num" w:pos="4320"/>
        </w:tabs>
        <w:ind w:left="4320" w:hanging="360"/>
      </w:pPr>
      <w:rPr>
        <w:rFonts w:ascii="Times New Roman" w:hAnsi="Times New Roman" w:hint="default"/>
      </w:rPr>
    </w:lvl>
    <w:lvl w:ilvl="6" w:tplc="A7CA8F86" w:tentative="1">
      <w:start w:val="1"/>
      <w:numFmt w:val="bullet"/>
      <w:lvlText w:val="•"/>
      <w:lvlJc w:val="left"/>
      <w:pPr>
        <w:tabs>
          <w:tab w:val="num" w:pos="5040"/>
        </w:tabs>
        <w:ind w:left="5040" w:hanging="360"/>
      </w:pPr>
      <w:rPr>
        <w:rFonts w:ascii="Times New Roman" w:hAnsi="Times New Roman" w:hint="default"/>
      </w:rPr>
    </w:lvl>
    <w:lvl w:ilvl="7" w:tplc="6EEE3678" w:tentative="1">
      <w:start w:val="1"/>
      <w:numFmt w:val="bullet"/>
      <w:lvlText w:val="•"/>
      <w:lvlJc w:val="left"/>
      <w:pPr>
        <w:tabs>
          <w:tab w:val="num" w:pos="5760"/>
        </w:tabs>
        <w:ind w:left="5760" w:hanging="360"/>
      </w:pPr>
      <w:rPr>
        <w:rFonts w:ascii="Times New Roman" w:hAnsi="Times New Roman" w:hint="default"/>
      </w:rPr>
    </w:lvl>
    <w:lvl w:ilvl="8" w:tplc="FD3EF1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B66A43"/>
    <w:multiLevelType w:val="hybridMultilevel"/>
    <w:tmpl w:val="9ED8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515F4"/>
    <w:multiLevelType w:val="hybridMultilevel"/>
    <w:tmpl w:val="F062A44A"/>
    <w:lvl w:ilvl="0" w:tplc="C1A0B182">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202545"/>
    <w:multiLevelType w:val="hybridMultilevel"/>
    <w:tmpl w:val="16F4DB4C"/>
    <w:lvl w:ilvl="0" w:tplc="6214358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95669"/>
    <w:multiLevelType w:val="hybridMultilevel"/>
    <w:tmpl w:val="6B923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E94136"/>
    <w:multiLevelType w:val="hybridMultilevel"/>
    <w:tmpl w:val="C85ABDE2"/>
    <w:lvl w:ilvl="0" w:tplc="6214358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340AB2"/>
    <w:multiLevelType w:val="hybridMultilevel"/>
    <w:tmpl w:val="1AC0A72E"/>
    <w:lvl w:ilvl="0" w:tplc="6214358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C35A23"/>
    <w:multiLevelType w:val="hybridMultilevel"/>
    <w:tmpl w:val="D3B42CBC"/>
    <w:lvl w:ilvl="0" w:tplc="6214358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033754"/>
    <w:multiLevelType w:val="hybridMultilevel"/>
    <w:tmpl w:val="0F50DBF6"/>
    <w:lvl w:ilvl="0" w:tplc="6214358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265B00"/>
    <w:multiLevelType w:val="hybridMultilevel"/>
    <w:tmpl w:val="951AA5B4"/>
    <w:lvl w:ilvl="0" w:tplc="6214358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365CB4"/>
    <w:multiLevelType w:val="hybridMultilevel"/>
    <w:tmpl w:val="49E64F64"/>
    <w:lvl w:ilvl="0" w:tplc="6214358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2"/>
  </w:num>
  <w:num w:numId="4">
    <w:abstractNumId w:val="0"/>
  </w:num>
  <w:num w:numId="5">
    <w:abstractNumId w:val="8"/>
  </w:num>
  <w:num w:numId="6">
    <w:abstractNumId w:val="10"/>
  </w:num>
  <w:num w:numId="7">
    <w:abstractNumId w:val="4"/>
  </w:num>
  <w:num w:numId="8">
    <w:abstractNumId w:val="6"/>
  </w:num>
  <w:num w:numId="9">
    <w:abstractNumId w:val="7"/>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B3"/>
    <w:rsid w:val="00005EAF"/>
    <w:rsid w:val="000202C8"/>
    <w:rsid w:val="00047FBC"/>
    <w:rsid w:val="000707C5"/>
    <w:rsid w:val="00073F45"/>
    <w:rsid w:val="000843D5"/>
    <w:rsid w:val="000F0E13"/>
    <w:rsid w:val="000F40EC"/>
    <w:rsid w:val="00151B80"/>
    <w:rsid w:val="00162960"/>
    <w:rsid w:val="00193374"/>
    <w:rsid w:val="001A5886"/>
    <w:rsid w:val="001C4714"/>
    <w:rsid w:val="0021448D"/>
    <w:rsid w:val="002535FB"/>
    <w:rsid w:val="0025417E"/>
    <w:rsid w:val="002B7D6F"/>
    <w:rsid w:val="002D7D5D"/>
    <w:rsid w:val="00300050"/>
    <w:rsid w:val="003637F2"/>
    <w:rsid w:val="003D2A26"/>
    <w:rsid w:val="00420CCF"/>
    <w:rsid w:val="004841F0"/>
    <w:rsid w:val="00500A58"/>
    <w:rsid w:val="0054569C"/>
    <w:rsid w:val="005872A0"/>
    <w:rsid w:val="0068414B"/>
    <w:rsid w:val="006E4F07"/>
    <w:rsid w:val="007214DC"/>
    <w:rsid w:val="00741B68"/>
    <w:rsid w:val="0075206F"/>
    <w:rsid w:val="007B63DC"/>
    <w:rsid w:val="007D5510"/>
    <w:rsid w:val="007E775E"/>
    <w:rsid w:val="007F14B1"/>
    <w:rsid w:val="007F7F08"/>
    <w:rsid w:val="008250AE"/>
    <w:rsid w:val="008A2852"/>
    <w:rsid w:val="008D628F"/>
    <w:rsid w:val="008F7EBD"/>
    <w:rsid w:val="009273AD"/>
    <w:rsid w:val="009911FB"/>
    <w:rsid w:val="009B3752"/>
    <w:rsid w:val="009E4000"/>
    <w:rsid w:val="009F7683"/>
    <w:rsid w:val="00A7278D"/>
    <w:rsid w:val="00A73EBC"/>
    <w:rsid w:val="00AA301C"/>
    <w:rsid w:val="00AA3479"/>
    <w:rsid w:val="00AB1D6B"/>
    <w:rsid w:val="00AD17CC"/>
    <w:rsid w:val="00AF11EF"/>
    <w:rsid w:val="00B1568B"/>
    <w:rsid w:val="00B21D66"/>
    <w:rsid w:val="00B24011"/>
    <w:rsid w:val="00B82AB9"/>
    <w:rsid w:val="00B87578"/>
    <w:rsid w:val="00BE3DB8"/>
    <w:rsid w:val="00BE73B3"/>
    <w:rsid w:val="00C01A3C"/>
    <w:rsid w:val="00C13F3D"/>
    <w:rsid w:val="00C72D81"/>
    <w:rsid w:val="00C74A42"/>
    <w:rsid w:val="00CA79E4"/>
    <w:rsid w:val="00CB23FE"/>
    <w:rsid w:val="00CB5999"/>
    <w:rsid w:val="00D92167"/>
    <w:rsid w:val="00E0357B"/>
    <w:rsid w:val="00F22669"/>
    <w:rsid w:val="00F26402"/>
    <w:rsid w:val="00F75ADD"/>
    <w:rsid w:val="00FD1058"/>
    <w:rsid w:val="00FF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EBD"/>
    <w:pPr>
      <w:spacing w:after="0" w:line="240" w:lineRule="auto"/>
      <w:outlineLvl w:val="0"/>
    </w:pPr>
    <w:rPr>
      <w:rFonts w:ascii="Times New Roman" w:eastAsia="Times New Roman" w:hAnsi="Times New Roman" w:cs="Times New Roman"/>
      <w:color w:val="333333"/>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B3"/>
  </w:style>
  <w:style w:type="paragraph" w:styleId="Footer">
    <w:name w:val="footer"/>
    <w:basedOn w:val="Normal"/>
    <w:link w:val="FooterChar"/>
    <w:uiPriority w:val="99"/>
    <w:unhideWhenUsed/>
    <w:rsid w:val="00BE7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B3"/>
  </w:style>
  <w:style w:type="paragraph" w:styleId="BalloonText">
    <w:name w:val="Balloon Text"/>
    <w:basedOn w:val="Normal"/>
    <w:link w:val="BalloonTextChar"/>
    <w:uiPriority w:val="99"/>
    <w:semiHidden/>
    <w:unhideWhenUsed/>
    <w:rsid w:val="00BE7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B3"/>
    <w:rPr>
      <w:rFonts w:ascii="Tahoma" w:hAnsi="Tahoma" w:cs="Tahoma"/>
      <w:sz w:val="16"/>
      <w:szCs w:val="16"/>
    </w:rPr>
  </w:style>
  <w:style w:type="character" w:styleId="Hyperlink">
    <w:name w:val="Hyperlink"/>
    <w:basedOn w:val="DefaultParagraphFont"/>
    <w:uiPriority w:val="99"/>
    <w:unhideWhenUsed/>
    <w:rsid w:val="00BE73B3"/>
    <w:rPr>
      <w:color w:val="0000FF" w:themeColor="hyperlink"/>
      <w:u w:val="single"/>
    </w:rPr>
  </w:style>
  <w:style w:type="paragraph" w:styleId="NormalWeb">
    <w:name w:val="Normal (Web)"/>
    <w:basedOn w:val="Normal"/>
    <w:uiPriority w:val="99"/>
    <w:unhideWhenUsed/>
    <w:rsid w:val="00BE73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3B3"/>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0357B"/>
    <w:rPr>
      <w:color w:val="800080" w:themeColor="followedHyperlink"/>
      <w:u w:val="single"/>
    </w:rPr>
  </w:style>
  <w:style w:type="character" w:customStyle="1" w:styleId="Heading1Char">
    <w:name w:val="Heading 1 Char"/>
    <w:basedOn w:val="DefaultParagraphFont"/>
    <w:link w:val="Heading1"/>
    <w:uiPriority w:val="9"/>
    <w:rsid w:val="008F7EBD"/>
    <w:rPr>
      <w:rFonts w:ascii="Times New Roman" w:eastAsia="Times New Roman" w:hAnsi="Times New Roman" w:cs="Times New Roman"/>
      <w:color w:val="333333"/>
      <w:kern w:val="36"/>
      <w:sz w:val="33"/>
      <w:szCs w:val="33"/>
    </w:rPr>
  </w:style>
  <w:style w:type="character" w:customStyle="1" w:styleId="headerpurple1">
    <w:name w:val="header_purple1"/>
    <w:basedOn w:val="DefaultParagraphFont"/>
    <w:rsid w:val="003D2A26"/>
    <w:rPr>
      <w:rFonts w:ascii="Arial" w:hAnsi="Arial" w:cs="Arial" w:hint="default"/>
      <w:b/>
      <w:bCs/>
      <w:color w:val="314488"/>
      <w:sz w:val="29"/>
      <w:szCs w:val="29"/>
    </w:rPr>
  </w:style>
  <w:style w:type="character" w:styleId="Strong">
    <w:name w:val="Strong"/>
    <w:basedOn w:val="DefaultParagraphFont"/>
    <w:uiPriority w:val="22"/>
    <w:qFormat/>
    <w:rsid w:val="00151B80"/>
    <w:rPr>
      <w:b/>
      <w:bCs/>
    </w:rPr>
  </w:style>
  <w:style w:type="character" w:customStyle="1" w:styleId="object">
    <w:name w:val="object"/>
    <w:basedOn w:val="DefaultParagraphFont"/>
    <w:rsid w:val="0075206F"/>
  </w:style>
  <w:style w:type="paragraph" w:customStyle="1" w:styleId="Default">
    <w:name w:val="Default"/>
    <w:rsid w:val="000707C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E4F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F07"/>
    <w:rPr>
      <w:sz w:val="20"/>
      <w:szCs w:val="20"/>
    </w:rPr>
  </w:style>
  <w:style w:type="character" w:styleId="FootnoteReference">
    <w:name w:val="footnote reference"/>
    <w:basedOn w:val="DefaultParagraphFont"/>
    <w:uiPriority w:val="99"/>
    <w:semiHidden/>
    <w:unhideWhenUsed/>
    <w:rsid w:val="006E4F07"/>
    <w:rPr>
      <w:vertAlign w:val="superscript"/>
    </w:rPr>
  </w:style>
  <w:style w:type="paragraph" w:styleId="EndnoteText">
    <w:name w:val="endnote text"/>
    <w:basedOn w:val="Normal"/>
    <w:link w:val="EndnoteTextChar"/>
    <w:uiPriority w:val="99"/>
    <w:semiHidden/>
    <w:unhideWhenUsed/>
    <w:rsid w:val="006E4F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4F07"/>
    <w:rPr>
      <w:sz w:val="20"/>
      <w:szCs w:val="20"/>
    </w:rPr>
  </w:style>
  <w:style w:type="character" w:styleId="EndnoteReference">
    <w:name w:val="endnote reference"/>
    <w:basedOn w:val="DefaultParagraphFont"/>
    <w:uiPriority w:val="99"/>
    <w:semiHidden/>
    <w:unhideWhenUsed/>
    <w:rsid w:val="006E4F07"/>
    <w:rPr>
      <w:vertAlign w:val="superscript"/>
    </w:rPr>
  </w:style>
  <w:style w:type="paragraph" w:customStyle="1" w:styleId="panchor">
    <w:name w:val="panchor"/>
    <w:basedOn w:val="Normal"/>
    <w:rsid w:val="008A28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EBD"/>
    <w:pPr>
      <w:spacing w:after="0" w:line="240" w:lineRule="auto"/>
      <w:outlineLvl w:val="0"/>
    </w:pPr>
    <w:rPr>
      <w:rFonts w:ascii="Times New Roman" w:eastAsia="Times New Roman" w:hAnsi="Times New Roman" w:cs="Times New Roman"/>
      <w:color w:val="333333"/>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B3"/>
  </w:style>
  <w:style w:type="paragraph" w:styleId="Footer">
    <w:name w:val="footer"/>
    <w:basedOn w:val="Normal"/>
    <w:link w:val="FooterChar"/>
    <w:uiPriority w:val="99"/>
    <w:unhideWhenUsed/>
    <w:rsid w:val="00BE7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B3"/>
  </w:style>
  <w:style w:type="paragraph" w:styleId="BalloonText">
    <w:name w:val="Balloon Text"/>
    <w:basedOn w:val="Normal"/>
    <w:link w:val="BalloonTextChar"/>
    <w:uiPriority w:val="99"/>
    <w:semiHidden/>
    <w:unhideWhenUsed/>
    <w:rsid w:val="00BE7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B3"/>
    <w:rPr>
      <w:rFonts w:ascii="Tahoma" w:hAnsi="Tahoma" w:cs="Tahoma"/>
      <w:sz w:val="16"/>
      <w:szCs w:val="16"/>
    </w:rPr>
  </w:style>
  <w:style w:type="character" w:styleId="Hyperlink">
    <w:name w:val="Hyperlink"/>
    <w:basedOn w:val="DefaultParagraphFont"/>
    <w:uiPriority w:val="99"/>
    <w:unhideWhenUsed/>
    <w:rsid w:val="00BE73B3"/>
    <w:rPr>
      <w:color w:val="0000FF" w:themeColor="hyperlink"/>
      <w:u w:val="single"/>
    </w:rPr>
  </w:style>
  <w:style w:type="paragraph" w:styleId="NormalWeb">
    <w:name w:val="Normal (Web)"/>
    <w:basedOn w:val="Normal"/>
    <w:uiPriority w:val="99"/>
    <w:unhideWhenUsed/>
    <w:rsid w:val="00BE73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3B3"/>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0357B"/>
    <w:rPr>
      <w:color w:val="800080" w:themeColor="followedHyperlink"/>
      <w:u w:val="single"/>
    </w:rPr>
  </w:style>
  <w:style w:type="character" w:customStyle="1" w:styleId="Heading1Char">
    <w:name w:val="Heading 1 Char"/>
    <w:basedOn w:val="DefaultParagraphFont"/>
    <w:link w:val="Heading1"/>
    <w:uiPriority w:val="9"/>
    <w:rsid w:val="008F7EBD"/>
    <w:rPr>
      <w:rFonts w:ascii="Times New Roman" w:eastAsia="Times New Roman" w:hAnsi="Times New Roman" w:cs="Times New Roman"/>
      <w:color w:val="333333"/>
      <w:kern w:val="36"/>
      <w:sz w:val="33"/>
      <w:szCs w:val="33"/>
    </w:rPr>
  </w:style>
  <w:style w:type="character" w:customStyle="1" w:styleId="headerpurple1">
    <w:name w:val="header_purple1"/>
    <w:basedOn w:val="DefaultParagraphFont"/>
    <w:rsid w:val="003D2A26"/>
    <w:rPr>
      <w:rFonts w:ascii="Arial" w:hAnsi="Arial" w:cs="Arial" w:hint="default"/>
      <w:b/>
      <w:bCs/>
      <w:color w:val="314488"/>
      <w:sz w:val="29"/>
      <w:szCs w:val="29"/>
    </w:rPr>
  </w:style>
  <w:style w:type="character" w:styleId="Strong">
    <w:name w:val="Strong"/>
    <w:basedOn w:val="DefaultParagraphFont"/>
    <w:uiPriority w:val="22"/>
    <w:qFormat/>
    <w:rsid w:val="00151B80"/>
    <w:rPr>
      <w:b/>
      <w:bCs/>
    </w:rPr>
  </w:style>
  <w:style w:type="character" w:customStyle="1" w:styleId="object">
    <w:name w:val="object"/>
    <w:basedOn w:val="DefaultParagraphFont"/>
    <w:rsid w:val="0075206F"/>
  </w:style>
  <w:style w:type="paragraph" w:customStyle="1" w:styleId="Default">
    <w:name w:val="Default"/>
    <w:rsid w:val="000707C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E4F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F07"/>
    <w:rPr>
      <w:sz w:val="20"/>
      <w:szCs w:val="20"/>
    </w:rPr>
  </w:style>
  <w:style w:type="character" w:styleId="FootnoteReference">
    <w:name w:val="footnote reference"/>
    <w:basedOn w:val="DefaultParagraphFont"/>
    <w:uiPriority w:val="99"/>
    <w:semiHidden/>
    <w:unhideWhenUsed/>
    <w:rsid w:val="006E4F07"/>
    <w:rPr>
      <w:vertAlign w:val="superscript"/>
    </w:rPr>
  </w:style>
  <w:style w:type="paragraph" w:styleId="EndnoteText">
    <w:name w:val="endnote text"/>
    <w:basedOn w:val="Normal"/>
    <w:link w:val="EndnoteTextChar"/>
    <w:uiPriority w:val="99"/>
    <w:semiHidden/>
    <w:unhideWhenUsed/>
    <w:rsid w:val="006E4F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4F07"/>
    <w:rPr>
      <w:sz w:val="20"/>
      <w:szCs w:val="20"/>
    </w:rPr>
  </w:style>
  <w:style w:type="character" w:styleId="EndnoteReference">
    <w:name w:val="endnote reference"/>
    <w:basedOn w:val="DefaultParagraphFont"/>
    <w:uiPriority w:val="99"/>
    <w:semiHidden/>
    <w:unhideWhenUsed/>
    <w:rsid w:val="006E4F07"/>
    <w:rPr>
      <w:vertAlign w:val="superscript"/>
    </w:rPr>
  </w:style>
  <w:style w:type="paragraph" w:customStyle="1" w:styleId="panchor">
    <w:name w:val="panchor"/>
    <w:basedOn w:val="Normal"/>
    <w:rsid w:val="008A28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6833">
      <w:bodyDiv w:val="1"/>
      <w:marLeft w:val="0"/>
      <w:marRight w:val="0"/>
      <w:marTop w:val="0"/>
      <w:marBottom w:val="0"/>
      <w:divBdr>
        <w:top w:val="none" w:sz="0" w:space="0" w:color="auto"/>
        <w:left w:val="none" w:sz="0" w:space="0" w:color="auto"/>
        <w:bottom w:val="none" w:sz="0" w:space="0" w:color="auto"/>
        <w:right w:val="none" w:sz="0" w:space="0" w:color="auto"/>
      </w:divBdr>
    </w:div>
    <w:div w:id="186993434">
      <w:bodyDiv w:val="1"/>
      <w:marLeft w:val="0"/>
      <w:marRight w:val="0"/>
      <w:marTop w:val="0"/>
      <w:marBottom w:val="0"/>
      <w:divBdr>
        <w:top w:val="none" w:sz="0" w:space="0" w:color="auto"/>
        <w:left w:val="none" w:sz="0" w:space="0" w:color="auto"/>
        <w:bottom w:val="none" w:sz="0" w:space="0" w:color="auto"/>
        <w:right w:val="none" w:sz="0" w:space="0" w:color="auto"/>
      </w:divBdr>
    </w:div>
    <w:div w:id="400762130">
      <w:bodyDiv w:val="1"/>
      <w:marLeft w:val="0"/>
      <w:marRight w:val="0"/>
      <w:marTop w:val="0"/>
      <w:marBottom w:val="0"/>
      <w:divBdr>
        <w:top w:val="none" w:sz="0" w:space="0" w:color="auto"/>
        <w:left w:val="none" w:sz="0" w:space="0" w:color="auto"/>
        <w:bottom w:val="none" w:sz="0" w:space="0" w:color="auto"/>
        <w:right w:val="none" w:sz="0" w:space="0" w:color="auto"/>
      </w:divBdr>
    </w:div>
    <w:div w:id="675376871">
      <w:bodyDiv w:val="1"/>
      <w:marLeft w:val="0"/>
      <w:marRight w:val="0"/>
      <w:marTop w:val="0"/>
      <w:marBottom w:val="0"/>
      <w:divBdr>
        <w:top w:val="none" w:sz="0" w:space="0" w:color="auto"/>
        <w:left w:val="none" w:sz="0" w:space="0" w:color="auto"/>
        <w:bottom w:val="none" w:sz="0" w:space="0" w:color="auto"/>
        <w:right w:val="none" w:sz="0" w:space="0" w:color="auto"/>
      </w:divBdr>
    </w:div>
    <w:div w:id="783227069">
      <w:bodyDiv w:val="1"/>
      <w:marLeft w:val="0"/>
      <w:marRight w:val="0"/>
      <w:marTop w:val="0"/>
      <w:marBottom w:val="0"/>
      <w:divBdr>
        <w:top w:val="none" w:sz="0" w:space="0" w:color="auto"/>
        <w:left w:val="none" w:sz="0" w:space="0" w:color="auto"/>
        <w:bottom w:val="none" w:sz="0" w:space="0" w:color="auto"/>
        <w:right w:val="none" w:sz="0" w:space="0" w:color="auto"/>
      </w:divBdr>
      <w:divsChild>
        <w:div w:id="1552114229">
          <w:marLeft w:val="0"/>
          <w:marRight w:val="0"/>
          <w:marTop w:val="0"/>
          <w:marBottom w:val="0"/>
          <w:divBdr>
            <w:top w:val="none" w:sz="0" w:space="0" w:color="auto"/>
            <w:left w:val="none" w:sz="0" w:space="0" w:color="auto"/>
            <w:bottom w:val="none" w:sz="0" w:space="0" w:color="auto"/>
            <w:right w:val="none" w:sz="0" w:space="0" w:color="auto"/>
          </w:divBdr>
        </w:div>
      </w:divsChild>
    </w:div>
    <w:div w:id="821963543">
      <w:bodyDiv w:val="1"/>
      <w:marLeft w:val="0"/>
      <w:marRight w:val="0"/>
      <w:marTop w:val="0"/>
      <w:marBottom w:val="0"/>
      <w:divBdr>
        <w:top w:val="none" w:sz="0" w:space="0" w:color="auto"/>
        <w:left w:val="none" w:sz="0" w:space="0" w:color="auto"/>
        <w:bottom w:val="none" w:sz="0" w:space="0" w:color="auto"/>
        <w:right w:val="none" w:sz="0" w:space="0" w:color="auto"/>
      </w:divBdr>
      <w:divsChild>
        <w:div w:id="1539005109">
          <w:marLeft w:val="0"/>
          <w:marRight w:val="0"/>
          <w:marTop w:val="0"/>
          <w:marBottom w:val="0"/>
          <w:divBdr>
            <w:top w:val="none" w:sz="0" w:space="0" w:color="auto"/>
            <w:left w:val="none" w:sz="0" w:space="0" w:color="auto"/>
            <w:bottom w:val="none" w:sz="0" w:space="0" w:color="auto"/>
            <w:right w:val="none" w:sz="0" w:space="0" w:color="auto"/>
          </w:divBdr>
        </w:div>
        <w:div w:id="34504511">
          <w:marLeft w:val="0"/>
          <w:marRight w:val="0"/>
          <w:marTop w:val="0"/>
          <w:marBottom w:val="0"/>
          <w:divBdr>
            <w:top w:val="none" w:sz="0" w:space="0" w:color="auto"/>
            <w:left w:val="none" w:sz="0" w:space="0" w:color="auto"/>
            <w:bottom w:val="none" w:sz="0" w:space="0" w:color="auto"/>
            <w:right w:val="none" w:sz="0" w:space="0" w:color="auto"/>
          </w:divBdr>
        </w:div>
      </w:divsChild>
    </w:div>
    <w:div w:id="829179601">
      <w:bodyDiv w:val="1"/>
      <w:marLeft w:val="0"/>
      <w:marRight w:val="0"/>
      <w:marTop w:val="0"/>
      <w:marBottom w:val="0"/>
      <w:divBdr>
        <w:top w:val="none" w:sz="0" w:space="0" w:color="auto"/>
        <w:left w:val="none" w:sz="0" w:space="0" w:color="auto"/>
        <w:bottom w:val="none" w:sz="0" w:space="0" w:color="auto"/>
        <w:right w:val="none" w:sz="0" w:space="0" w:color="auto"/>
      </w:divBdr>
    </w:div>
    <w:div w:id="1043166204">
      <w:bodyDiv w:val="1"/>
      <w:marLeft w:val="0"/>
      <w:marRight w:val="0"/>
      <w:marTop w:val="0"/>
      <w:marBottom w:val="0"/>
      <w:divBdr>
        <w:top w:val="none" w:sz="0" w:space="0" w:color="auto"/>
        <w:left w:val="none" w:sz="0" w:space="0" w:color="auto"/>
        <w:bottom w:val="none" w:sz="0" w:space="0" w:color="auto"/>
        <w:right w:val="none" w:sz="0" w:space="0" w:color="auto"/>
      </w:divBdr>
    </w:div>
    <w:div w:id="1181777742">
      <w:bodyDiv w:val="1"/>
      <w:marLeft w:val="0"/>
      <w:marRight w:val="0"/>
      <w:marTop w:val="0"/>
      <w:marBottom w:val="0"/>
      <w:divBdr>
        <w:top w:val="none" w:sz="0" w:space="0" w:color="auto"/>
        <w:left w:val="none" w:sz="0" w:space="0" w:color="auto"/>
        <w:bottom w:val="none" w:sz="0" w:space="0" w:color="auto"/>
        <w:right w:val="none" w:sz="0" w:space="0" w:color="auto"/>
      </w:divBdr>
    </w:div>
    <w:div w:id="1246107083">
      <w:bodyDiv w:val="1"/>
      <w:marLeft w:val="0"/>
      <w:marRight w:val="0"/>
      <w:marTop w:val="0"/>
      <w:marBottom w:val="0"/>
      <w:divBdr>
        <w:top w:val="none" w:sz="0" w:space="0" w:color="auto"/>
        <w:left w:val="none" w:sz="0" w:space="0" w:color="auto"/>
        <w:bottom w:val="none" w:sz="0" w:space="0" w:color="auto"/>
        <w:right w:val="none" w:sz="0" w:space="0" w:color="auto"/>
      </w:divBdr>
    </w:div>
    <w:div w:id="1824808687">
      <w:bodyDiv w:val="1"/>
      <w:marLeft w:val="0"/>
      <w:marRight w:val="0"/>
      <w:marTop w:val="150"/>
      <w:marBottom w:val="0"/>
      <w:divBdr>
        <w:top w:val="none" w:sz="0" w:space="0" w:color="auto"/>
        <w:left w:val="none" w:sz="0" w:space="0" w:color="auto"/>
        <w:bottom w:val="none" w:sz="0" w:space="0" w:color="auto"/>
        <w:right w:val="none" w:sz="0" w:space="0" w:color="auto"/>
      </w:divBdr>
      <w:divsChild>
        <w:div w:id="1617132806">
          <w:marLeft w:val="0"/>
          <w:marRight w:val="0"/>
          <w:marTop w:val="0"/>
          <w:marBottom w:val="0"/>
          <w:divBdr>
            <w:top w:val="none" w:sz="0" w:space="0" w:color="auto"/>
            <w:left w:val="none" w:sz="0" w:space="0" w:color="auto"/>
            <w:bottom w:val="none" w:sz="0" w:space="0" w:color="auto"/>
            <w:right w:val="none" w:sz="0" w:space="0" w:color="auto"/>
          </w:divBdr>
          <w:divsChild>
            <w:div w:id="1103574849">
              <w:marLeft w:val="0"/>
              <w:marRight w:val="0"/>
              <w:marTop w:val="0"/>
              <w:marBottom w:val="0"/>
              <w:divBdr>
                <w:top w:val="none" w:sz="0" w:space="0" w:color="auto"/>
                <w:left w:val="single" w:sz="6" w:space="0" w:color="999999"/>
                <w:bottom w:val="none" w:sz="0" w:space="0" w:color="auto"/>
                <w:right w:val="single" w:sz="6" w:space="0" w:color="999999"/>
              </w:divBdr>
              <w:divsChild>
                <w:div w:id="1797793019">
                  <w:marLeft w:val="0"/>
                  <w:marRight w:val="0"/>
                  <w:marTop w:val="0"/>
                  <w:marBottom w:val="0"/>
                  <w:divBdr>
                    <w:top w:val="none" w:sz="0" w:space="0" w:color="auto"/>
                    <w:left w:val="none" w:sz="0" w:space="0" w:color="auto"/>
                    <w:bottom w:val="none" w:sz="0" w:space="0" w:color="auto"/>
                    <w:right w:val="none" w:sz="0" w:space="0" w:color="auto"/>
                  </w:divBdr>
                  <w:divsChild>
                    <w:div w:id="1522935113">
                      <w:marLeft w:val="0"/>
                      <w:marRight w:val="0"/>
                      <w:marTop w:val="0"/>
                      <w:marBottom w:val="0"/>
                      <w:divBdr>
                        <w:top w:val="none" w:sz="0" w:space="0" w:color="auto"/>
                        <w:left w:val="none" w:sz="0" w:space="0" w:color="auto"/>
                        <w:bottom w:val="none" w:sz="0" w:space="0" w:color="auto"/>
                        <w:right w:val="none" w:sz="0" w:space="0" w:color="auto"/>
                      </w:divBdr>
                      <w:divsChild>
                        <w:div w:id="1970891983">
                          <w:marLeft w:val="0"/>
                          <w:marRight w:val="0"/>
                          <w:marTop w:val="0"/>
                          <w:marBottom w:val="0"/>
                          <w:divBdr>
                            <w:top w:val="none" w:sz="0" w:space="0" w:color="auto"/>
                            <w:left w:val="none" w:sz="0" w:space="0" w:color="auto"/>
                            <w:bottom w:val="none" w:sz="0" w:space="0" w:color="auto"/>
                            <w:right w:val="none" w:sz="0" w:space="0" w:color="auto"/>
                          </w:divBdr>
                          <w:divsChild>
                            <w:div w:id="1318991465">
                              <w:marLeft w:val="0"/>
                              <w:marRight w:val="0"/>
                              <w:marTop w:val="0"/>
                              <w:marBottom w:val="0"/>
                              <w:divBdr>
                                <w:top w:val="none" w:sz="0" w:space="0" w:color="auto"/>
                                <w:left w:val="none" w:sz="0" w:space="0" w:color="auto"/>
                                <w:bottom w:val="none" w:sz="0" w:space="0" w:color="auto"/>
                                <w:right w:val="none" w:sz="0" w:space="0" w:color="auto"/>
                              </w:divBdr>
                              <w:divsChild>
                                <w:div w:id="903949841">
                                  <w:marLeft w:val="0"/>
                                  <w:marRight w:val="0"/>
                                  <w:marTop w:val="0"/>
                                  <w:marBottom w:val="0"/>
                                  <w:divBdr>
                                    <w:top w:val="none" w:sz="0" w:space="0" w:color="auto"/>
                                    <w:left w:val="none" w:sz="0" w:space="0" w:color="auto"/>
                                    <w:bottom w:val="none" w:sz="0" w:space="0" w:color="auto"/>
                                    <w:right w:val="none" w:sz="0" w:space="0" w:color="auto"/>
                                  </w:divBdr>
                                  <w:divsChild>
                                    <w:div w:id="1063453954">
                                      <w:marLeft w:val="0"/>
                                      <w:marRight w:val="0"/>
                                      <w:marTop w:val="0"/>
                                      <w:marBottom w:val="0"/>
                                      <w:divBdr>
                                        <w:top w:val="none" w:sz="0" w:space="0" w:color="auto"/>
                                        <w:left w:val="none" w:sz="0" w:space="0" w:color="auto"/>
                                        <w:bottom w:val="none" w:sz="0" w:space="0" w:color="auto"/>
                                        <w:right w:val="none" w:sz="0" w:space="0" w:color="auto"/>
                                      </w:divBdr>
                                      <w:divsChild>
                                        <w:div w:id="1257980577">
                                          <w:marLeft w:val="0"/>
                                          <w:marRight w:val="0"/>
                                          <w:marTop w:val="0"/>
                                          <w:marBottom w:val="120"/>
                                          <w:divBdr>
                                            <w:top w:val="none" w:sz="0" w:space="0" w:color="auto"/>
                                            <w:left w:val="none" w:sz="0" w:space="0" w:color="auto"/>
                                            <w:bottom w:val="none" w:sz="0" w:space="0" w:color="auto"/>
                                            <w:right w:val="none" w:sz="0" w:space="0" w:color="auto"/>
                                          </w:divBdr>
                                          <w:divsChild>
                                            <w:div w:id="52388069">
                                              <w:marLeft w:val="0"/>
                                              <w:marRight w:val="0"/>
                                              <w:marTop w:val="0"/>
                                              <w:marBottom w:val="0"/>
                                              <w:divBdr>
                                                <w:top w:val="none" w:sz="0" w:space="0" w:color="auto"/>
                                                <w:left w:val="none" w:sz="0" w:space="0" w:color="auto"/>
                                                <w:bottom w:val="none" w:sz="0" w:space="0" w:color="auto"/>
                                                <w:right w:val="none" w:sz="0" w:space="0" w:color="auto"/>
                                              </w:divBdr>
                                              <w:divsChild>
                                                <w:div w:id="4034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537435">
      <w:bodyDiv w:val="1"/>
      <w:marLeft w:val="0"/>
      <w:marRight w:val="0"/>
      <w:marTop w:val="0"/>
      <w:marBottom w:val="0"/>
      <w:divBdr>
        <w:top w:val="none" w:sz="0" w:space="0" w:color="auto"/>
        <w:left w:val="none" w:sz="0" w:space="0" w:color="auto"/>
        <w:bottom w:val="none" w:sz="0" w:space="0" w:color="auto"/>
        <w:right w:val="none" w:sz="0" w:space="0" w:color="auto"/>
      </w:divBdr>
      <w:divsChild>
        <w:div w:id="7686498">
          <w:marLeft w:val="547"/>
          <w:marRight w:val="0"/>
          <w:marTop w:val="134"/>
          <w:marBottom w:val="0"/>
          <w:divBdr>
            <w:top w:val="none" w:sz="0" w:space="0" w:color="auto"/>
            <w:left w:val="none" w:sz="0" w:space="0" w:color="auto"/>
            <w:bottom w:val="none" w:sz="0" w:space="0" w:color="auto"/>
            <w:right w:val="none" w:sz="0" w:space="0" w:color="auto"/>
          </w:divBdr>
        </w:div>
        <w:div w:id="1911966862">
          <w:marLeft w:val="547"/>
          <w:marRight w:val="0"/>
          <w:marTop w:val="134"/>
          <w:marBottom w:val="0"/>
          <w:divBdr>
            <w:top w:val="none" w:sz="0" w:space="0" w:color="auto"/>
            <w:left w:val="none" w:sz="0" w:space="0" w:color="auto"/>
            <w:bottom w:val="none" w:sz="0" w:space="0" w:color="auto"/>
            <w:right w:val="none" w:sz="0" w:space="0" w:color="auto"/>
          </w:divBdr>
        </w:div>
        <w:div w:id="227964160">
          <w:marLeft w:val="547"/>
          <w:marRight w:val="0"/>
          <w:marTop w:val="134"/>
          <w:marBottom w:val="0"/>
          <w:divBdr>
            <w:top w:val="none" w:sz="0" w:space="0" w:color="auto"/>
            <w:left w:val="none" w:sz="0" w:space="0" w:color="auto"/>
            <w:bottom w:val="none" w:sz="0" w:space="0" w:color="auto"/>
            <w:right w:val="none" w:sz="0" w:space="0" w:color="auto"/>
          </w:divBdr>
        </w:div>
        <w:div w:id="1688828886">
          <w:marLeft w:val="547"/>
          <w:marRight w:val="0"/>
          <w:marTop w:val="134"/>
          <w:marBottom w:val="0"/>
          <w:divBdr>
            <w:top w:val="none" w:sz="0" w:space="0" w:color="auto"/>
            <w:left w:val="none" w:sz="0" w:space="0" w:color="auto"/>
            <w:bottom w:val="none" w:sz="0" w:space="0" w:color="auto"/>
            <w:right w:val="none" w:sz="0" w:space="0" w:color="auto"/>
          </w:divBdr>
        </w:div>
        <w:div w:id="183833175">
          <w:marLeft w:val="547"/>
          <w:marRight w:val="0"/>
          <w:marTop w:val="134"/>
          <w:marBottom w:val="0"/>
          <w:divBdr>
            <w:top w:val="none" w:sz="0" w:space="0" w:color="auto"/>
            <w:left w:val="none" w:sz="0" w:space="0" w:color="auto"/>
            <w:bottom w:val="none" w:sz="0" w:space="0" w:color="auto"/>
            <w:right w:val="none" w:sz="0" w:space="0" w:color="auto"/>
          </w:divBdr>
        </w:div>
        <w:div w:id="1983148364">
          <w:marLeft w:val="547"/>
          <w:marRight w:val="0"/>
          <w:marTop w:val="134"/>
          <w:marBottom w:val="0"/>
          <w:divBdr>
            <w:top w:val="none" w:sz="0" w:space="0" w:color="auto"/>
            <w:left w:val="none" w:sz="0" w:space="0" w:color="auto"/>
            <w:bottom w:val="none" w:sz="0" w:space="0" w:color="auto"/>
            <w:right w:val="none" w:sz="0" w:space="0" w:color="auto"/>
          </w:divBdr>
        </w:div>
        <w:div w:id="618755552">
          <w:marLeft w:val="547"/>
          <w:marRight w:val="0"/>
          <w:marTop w:val="134"/>
          <w:marBottom w:val="0"/>
          <w:divBdr>
            <w:top w:val="none" w:sz="0" w:space="0" w:color="auto"/>
            <w:left w:val="none" w:sz="0" w:space="0" w:color="auto"/>
            <w:bottom w:val="none" w:sz="0" w:space="0" w:color="auto"/>
            <w:right w:val="none" w:sz="0" w:space="0" w:color="auto"/>
          </w:divBdr>
        </w:div>
        <w:div w:id="253251212">
          <w:marLeft w:val="547"/>
          <w:marRight w:val="0"/>
          <w:marTop w:val="134"/>
          <w:marBottom w:val="0"/>
          <w:divBdr>
            <w:top w:val="none" w:sz="0" w:space="0" w:color="auto"/>
            <w:left w:val="none" w:sz="0" w:space="0" w:color="auto"/>
            <w:bottom w:val="none" w:sz="0" w:space="0" w:color="auto"/>
            <w:right w:val="none" w:sz="0" w:space="0" w:color="auto"/>
          </w:divBdr>
        </w:div>
      </w:divsChild>
    </w:div>
    <w:div w:id="2060396437">
      <w:bodyDiv w:val="1"/>
      <w:marLeft w:val="0"/>
      <w:marRight w:val="0"/>
      <w:marTop w:val="150"/>
      <w:marBottom w:val="0"/>
      <w:divBdr>
        <w:top w:val="none" w:sz="0" w:space="0" w:color="auto"/>
        <w:left w:val="none" w:sz="0" w:space="0" w:color="auto"/>
        <w:bottom w:val="none" w:sz="0" w:space="0" w:color="auto"/>
        <w:right w:val="none" w:sz="0" w:space="0" w:color="auto"/>
      </w:divBdr>
      <w:divsChild>
        <w:div w:id="1785004712">
          <w:marLeft w:val="0"/>
          <w:marRight w:val="0"/>
          <w:marTop w:val="0"/>
          <w:marBottom w:val="0"/>
          <w:divBdr>
            <w:top w:val="none" w:sz="0" w:space="0" w:color="auto"/>
            <w:left w:val="none" w:sz="0" w:space="0" w:color="auto"/>
            <w:bottom w:val="none" w:sz="0" w:space="0" w:color="auto"/>
            <w:right w:val="none" w:sz="0" w:space="0" w:color="auto"/>
          </w:divBdr>
          <w:divsChild>
            <w:div w:id="1206215726">
              <w:marLeft w:val="0"/>
              <w:marRight w:val="0"/>
              <w:marTop w:val="0"/>
              <w:marBottom w:val="0"/>
              <w:divBdr>
                <w:top w:val="none" w:sz="0" w:space="0" w:color="auto"/>
                <w:left w:val="single" w:sz="6" w:space="0" w:color="999999"/>
                <w:bottom w:val="none" w:sz="0" w:space="0" w:color="auto"/>
                <w:right w:val="single" w:sz="6" w:space="0" w:color="999999"/>
              </w:divBdr>
              <w:divsChild>
                <w:div w:id="776290707">
                  <w:marLeft w:val="0"/>
                  <w:marRight w:val="0"/>
                  <w:marTop w:val="0"/>
                  <w:marBottom w:val="0"/>
                  <w:divBdr>
                    <w:top w:val="none" w:sz="0" w:space="0" w:color="auto"/>
                    <w:left w:val="none" w:sz="0" w:space="0" w:color="auto"/>
                    <w:bottom w:val="none" w:sz="0" w:space="0" w:color="auto"/>
                    <w:right w:val="none" w:sz="0" w:space="0" w:color="auto"/>
                  </w:divBdr>
                  <w:divsChild>
                    <w:div w:id="513767243">
                      <w:marLeft w:val="0"/>
                      <w:marRight w:val="0"/>
                      <w:marTop w:val="0"/>
                      <w:marBottom w:val="0"/>
                      <w:divBdr>
                        <w:top w:val="none" w:sz="0" w:space="0" w:color="auto"/>
                        <w:left w:val="none" w:sz="0" w:space="0" w:color="auto"/>
                        <w:bottom w:val="none" w:sz="0" w:space="0" w:color="auto"/>
                        <w:right w:val="none" w:sz="0" w:space="0" w:color="auto"/>
                      </w:divBdr>
                      <w:divsChild>
                        <w:div w:id="1705977773">
                          <w:marLeft w:val="0"/>
                          <w:marRight w:val="0"/>
                          <w:marTop w:val="0"/>
                          <w:marBottom w:val="0"/>
                          <w:divBdr>
                            <w:top w:val="none" w:sz="0" w:space="0" w:color="auto"/>
                            <w:left w:val="none" w:sz="0" w:space="0" w:color="auto"/>
                            <w:bottom w:val="none" w:sz="0" w:space="0" w:color="auto"/>
                            <w:right w:val="none" w:sz="0" w:space="0" w:color="auto"/>
                          </w:divBdr>
                          <w:divsChild>
                            <w:div w:id="38097595">
                              <w:marLeft w:val="0"/>
                              <w:marRight w:val="0"/>
                              <w:marTop w:val="0"/>
                              <w:marBottom w:val="0"/>
                              <w:divBdr>
                                <w:top w:val="none" w:sz="0" w:space="0" w:color="auto"/>
                                <w:left w:val="none" w:sz="0" w:space="0" w:color="auto"/>
                                <w:bottom w:val="none" w:sz="0" w:space="0" w:color="auto"/>
                                <w:right w:val="none" w:sz="0" w:space="0" w:color="auto"/>
                              </w:divBdr>
                              <w:divsChild>
                                <w:div w:id="1153255352">
                                  <w:marLeft w:val="0"/>
                                  <w:marRight w:val="0"/>
                                  <w:marTop w:val="0"/>
                                  <w:marBottom w:val="0"/>
                                  <w:divBdr>
                                    <w:top w:val="none" w:sz="0" w:space="0" w:color="auto"/>
                                    <w:left w:val="none" w:sz="0" w:space="0" w:color="auto"/>
                                    <w:bottom w:val="none" w:sz="0" w:space="0" w:color="auto"/>
                                    <w:right w:val="none" w:sz="0" w:space="0" w:color="auto"/>
                                  </w:divBdr>
                                  <w:divsChild>
                                    <w:div w:id="1758399327">
                                      <w:marLeft w:val="0"/>
                                      <w:marRight w:val="0"/>
                                      <w:marTop w:val="0"/>
                                      <w:marBottom w:val="0"/>
                                      <w:divBdr>
                                        <w:top w:val="none" w:sz="0" w:space="0" w:color="auto"/>
                                        <w:left w:val="none" w:sz="0" w:space="0" w:color="auto"/>
                                        <w:bottom w:val="none" w:sz="0" w:space="0" w:color="auto"/>
                                        <w:right w:val="none" w:sz="0" w:space="0" w:color="auto"/>
                                      </w:divBdr>
                                      <w:divsChild>
                                        <w:div w:id="128206872">
                                          <w:marLeft w:val="0"/>
                                          <w:marRight w:val="0"/>
                                          <w:marTop w:val="0"/>
                                          <w:marBottom w:val="120"/>
                                          <w:divBdr>
                                            <w:top w:val="none" w:sz="0" w:space="0" w:color="auto"/>
                                            <w:left w:val="none" w:sz="0" w:space="0" w:color="auto"/>
                                            <w:bottom w:val="none" w:sz="0" w:space="0" w:color="auto"/>
                                            <w:right w:val="none" w:sz="0" w:space="0" w:color="auto"/>
                                          </w:divBdr>
                                          <w:divsChild>
                                            <w:div w:id="67311221">
                                              <w:marLeft w:val="0"/>
                                              <w:marRight w:val="0"/>
                                              <w:marTop w:val="0"/>
                                              <w:marBottom w:val="0"/>
                                              <w:divBdr>
                                                <w:top w:val="none" w:sz="0" w:space="0" w:color="auto"/>
                                                <w:left w:val="none" w:sz="0" w:space="0" w:color="auto"/>
                                                <w:bottom w:val="none" w:sz="0" w:space="0" w:color="auto"/>
                                                <w:right w:val="none" w:sz="0" w:space="0" w:color="auto"/>
                                              </w:divBdr>
                                              <w:divsChild>
                                                <w:div w:id="1206404167">
                                                  <w:marLeft w:val="0"/>
                                                  <w:marRight w:val="0"/>
                                                  <w:marTop w:val="0"/>
                                                  <w:marBottom w:val="0"/>
                                                  <w:divBdr>
                                                    <w:top w:val="none" w:sz="0" w:space="0" w:color="auto"/>
                                                    <w:left w:val="none" w:sz="0" w:space="0" w:color="auto"/>
                                                    <w:bottom w:val="none" w:sz="0" w:space="0" w:color="auto"/>
                                                    <w:right w:val="none" w:sz="0" w:space="0" w:color="auto"/>
                                                  </w:divBdr>
                                                  <w:divsChild>
                                                    <w:div w:id="1735204392">
                                                      <w:marLeft w:val="0"/>
                                                      <w:marRight w:val="0"/>
                                                      <w:marTop w:val="0"/>
                                                      <w:marBottom w:val="0"/>
                                                      <w:divBdr>
                                                        <w:top w:val="none" w:sz="0" w:space="0" w:color="auto"/>
                                                        <w:left w:val="none" w:sz="0" w:space="0" w:color="auto"/>
                                                        <w:bottom w:val="none" w:sz="0" w:space="0" w:color="auto"/>
                                                        <w:right w:val="none" w:sz="0" w:space="0" w:color="auto"/>
                                                      </w:divBdr>
                                                    </w:div>
                                                    <w:div w:id="18022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7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elopingchild.harvard.edu/resources/multimedia/interactive_features/five-numbers/" TargetMode="External"/><Relationship Id="rId18" Type="http://schemas.openxmlformats.org/officeDocument/2006/relationships/hyperlink" Target="http://inventionatplay.org/iapfamilyguide_espanol.pdf" TargetMode="External"/><Relationship Id="rId26" Type="http://schemas.openxmlformats.org/officeDocument/2006/relationships/hyperlink" Target="http://www.researchtopractice.info/productSolutionsPP.php" TargetMode="External"/><Relationship Id="rId39" Type="http://schemas.openxmlformats.org/officeDocument/2006/relationships/hyperlink" Target="http://www.naeyc.org/files/tyc/file/MitchellVol2No2NEXT.pdf" TargetMode="External"/><Relationship Id="rId21" Type="http://schemas.openxmlformats.org/officeDocument/2006/relationships/hyperlink" Target="http://www.youtube.com/watch?v=mhhV4S-_gbE" TargetMode="External"/><Relationship Id="rId34" Type="http://schemas.openxmlformats.org/officeDocument/2006/relationships/hyperlink" Target="http://www.heartland.edu/redirect.jsp?url=http://www.aahperd.org/headstartbodystart/activityresources/upload/HowWePlay_LitReview.pdf" TargetMode="External"/><Relationship Id="rId42" Type="http://schemas.openxmlformats.org/officeDocument/2006/relationships/hyperlink" Target="https://mymission.lamission.edu/userdata/mermelrd/docs/NAE50.pdf" TargetMode="External"/><Relationship Id="rId47" Type="http://schemas.openxmlformats.org/officeDocument/2006/relationships/hyperlink" Target="http://www.brookings.edu/research/papers/2012/03/19-school-disadvantage-isaacs" TargetMode="External"/><Relationship Id="rId50" Type="http://schemas.openxmlformats.org/officeDocument/2006/relationships/hyperlink" Target="http://healingresources.info/emotional_trauma_online_video.htm" TargetMode="External"/><Relationship Id="rId55" Type="http://schemas.openxmlformats.org/officeDocument/2006/relationships/hyperlink" Target="http://www.rootsofaction.com/leave-no-child-inside-how-nature-benefits-children/" TargetMode="External"/><Relationship Id="rId63" Type="http://schemas.openxmlformats.org/officeDocument/2006/relationships/hyperlink" Target="http://www.aahperd.org/headstartbodystart/" TargetMode="External"/><Relationship Id="rId68" Type="http://schemas.openxmlformats.org/officeDocument/2006/relationships/hyperlink" Target="http://www.naaee.net/publications/eetoolbox" TargetMode="External"/><Relationship Id="rId76" Type="http://schemas.openxmlformats.org/officeDocument/2006/relationships/hyperlink" Target="http://eclkc.ohs.acf.hhs.gov/hslc/tta-system/ehsnrc/docs/ehs-ta-paper-14-outdoor-play.pdf"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playagainfilm.com/" TargetMode="External"/><Relationship Id="rId2" Type="http://schemas.openxmlformats.org/officeDocument/2006/relationships/numbering" Target="numbering.xml"/><Relationship Id="rId16" Type="http://schemas.openxmlformats.org/officeDocument/2006/relationships/hyperlink" Target="http://invention.smithsonian.org/centerpieces/iap/iapeducatorsmanual.pdf" TargetMode="External"/><Relationship Id="rId29" Type="http://schemas.openxmlformats.org/officeDocument/2006/relationships/hyperlink" Target="http://www.psychologytoday.com/collections/201202/play-time/what-are-we-doing-the-kids" TargetMode="External"/><Relationship Id="rId11" Type="http://schemas.openxmlformats.org/officeDocument/2006/relationships/hyperlink" Target="http://chronicle.com/article/The-Case-for-Play/126382/" TargetMode="External"/><Relationship Id="rId24" Type="http://schemas.openxmlformats.org/officeDocument/2006/relationships/hyperlink" Target="http://www.youtube.com/watch?v=rmAudvS7r8o" TargetMode="External"/><Relationship Id="rId32" Type="http://schemas.openxmlformats.org/officeDocument/2006/relationships/hyperlink" Target="http://www.communityplaythings.com/~/media/files/cpus/library/training-resources/booklets/wisdom-of-play.pdf" TargetMode="External"/><Relationship Id="rId37" Type="http://schemas.openxmlformats.org/officeDocument/2006/relationships/hyperlink" Target="http://yec.sagepub.com/content/5/2/19.full.pdf+html" TargetMode="External"/><Relationship Id="rId40" Type="http://schemas.openxmlformats.org/officeDocument/2006/relationships/hyperlink" Target="http://npdci.fpg.unc.edu/sites/npdci.fpg.unc.edu/files/resources/NPDCI-ResearchSynthesisPoints-10-2009_0.pdf" TargetMode="External"/><Relationship Id="rId45" Type="http://schemas.openxmlformats.org/officeDocument/2006/relationships/hyperlink" Target="http://www.childdevelopmentmedia.com/first-person-impressions-of-being-a-baby/" TargetMode="External"/><Relationship Id="rId53" Type="http://schemas.openxmlformats.org/officeDocument/2006/relationships/hyperlink" Target="http://www.youtube.com/watch?v=ymoM1MtuO1w&amp;feature=related" TargetMode="External"/><Relationship Id="rId58" Type="http://schemas.openxmlformats.org/officeDocument/2006/relationships/hyperlink" Target="http://www.recpro.org/assets/Library/Children_in_Nature/shared_nature_exp_pathway_family_bonds.pdf" TargetMode="External"/><Relationship Id="rId66" Type="http://schemas.openxmlformats.org/officeDocument/2006/relationships/hyperlink" Target="http://www.naaee.net/" TargetMode="External"/><Relationship Id="rId74" Type="http://schemas.openxmlformats.org/officeDocument/2006/relationships/hyperlink" Target="http://www.solenvironment.org/" TargetMode="External"/><Relationship Id="rId79" Type="http://schemas.openxmlformats.org/officeDocument/2006/relationships/hyperlink" Target="http://www.outdoorfoundation.org/pdf/NearbyNature.pdf" TargetMode="External"/><Relationship Id="rId5" Type="http://schemas.openxmlformats.org/officeDocument/2006/relationships/settings" Target="settings.xml"/><Relationship Id="rId61" Type="http://schemas.openxmlformats.org/officeDocument/2006/relationships/hyperlink" Target="http://www.apa.org/monitor/2008/03/outdoors.aspx" TargetMode="External"/><Relationship Id="rId82" Type="http://schemas.openxmlformats.org/officeDocument/2006/relationships/footer" Target="footer1.xml"/><Relationship Id="rId10" Type="http://schemas.openxmlformats.org/officeDocument/2006/relationships/hyperlink" Target="http://www.naeyc.org/files/yc/file/201201/Leong_Make_Believe_Play_Jan2012.pdf" TargetMode="External"/><Relationship Id="rId19" Type="http://schemas.openxmlformats.org/officeDocument/2006/relationships/hyperlink" Target="http://nifplay.org/" TargetMode="External"/><Relationship Id="rId31" Type="http://schemas.openxmlformats.org/officeDocument/2006/relationships/hyperlink" Target="http://www.earlychildhoodaustralia.org.au/nqsplp/wp-content/uploads/2012/05/Why_play_based_learning.pdf" TargetMode="External"/><Relationship Id="rId44" Type="http://schemas.openxmlformats.org/officeDocument/2006/relationships/hyperlink" Target="http://families.naeyc.org/learning-and-development/child-development/10-things-every-parent-should-know-about-play" TargetMode="External"/><Relationship Id="rId52" Type="http://schemas.openxmlformats.org/officeDocument/2006/relationships/hyperlink" Target="http://nifplay.org/states_play.html" TargetMode="External"/><Relationship Id="rId60" Type="http://schemas.openxmlformats.org/officeDocument/2006/relationships/hyperlink" Target="http://www.healinglandscapes.org/related/play.html" TargetMode="External"/><Relationship Id="rId65" Type="http://schemas.openxmlformats.org/officeDocument/2006/relationships/hyperlink" Target="http://www.naturalearning.org/" TargetMode="External"/><Relationship Id="rId73" Type="http://schemas.openxmlformats.org/officeDocument/2006/relationships/hyperlink" Target="http://kaboom.org/docs/documents/pdf/playschool/Prescription_for_Play_Supplemental_Materials.pdf" TargetMode="External"/><Relationship Id="rId78" Type="http://schemas.openxmlformats.org/officeDocument/2006/relationships/hyperlink" Target="http://fdp.unm.edu/resources/books/watch-me-play-watch-me-learn-in-nature.html" TargetMode="External"/><Relationship Id="rId81" Type="http://schemas.openxmlformats.org/officeDocument/2006/relationships/hyperlink" Target="http://www.communityplaythings.com/~/media/files/cpus/library/training-resources/booklets/wisdom-of-nature.pdf" TargetMode="External"/><Relationship Id="rId4" Type="http://schemas.microsoft.com/office/2007/relationships/stylesWithEffects" Target="stylesWithEffects.xml"/><Relationship Id="rId9" Type="http://schemas.openxmlformats.org/officeDocument/2006/relationships/hyperlink" Target="http://www.journalofplay.org/" TargetMode="External"/><Relationship Id="rId14" Type="http://schemas.openxmlformats.org/officeDocument/2006/relationships/hyperlink" Target="http://www.researchtopractice.info/productSolutionsGG.php" TargetMode="External"/><Relationship Id="rId22" Type="http://schemas.openxmlformats.org/officeDocument/2006/relationships/hyperlink" Target="http://www.youtube.com/watch?v=MNrsyTUIg1o" TargetMode="External"/><Relationship Id="rId27" Type="http://schemas.openxmlformats.org/officeDocument/2006/relationships/hyperlink" Target="http://www.youtube.com/watch?v=zvpG6lkGMVs" TargetMode="External"/><Relationship Id="rId30" Type="http://schemas.openxmlformats.org/officeDocument/2006/relationships/hyperlink" Target="http://www.communityplaythings.com/~/media/files/cpus/library/training-resources/booklets/wisdom-of-play.pdf" TargetMode="External"/><Relationship Id="rId35" Type="http://schemas.openxmlformats.org/officeDocument/2006/relationships/hyperlink" Target="http://issuu.com/inspiringplay/docs/inspiring-play-magazine-fall-2012/1?e=5549491/2965477" TargetMode="External"/><Relationship Id="rId43" Type="http://schemas.openxmlformats.org/officeDocument/2006/relationships/hyperlink" Target="http://community.fpg.unc.edu/connect-modules/resources/videos/video-1-12" TargetMode="External"/><Relationship Id="rId48" Type="http://schemas.openxmlformats.org/officeDocument/2006/relationships/hyperlink" Target="http://www.youtube.com/watch?v=MGJFxCne9pE&amp;feature=relmfu" TargetMode="External"/><Relationship Id="rId56" Type="http://schemas.openxmlformats.org/officeDocument/2006/relationships/hyperlink" Target="http://www.childrenandnature.org/" TargetMode="External"/><Relationship Id="rId64" Type="http://schemas.openxmlformats.org/officeDocument/2006/relationships/hyperlink" Target="http://www.aahperd.org/headstartbodystart/" TargetMode="External"/><Relationship Id="rId69" Type="http://schemas.openxmlformats.org/officeDocument/2006/relationships/hyperlink" Target="http://www.pgpedia.com/o/outdoor-play" TargetMode="External"/><Relationship Id="rId77" Type="http://schemas.openxmlformats.org/officeDocument/2006/relationships/hyperlink" Target="http://www.hphpcentral.com/wp-content/uploads/2010/09/beyondblue_togreen.pdf" TargetMode="External"/><Relationship Id="rId8" Type="http://schemas.openxmlformats.org/officeDocument/2006/relationships/endnotes" Target="endnotes.xml"/><Relationship Id="rId51" Type="http://schemas.openxmlformats.org/officeDocument/2006/relationships/hyperlink" Target="http://www.psychologytoday.com/collections/201202/play-time/the-power-play" TargetMode="External"/><Relationship Id="rId72" Type="http://schemas.openxmlformats.org/officeDocument/2006/relationships/hyperlink" Target="http://richardlouv.com/books/last-child/resource-guide/" TargetMode="External"/><Relationship Id="rId80" Type="http://schemas.openxmlformats.org/officeDocument/2006/relationships/hyperlink" Target="http://www.sfrc.ufl.edu/urbanforestry/Resources/PDF%20downloads/Wells_2000.pdf" TargetMode="External"/><Relationship Id="rId3" Type="http://schemas.openxmlformats.org/officeDocument/2006/relationships/styles" Target="styles.xml"/><Relationship Id="rId12" Type="http://schemas.openxmlformats.org/officeDocument/2006/relationships/hyperlink" Target="http://eclkc.ohs.acf.hhs.gov/hslc/hs/resources/video/Video%20Presentations/ACreativeAdvent.htm" TargetMode="External"/><Relationship Id="rId17" Type="http://schemas.openxmlformats.org/officeDocument/2006/relationships/hyperlink" Target="http://invention.smithsonian.org/centerpieces/iap/iapfamilyguide.pdf" TargetMode="External"/><Relationship Id="rId25" Type="http://schemas.openxmlformats.org/officeDocument/2006/relationships/hyperlink" Target="http://www.youtube.com/watch?v=Qfxz28jt80I" TargetMode="External"/><Relationship Id="rId33" Type="http://schemas.openxmlformats.org/officeDocument/2006/relationships/hyperlink" Target="http://www.opensocietyfoundations.org/multimedia/early-childhood-intervention-power-family" TargetMode="External"/><Relationship Id="rId38" Type="http://schemas.openxmlformats.org/officeDocument/2006/relationships/hyperlink" Target="http://journals.lww.com/iycjournal/Fulltext/2011/07000/Overview_of_Play__Its_Uses_and_Importance_in_Early.2.aspx" TargetMode="External"/><Relationship Id="rId46" Type="http://schemas.openxmlformats.org/officeDocument/2006/relationships/hyperlink" Target="http://pediatrics.aappublications.org/content/119/1/182.full" TargetMode="External"/><Relationship Id="rId59" Type="http://schemas.openxmlformats.org/officeDocument/2006/relationships/hyperlink" Target="http://www.gettingkidsoutdoors.org/get-%E2%80%98em-outside-video/" TargetMode="External"/><Relationship Id="rId67" Type="http://schemas.openxmlformats.org/officeDocument/2006/relationships/hyperlink" Target="http://www.naaee.net/publications" TargetMode="External"/><Relationship Id="rId20" Type="http://schemas.openxmlformats.org/officeDocument/2006/relationships/hyperlink" Target="http://www.youtube.com/watch?v=XXyYQccegEk" TargetMode="External"/><Relationship Id="rId41" Type="http://schemas.openxmlformats.org/officeDocument/2006/relationships/hyperlink" Target="http://www.medicinenet.com/script/main/art.asp?articlekey=164577" TargetMode="External"/><Relationship Id="rId54" Type="http://schemas.openxmlformats.org/officeDocument/2006/relationships/hyperlink" Target="http://www.ultimateblockparty.com/" TargetMode="External"/><Relationship Id="rId62" Type="http://schemas.openxmlformats.org/officeDocument/2006/relationships/hyperlink" Target="http://www.naturalplaygrounds.com/documents/NaturalPlaygroundsDotCom_Living_RealWorld.pdf" TargetMode="External"/><Relationship Id="rId70" Type="http://schemas.openxmlformats.org/officeDocument/2006/relationships/hyperlink" Target="http://www.tpl.org/sites/default/files/tpl_convio/files/live/assets/files/local-places-to-play-guide.pdf" TargetMode="External"/><Relationship Id="rId75" Type="http://schemas.openxmlformats.org/officeDocument/2006/relationships/hyperlink" Target="http://www.youtube.com/watch?v=yUDKtK6Gfl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youtube.com/watch?v=t5JyA0m2TvE&amp;feature=related" TargetMode="External"/><Relationship Id="rId23" Type="http://schemas.openxmlformats.org/officeDocument/2006/relationships/hyperlink" Target="http://www.youtube.com/watch?v=CNKXByseRtM" TargetMode="External"/><Relationship Id="rId28" Type="http://schemas.openxmlformats.org/officeDocument/2006/relationships/hyperlink" Target="http://www.ted.com/talks/stuart_brown_says_play_is_more_than_fun_it_s_vital.html" TargetMode="External"/><Relationship Id="rId36" Type="http://schemas.openxmlformats.org/officeDocument/2006/relationships/hyperlink" Target="http://www.youtube.com/watch?v=pwWeW7PTB_w" TargetMode="External"/><Relationship Id="rId49" Type="http://schemas.openxmlformats.org/officeDocument/2006/relationships/hyperlink" Target="http://www.bornlearning.org/files/whatisearlylearning.pdf" TargetMode="External"/><Relationship Id="rId57" Type="http://schemas.openxmlformats.org/officeDocument/2006/relationships/hyperlink" Target="http://www.childrenandnature.org/research/detail/nature_is_critical_and_diminishing_tes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camille.catlett@unc.edu" TargetMode="External"/><Relationship Id="rId2" Type="http://schemas.openxmlformats.org/officeDocument/2006/relationships/hyperlink" Target="http://fpg.unc.edu/presentations/play-heart-development" TargetMode="External"/><Relationship Id="rId1" Type="http://schemas.openxmlformats.org/officeDocument/2006/relationships/hyperlink" Target="http://fpg.unc.edu/presentations/play-heart-development" TargetMode="External"/><Relationship Id="rId4" Type="http://schemas.openxmlformats.org/officeDocument/2006/relationships/hyperlink" Target="mailto:stewaral@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FF56-A30D-49E7-86E9-2C7A4070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4</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17500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24</cp:revision>
  <cp:lastPrinted>2014-01-16T17:18:00Z</cp:lastPrinted>
  <dcterms:created xsi:type="dcterms:W3CDTF">2013-12-15T19:58:00Z</dcterms:created>
  <dcterms:modified xsi:type="dcterms:W3CDTF">2014-01-16T17:18:00Z</dcterms:modified>
</cp:coreProperties>
</file>