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7B98" w14:textId="73169EC5" w:rsidR="00946571" w:rsidRPr="009C0519" w:rsidRDefault="00F942E3" w:rsidP="005D0467">
      <w:pPr>
        <w:jc w:val="center"/>
        <w:rPr>
          <w:sz w:val="28"/>
          <w:szCs w:val="28"/>
        </w:rPr>
      </w:pPr>
      <w:r w:rsidRPr="009C0519">
        <w:rPr>
          <w:sz w:val="28"/>
          <w:szCs w:val="28"/>
        </w:rPr>
        <w:t>Kathleen Ryan Jackson, D.Ed.</w:t>
      </w:r>
    </w:p>
    <w:p w14:paraId="15C9121D" w14:textId="17E77025" w:rsidR="0009572F" w:rsidRDefault="0009572F" w:rsidP="000957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C3D7B" wp14:editId="5A348A7B">
                <wp:simplePos x="0" y="0"/>
                <wp:positionH relativeFrom="column">
                  <wp:posOffset>-22225</wp:posOffset>
                </wp:positionH>
                <wp:positionV relativeFrom="paragraph">
                  <wp:posOffset>99060</wp:posOffset>
                </wp:positionV>
                <wp:extent cx="6214745" cy="2540"/>
                <wp:effectExtent l="0" t="0" r="3365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474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B41BE8D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7.8pt" to="487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" strokecolor="#4579b8 [3044]"/>
            </w:pict>
          </mc:Fallback>
        </mc:AlternateContent>
      </w:r>
    </w:p>
    <w:tbl>
      <w:tblPr>
        <w:tblStyle w:val="TableGri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4680"/>
      </w:tblGrid>
      <w:tr w:rsidR="00C41D20" w14:paraId="3655F97D" w14:textId="77777777" w:rsidTr="00C41D20">
        <w:tc>
          <w:tcPr>
            <w:tcW w:w="5234" w:type="dxa"/>
          </w:tcPr>
          <w:p w14:paraId="20880FF1" w14:textId="77777777" w:rsidR="00C41D20" w:rsidRDefault="00C41D20" w:rsidP="00C41D20">
            <w:r w:rsidRPr="00A25BB6">
              <w:t>National Implementation Research Network</w:t>
            </w:r>
          </w:p>
          <w:p w14:paraId="36DD42D9" w14:textId="77777777" w:rsidR="00C41D20" w:rsidRDefault="00C41D20" w:rsidP="00C41D20">
            <w:r>
              <w:t>Frank Porter Graham Child Development Institute</w:t>
            </w:r>
          </w:p>
          <w:p w14:paraId="2F5C2224" w14:textId="28D06BEB" w:rsidR="0009572F" w:rsidRDefault="0009572F" w:rsidP="0009572F">
            <w:r>
              <w:t>University of North Carolina at Chapel Hill</w:t>
            </w:r>
          </w:p>
        </w:tc>
        <w:tc>
          <w:tcPr>
            <w:tcW w:w="4680" w:type="dxa"/>
          </w:tcPr>
          <w:p w14:paraId="5FDB6A86" w14:textId="33FB9174" w:rsidR="0009572F" w:rsidRDefault="00A95D45" w:rsidP="0009572F">
            <w:pPr>
              <w:jc w:val="right"/>
            </w:pPr>
            <w:hyperlink r:id="rId7" w:history="1">
              <w:r w:rsidR="0009572F" w:rsidRPr="001C2F49">
                <w:rPr>
                  <w:rStyle w:val="Hyperlink"/>
                </w:rPr>
                <w:t>krj@email.unc.edu</w:t>
              </w:r>
            </w:hyperlink>
          </w:p>
          <w:p w14:paraId="7C968AC1" w14:textId="20EBC45C" w:rsidR="0009572F" w:rsidRDefault="00A95D45" w:rsidP="0009572F">
            <w:pPr>
              <w:jc w:val="right"/>
            </w:pPr>
            <w:r>
              <w:t xml:space="preserve"> </w:t>
            </w:r>
          </w:p>
        </w:tc>
      </w:tr>
    </w:tbl>
    <w:p w14:paraId="5DC89629" w14:textId="5EC8E45F" w:rsidR="0009572F" w:rsidRPr="00A25BB6" w:rsidRDefault="0009572F" w:rsidP="000957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11611" wp14:editId="2E1ABB79">
                <wp:simplePos x="0" y="0"/>
                <wp:positionH relativeFrom="column">
                  <wp:posOffset>-22225</wp:posOffset>
                </wp:positionH>
                <wp:positionV relativeFrom="paragraph">
                  <wp:posOffset>25400</wp:posOffset>
                </wp:positionV>
                <wp:extent cx="6214745" cy="2540"/>
                <wp:effectExtent l="0" t="0" r="33655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474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057D5D0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2pt" to="487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" strokecolor="#4579b8 [3044]"/>
            </w:pict>
          </mc:Fallback>
        </mc:AlternateContent>
      </w:r>
    </w:p>
    <w:p w14:paraId="21D6D026" w14:textId="77777777" w:rsidR="00946571" w:rsidRPr="00A25BB6" w:rsidRDefault="00946571" w:rsidP="00946571"/>
    <w:p w14:paraId="6B909C22" w14:textId="77568374" w:rsidR="0009572F" w:rsidRDefault="0009572F" w:rsidP="00921EB0">
      <w:pPr>
        <w:rPr>
          <w:b/>
        </w:rPr>
      </w:pPr>
      <w:r>
        <w:rPr>
          <w:b/>
        </w:rPr>
        <w:t>ACADEMIC BACKGROUND</w:t>
      </w:r>
    </w:p>
    <w:p w14:paraId="4CFDFB4A" w14:textId="77777777" w:rsidR="00F35928" w:rsidRPr="00F35928" w:rsidRDefault="00F35928" w:rsidP="00921EB0">
      <w:pPr>
        <w:rPr>
          <w:b/>
        </w:rPr>
      </w:pPr>
    </w:p>
    <w:p w14:paraId="798D6308" w14:textId="284B7704" w:rsidR="0009572F" w:rsidRPr="00A25BB6" w:rsidRDefault="00F942E3" w:rsidP="00F35928">
      <w:r>
        <w:t>D.Ed.</w:t>
      </w:r>
      <w:r w:rsidR="00921EB0" w:rsidRPr="00A25BB6">
        <w:t xml:space="preserve"> </w:t>
      </w:r>
      <w:r w:rsidR="0009572F">
        <w:tab/>
      </w:r>
      <w:r w:rsidR="0009572F" w:rsidRPr="00A25BB6">
        <w:t>University of Oregon</w:t>
      </w:r>
      <w:r w:rsidR="0009572F">
        <w:t>, Eugene, OR</w:t>
      </w:r>
      <w:r w:rsidR="00B66143">
        <w:tab/>
      </w:r>
      <w:r w:rsidR="00921EB0" w:rsidRPr="00A25BB6">
        <w:t>Methodology, Policy</w:t>
      </w:r>
      <w:r w:rsidR="000044A8" w:rsidRPr="00A25BB6">
        <w:t>,</w:t>
      </w:r>
      <w:r w:rsidR="00C41D20">
        <w:t xml:space="preserve"> Leadership</w:t>
      </w:r>
      <w:r w:rsidR="00921EB0" w:rsidRPr="00A25BB6">
        <w:t xml:space="preserve"> </w:t>
      </w:r>
      <w:r w:rsidR="00C41D20">
        <w:tab/>
        <w:t>2012-2014</w:t>
      </w:r>
    </w:p>
    <w:p w14:paraId="0C0CF0BF" w14:textId="3EECE80B" w:rsidR="00921EB0" w:rsidRPr="00A25BB6" w:rsidRDefault="00C41D20" w:rsidP="0009572F">
      <w:pPr>
        <w:jc w:val="both"/>
      </w:pPr>
      <w:r>
        <w:t>M.S.</w:t>
      </w:r>
      <w:r>
        <w:tab/>
      </w:r>
      <w:r w:rsidRPr="00A25BB6">
        <w:t>University of Oregon</w:t>
      </w:r>
      <w:r>
        <w:t>, Eugene, OR</w:t>
      </w:r>
      <w:r w:rsidRPr="00A25BB6">
        <w:t xml:space="preserve"> </w:t>
      </w:r>
      <w:r w:rsidR="00B66143">
        <w:t xml:space="preserve"> </w:t>
      </w:r>
      <w:r w:rsidR="00B66143">
        <w:tab/>
      </w:r>
      <w:r>
        <w:t>Special Education</w:t>
      </w:r>
      <w:r>
        <w:tab/>
      </w:r>
      <w:r>
        <w:tab/>
      </w:r>
      <w:r>
        <w:tab/>
        <w:t>1996-</w:t>
      </w:r>
      <w:r w:rsidR="0009572F" w:rsidRPr="00A25BB6">
        <w:t>1998</w:t>
      </w:r>
      <w:r w:rsidR="0009572F" w:rsidRPr="00A25BB6">
        <w:tab/>
      </w:r>
    </w:p>
    <w:p w14:paraId="677C894E" w14:textId="218ECA9C" w:rsidR="00921EB0" w:rsidRPr="00A25BB6" w:rsidRDefault="00C41D20" w:rsidP="0009572F">
      <w:pPr>
        <w:jc w:val="both"/>
      </w:pPr>
      <w:r>
        <w:t xml:space="preserve">B.S.   </w:t>
      </w:r>
      <w:r w:rsidR="00921EB0" w:rsidRPr="00A25BB6">
        <w:t xml:space="preserve"> </w:t>
      </w:r>
      <w:r>
        <w:t xml:space="preserve"> </w:t>
      </w:r>
      <w:r w:rsidRPr="00A25BB6">
        <w:t>University of Oregon</w:t>
      </w:r>
      <w:r>
        <w:t>, Eugene, OR</w:t>
      </w:r>
      <w:r w:rsidRPr="00A25BB6">
        <w:t xml:space="preserve"> </w:t>
      </w:r>
      <w:r>
        <w:t xml:space="preserve">  </w:t>
      </w:r>
      <w:r w:rsidR="00B66143">
        <w:tab/>
      </w:r>
      <w:r w:rsidR="00921EB0" w:rsidRPr="00A25BB6">
        <w:t>Psychology</w:t>
      </w:r>
      <w:r>
        <w:tab/>
      </w:r>
      <w:r>
        <w:tab/>
      </w:r>
      <w:r>
        <w:tab/>
      </w:r>
      <w:r>
        <w:tab/>
        <w:t>1995-</w:t>
      </w:r>
      <w:r w:rsidR="0009572F" w:rsidRPr="00A25BB6">
        <w:t>1997</w:t>
      </w:r>
    </w:p>
    <w:p w14:paraId="2FAC5ED6" w14:textId="77777777" w:rsidR="00921EB0" w:rsidRPr="00DB5D4D" w:rsidRDefault="00921EB0" w:rsidP="0009572F">
      <w:pPr>
        <w:jc w:val="both"/>
        <w:rPr>
          <w:sz w:val="20"/>
          <w:szCs w:val="20"/>
        </w:rPr>
      </w:pPr>
    </w:p>
    <w:p w14:paraId="5F1A26E7" w14:textId="469E335A" w:rsidR="00C41D20" w:rsidRDefault="00C41D20" w:rsidP="00921EB0">
      <w:pPr>
        <w:rPr>
          <w:b/>
        </w:rPr>
      </w:pPr>
      <w:r>
        <w:rPr>
          <w:b/>
        </w:rPr>
        <w:t>LICENSURE</w:t>
      </w:r>
    </w:p>
    <w:p w14:paraId="3E24EBFF" w14:textId="77777777" w:rsidR="00F35928" w:rsidRPr="00DB5D4D" w:rsidRDefault="00F35928" w:rsidP="00921EB0">
      <w:pPr>
        <w:rPr>
          <w:b/>
          <w:sz w:val="20"/>
          <w:szCs w:val="20"/>
        </w:rPr>
      </w:pPr>
    </w:p>
    <w:p w14:paraId="75A2635A" w14:textId="49175BA0" w:rsidR="000044A8" w:rsidRPr="00A25BB6" w:rsidRDefault="00C41D20" w:rsidP="00C41D20">
      <w:pPr>
        <w:jc w:val="both"/>
      </w:pPr>
      <w:r>
        <w:t>Superintendent</w:t>
      </w:r>
      <w:r>
        <w:tab/>
      </w:r>
      <w:r>
        <w:tab/>
      </w:r>
      <w:r>
        <w:tab/>
      </w:r>
      <w:r w:rsidRPr="00A25BB6">
        <w:t>University of Oregon</w:t>
      </w:r>
      <w:r>
        <w:t>, Eugene, OR</w:t>
      </w:r>
      <w:r w:rsidRPr="00A25BB6">
        <w:t xml:space="preserve"> </w:t>
      </w:r>
      <w:r>
        <w:t xml:space="preserve">  </w:t>
      </w:r>
      <w:r>
        <w:tab/>
      </w:r>
      <w:r>
        <w:tab/>
        <w:t>2012-2</w:t>
      </w:r>
      <w:r w:rsidRPr="00A25BB6">
        <w:t>014</w:t>
      </w:r>
      <w:r w:rsidRPr="00A25BB6">
        <w:tab/>
      </w:r>
    </w:p>
    <w:p w14:paraId="71CA69DB" w14:textId="2022DD46" w:rsidR="000044A8" w:rsidRPr="00A25BB6" w:rsidRDefault="00C41D20" w:rsidP="00C41D20">
      <w:pPr>
        <w:jc w:val="both"/>
      </w:pPr>
      <w:r>
        <w:t>Initial Administrator</w:t>
      </w:r>
      <w:r w:rsidRPr="00C41D20">
        <w:t xml:space="preserve"> </w:t>
      </w:r>
      <w:r>
        <w:tab/>
      </w:r>
      <w:r>
        <w:tab/>
      </w:r>
      <w:r>
        <w:tab/>
      </w:r>
      <w:r w:rsidRPr="00A25BB6">
        <w:t>University of Oregon</w:t>
      </w:r>
      <w:r>
        <w:t>, Eugene, OR</w:t>
      </w:r>
      <w:r w:rsidRPr="00A25BB6">
        <w:t xml:space="preserve"> </w:t>
      </w:r>
      <w:r>
        <w:t xml:space="preserve">  </w:t>
      </w:r>
      <w:r>
        <w:tab/>
      </w:r>
      <w:r>
        <w:tab/>
        <w:t>2003-</w:t>
      </w:r>
      <w:r w:rsidRPr="00A25BB6">
        <w:t>2005</w:t>
      </w:r>
      <w:r w:rsidRPr="00A25BB6">
        <w:tab/>
      </w:r>
    </w:p>
    <w:p w14:paraId="7D4BF88E" w14:textId="366861DF" w:rsidR="000044A8" w:rsidRPr="00A25BB6" w:rsidRDefault="000044A8" w:rsidP="00C41D20">
      <w:pPr>
        <w:jc w:val="both"/>
      </w:pPr>
      <w:r w:rsidRPr="00A25BB6">
        <w:t>Sp</w:t>
      </w:r>
      <w:r w:rsidR="00C41D20">
        <w:t xml:space="preserve">ecial Education </w:t>
      </w:r>
      <w:r w:rsidR="00AA1B50">
        <w:tab/>
      </w:r>
      <w:r w:rsidR="00C41D20">
        <w:t xml:space="preserve"> </w:t>
      </w:r>
      <w:r w:rsidR="00C41D20">
        <w:tab/>
      </w:r>
      <w:r w:rsidR="00C41D20" w:rsidRPr="00C41D20">
        <w:t xml:space="preserve"> </w:t>
      </w:r>
      <w:r w:rsidR="00C41D20">
        <w:tab/>
      </w:r>
      <w:r w:rsidR="00C41D20" w:rsidRPr="00A25BB6">
        <w:t>University of Oregon</w:t>
      </w:r>
      <w:r w:rsidR="00C41D20">
        <w:t>, Eugene, OR</w:t>
      </w:r>
      <w:r w:rsidR="00C41D20" w:rsidRPr="00A25BB6">
        <w:t xml:space="preserve"> </w:t>
      </w:r>
      <w:r w:rsidR="00C41D20">
        <w:t xml:space="preserve">  </w:t>
      </w:r>
      <w:r w:rsidR="00C41D20">
        <w:tab/>
      </w:r>
      <w:r w:rsidR="00C41D20">
        <w:tab/>
        <w:t>1996-</w:t>
      </w:r>
      <w:r w:rsidR="00C41D20" w:rsidRPr="00A25BB6">
        <w:t>1998</w:t>
      </w:r>
      <w:r w:rsidR="00C41D20" w:rsidRPr="00A25BB6">
        <w:tab/>
      </w:r>
    </w:p>
    <w:p w14:paraId="059B721A" w14:textId="77777777" w:rsidR="008C209A" w:rsidRPr="00DB5D4D" w:rsidRDefault="008C209A" w:rsidP="000044A8">
      <w:pPr>
        <w:rPr>
          <w:b/>
          <w:sz w:val="20"/>
          <w:szCs w:val="20"/>
        </w:rPr>
      </w:pPr>
    </w:p>
    <w:p w14:paraId="3D0EC5B3" w14:textId="297E697C" w:rsidR="008C209A" w:rsidRDefault="008C209A" w:rsidP="008C209A">
      <w:pPr>
        <w:rPr>
          <w:b/>
        </w:rPr>
      </w:pPr>
      <w:r>
        <w:rPr>
          <w:b/>
        </w:rPr>
        <w:t>HONORS</w:t>
      </w:r>
    </w:p>
    <w:p w14:paraId="71A17756" w14:textId="77777777" w:rsidR="00F35928" w:rsidRPr="00DB5D4D" w:rsidRDefault="00F35928" w:rsidP="008C209A">
      <w:pPr>
        <w:rPr>
          <w:b/>
          <w:sz w:val="20"/>
          <w:szCs w:val="20"/>
        </w:rPr>
      </w:pPr>
    </w:p>
    <w:p w14:paraId="0866F0C6" w14:textId="561A83BB" w:rsidR="008C209A" w:rsidRPr="00160335" w:rsidRDefault="008C209A" w:rsidP="008C209A">
      <w:pPr>
        <w:rPr>
          <w:rFonts w:eastAsia="Times New Roman"/>
          <w:color w:val="000000" w:themeColor="text1"/>
        </w:rPr>
      </w:pPr>
      <w:r w:rsidRPr="00160335">
        <w:rPr>
          <w:color w:val="000000" w:themeColor="text1"/>
        </w:rPr>
        <w:t>Carnegie Foundation</w:t>
      </w:r>
      <w:r w:rsidRPr="00160335">
        <w:rPr>
          <w:color w:val="000000" w:themeColor="text1"/>
        </w:rPr>
        <w:tab/>
      </w:r>
      <w:r w:rsidR="00160335">
        <w:rPr>
          <w:color w:val="000000" w:themeColor="text1"/>
        </w:rPr>
        <w:tab/>
      </w:r>
      <w:r w:rsidR="00160335">
        <w:rPr>
          <w:color w:val="000000" w:themeColor="text1"/>
        </w:rPr>
        <w:tab/>
        <w:t xml:space="preserve">Honoree: </w:t>
      </w:r>
      <w:r w:rsidRPr="00160335">
        <w:rPr>
          <w:rFonts w:eastAsia="Times New Roman"/>
          <w:color w:val="000000" w:themeColor="text1"/>
          <w:shd w:val="clear" w:color="auto" w:fill="FFFFFF"/>
        </w:rPr>
        <w:t>Spotlight on Quality in Continuous Improvement</w:t>
      </w:r>
    </w:p>
    <w:p w14:paraId="5BD48C72" w14:textId="727F782F" w:rsidR="008C209A" w:rsidRDefault="00F35928" w:rsidP="008C209A">
      <w:r>
        <w:t xml:space="preserve">SOLV </w:t>
      </w:r>
      <w:r>
        <w:tab/>
      </w:r>
      <w:r>
        <w:tab/>
      </w:r>
      <w:r>
        <w:tab/>
      </w:r>
      <w:r>
        <w:tab/>
      </w:r>
      <w:r>
        <w:tab/>
        <w:t>Oregon Service Learning Project</w:t>
      </w:r>
    </w:p>
    <w:p w14:paraId="1F32A9A6" w14:textId="6EB50B3A" w:rsidR="00F35928" w:rsidRPr="00F35928" w:rsidRDefault="00F35928" w:rsidP="008C209A">
      <w:r>
        <w:tab/>
      </w:r>
    </w:p>
    <w:p w14:paraId="21B7F96C" w14:textId="77777777" w:rsidR="00F35928" w:rsidRDefault="00F35928" w:rsidP="000044A8">
      <w:pPr>
        <w:rPr>
          <w:b/>
        </w:rPr>
      </w:pPr>
      <w:r>
        <w:rPr>
          <w:b/>
        </w:rPr>
        <w:t>PRIMARY AREAS OF EXPERTISE</w:t>
      </w:r>
    </w:p>
    <w:p w14:paraId="53739C07" w14:textId="203D307F" w:rsidR="00F35928" w:rsidRPr="00F35928" w:rsidRDefault="00F35928" w:rsidP="00F3592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35928">
        <w:rPr>
          <w:rFonts w:ascii="Times New Roman" w:hAnsi="Times New Roman" w:cs="Times New Roman"/>
          <w:sz w:val="24"/>
          <w:szCs w:val="24"/>
        </w:rPr>
        <w:t>Implementation Science</w:t>
      </w:r>
    </w:p>
    <w:p w14:paraId="58CAB326" w14:textId="77777777" w:rsidR="00D962E1" w:rsidRDefault="00D962E1" w:rsidP="00D962E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35928">
        <w:rPr>
          <w:rFonts w:ascii="Times New Roman" w:hAnsi="Times New Roman" w:cs="Times New Roman"/>
          <w:sz w:val="24"/>
          <w:szCs w:val="24"/>
        </w:rPr>
        <w:t>Systems Change</w:t>
      </w:r>
      <w:r>
        <w:rPr>
          <w:rFonts w:ascii="Times New Roman" w:hAnsi="Times New Roman" w:cs="Times New Roman"/>
          <w:sz w:val="24"/>
          <w:szCs w:val="24"/>
        </w:rPr>
        <w:t xml:space="preserve"> and Leadership</w:t>
      </w:r>
    </w:p>
    <w:p w14:paraId="0FC2DB80" w14:textId="7A7D19F5" w:rsidR="00F35928" w:rsidRPr="00F35928" w:rsidRDefault="00F35928" w:rsidP="00F3592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35928">
        <w:rPr>
          <w:rFonts w:ascii="Times New Roman" w:hAnsi="Times New Roman" w:cs="Times New Roman"/>
          <w:sz w:val="24"/>
          <w:szCs w:val="24"/>
        </w:rPr>
        <w:t>Improvement Science</w:t>
      </w:r>
    </w:p>
    <w:p w14:paraId="705A27B9" w14:textId="627BE4B3" w:rsidR="00F35928" w:rsidRDefault="00F35928" w:rsidP="00F3592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Multi-tiered Systems Support and Response to Intervention for SLD Identification</w:t>
      </w:r>
    </w:p>
    <w:p w14:paraId="43B645D8" w14:textId="4686CE44" w:rsidR="00F35928" w:rsidRPr="00066ACD" w:rsidRDefault="00F35928" w:rsidP="000044A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and Inclusion</w:t>
      </w:r>
    </w:p>
    <w:p w14:paraId="0E2823DA" w14:textId="15359588" w:rsidR="00594EE0" w:rsidRDefault="00C41D20" w:rsidP="000044A8">
      <w:pPr>
        <w:rPr>
          <w:b/>
        </w:rPr>
      </w:pPr>
      <w:r w:rsidRPr="0009572F">
        <w:rPr>
          <w:b/>
        </w:rPr>
        <w:t>PROFESSIONAL EXPERIENCE</w:t>
      </w:r>
    </w:p>
    <w:p w14:paraId="417FEA6F" w14:textId="77777777" w:rsidR="00B66143" w:rsidRPr="00DB5D4D" w:rsidRDefault="00B66143" w:rsidP="000044A8">
      <w:pPr>
        <w:rPr>
          <w:b/>
          <w:sz w:val="20"/>
          <w:szCs w:val="20"/>
        </w:rPr>
      </w:pPr>
    </w:p>
    <w:p w14:paraId="50FC9598" w14:textId="1726957A" w:rsidR="001427EC" w:rsidRPr="00A25BB6" w:rsidRDefault="00594EE0" w:rsidP="005D0467">
      <w:pPr>
        <w:ind w:left="2160" w:hanging="2160"/>
      </w:pPr>
      <w:r w:rsidRPr="00A25BB6">
        <w:t>Present</w:t>
      </w:r>
      <w:r w:rsidRPr="00A25BB6">
        <w:tab/>
        <w:t>National Implementation Research Network, Frank Porter Graham Child Development Institute, UNC – Chapel Hill</w:t>
      </w:r>
      <w:r w:rsidR="00343717" w:rsidRPr="00A25BB6">
        <w:t>, NC</w:t>
      </w:r>
    </w:p>
    <w:p w14:paraId="48AA7549" w14:textId="4A66D0DB" w:rsidR="005B0CB3" w:rsidRPr="00A25BB6" w:rsidRDefault="005D0467" w:rsidP="00EA519A">
      <w:pPr>
        <w:ind w:left="1440" w:firstLine="720"/>
      </w:pPr>
      <w:r w:rsidRPr="00A25BB6">
        <w:t>-</w:t>
      </w:r>
      <w:r w:rsidR="006A0D9D" w:rsidRPr="00A25BB6">
        <w:t xml:space="preserve"> </w:t>
      </w:r>
      <w:r w:rsidR="005B0CB3" w:rsidRPr="00483AAE">
        <w:rPr>
          <w:b/>
        </w:rPr>
        <w:t>Implementation Specialist and Investigator</w:t>
      </w:r>
    </w:p>
    <w:p w14:paraId="3FA424E6" w14:textId="21DF1EEC" w:rsidR="00993A04" w:rsidRPr="00A25BB6" w:rsidRDefault="00993A04" w:rsidP="005B0C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AAE">
        <w:rPr>
          <w:rFonts w:ascii="Times New Roman" w:hAnsi="Times New Roman" w:cs="Times New Roman"/>
          <w:b/>
          <w:sz w:val="24"/>
          <w:szCs w:val="24"/>
        </w:rPr>
        <w:t>State Liaison:</w:t>
      </w:r>
      <w:r w:rsidRPr="00A25BB6">
        <w:rPr>
          <w:rFonts w:ascii="Times New Roman" w:hAnsi="Times New Roman" w:cs="Times New Roman"/>
          <w:sz w:val="24"/>
          <w:szCs w:val="24"/>
        </w:rPr>
        <w:t xml:space="preserve"> State Implementation and Scaling up of Evidence Based Practices National Technical Assistance Center</w:t>
      </w:r>
    </w:p>
    <w:p w14:paraId="330AF586" w14:textId="65674B21" w:rsidR="005B0CB3" w:rsidRPr="00A25BB6" w:rsidRDefault="005D0467" w:rsidP="005B0CB3">
      <w:pPr>
        <w:ind w:left="2160"/>
      </w:pPr>
      <w:r w:rsidRPr="00A25BB6">
        <w:t>-</w:t>
      </w:r>
      <w:r w:rsidR="006A0D9D" w:rsidRPr="00A25BB6">
        <w:t xml:space="preserve"> </w:t>
      </w:r>
      <w:r w:rsidR="00594EE0" w:rsidRPr="00A25BB6">
        <w:t>T</w:t>
      </w:r>
      <w:r w:rsidR="005B0CB3" w:rsidRPr="00A25BB6">
        <w:t>echnical A</w:t>
      </w:r>
      <w:r w:rsidR="000044A8" w:rsidRPr="00A25BB6">
        <w:t>cco</w:t>
      </w:r>
      <w:r w:rsidR="005B0CB3" w:rsidRPr="00A25BB6">
        <w:t>mplishments</w:t>
      </w:r>
    </w:p>
    <w:p w14:paraId="1F0D8FC4" w14:textId="106A72A4" w:rsidR="004418F8" w:rsidRDefault="004418F8" w:rsidP="005B0C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Published </w:t>
      </w:r>
      <w:r w:rsidR="0086777F">
        <w:rPr>
          <w:rFonts w:ascii="Times New Roman" w:hAnsi="Times New Roman" w:cs="Times New Roman"/>
          <w:sz w:val="24"/>
          <w:szCs w:val="24"/>
        </w:rPr>
        <w:t xml:space="preserve">peer reviewed journal articles, </w:t>
      </w:r>
      <w:r w:rsidR="00C62A28">
        <w:rPr>
          <w:rFonts w:ascii="Times New Roman" w:hAnsi="Times New Roman" w:cs="Times New Roman"/>
          <w:sz w:val="24"/>
          <w:szCs w:val="24"/>
        </w:rPr>
        <w:t>white papers</w:t>
      </w:r>
      <w:r w:rsidR="0086777F">
        <w:rPr>
          <w:rFonts w:ascii="Times New Roman" w:hAnsi="Times New Roman" w:cs="Times New Roman"/>
          <w:sz w:val="24"/>
          <w:szCs w:val="24"/>
        </w:rPr>
        <w:t>, briefs</w:t>
      </w:r>
      <w:r w:rsidR="00241B14">
        <w:rPr>
          <w:rFonts w:ascii="Times New Roman" w:hAnsi="Times New Roman" w:cs="Times New Roman"/>
          <w:sz w:val="24"/>
          <w:szCs w:val="24"/>
        </w:rPr>
        <w:t>, and eNotes</w:t>
      </w:r>
      <w:r w:rsidR="00C62A28">
        <w:rPr>
          <w:rFonts w:ascii="Times New Roman" w:hAnsi="Times New Roman" w:cs="Times New Roman"/>
          <w:sz w:val="24"/>
          <w:szCs w:val="24"/>
        </w:rPr>
        <w:t xml:space="preserve"> on the use of implementation science research and practice in education systems</w:t>
      </w:r>
    </w:p>
    <w:p w14:paraId="4679D6DE" w14:textId="73AE731D" w:rsidR="000044A8" w:rsidRPr="00A25BB6" w:rsidRDefault="005B0CB3" w:rsidP="005B0C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BB6">
        <w:rPr>
          <w:rFonts w:ascii="Times New Roman" w:hAnsi="Times New Roman" w:cs="Times New Roman"/>
          <w:sz w:val="24"/>
          <w:szCs w:val="24"/>
        </w:rPr>
        <w:t>C</w:t>
      </w:r>
      <w:r w:rsidR="00E54DA7" w:rsidRPr="00A25BB6">
        <w:rPr>
          <w:rFonts w:ascii="Times New Roman" w:hAnsi="Times New Roman" w:cs="Times New Roman"/>
          <w:sz w:val="24"/>
          <w:szCs w:val="24"/>
        </w:rPr>
        <w:t>o-developed the</w:t>
      </w:r>
      <w:r w:rsidR="004A7822" w:rsidRPr="00A25BB6">
        <w:rPr>
          <w:rFonts w:ascii="Times New Roman" w:hAnsi="Times New Roman" w:cs="Times New Roman"/>
          <w:sz w:val="24"/>
          <w:szCs w:val="24"/>
        </w:rPr>
        <w:t xml:space="preserve"> Implementation </w:t>
      </w:r>
      <w:r w:rsidR="00B93DEC" w:rsidRPr="00A25BB6">
        <w:rPr>
          <w:rFonts w:ascii="Times New Roman" w:hAnsi="Times New Roman" w:cs="Times New Roman"/>
          <w:sz w:val="24"/>
          <w:szCs w:val="24"/>
        </w:rPr>
        <w:t>Start Up Plan</w:t>
      </w:r>
    </w:p>
    <w:p w14:paraId="4E89E475" w14:textId="13984899" w:rsidR="00D9245F" w:rsidRDefault="00D9245F" w:rsidP="000E7A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Co-developed systems of training, coaching and data use </w:t>
      </w:r>
      <w:r w:rsidR="00030B21">
        <w:rPr>
          <w:rFonts w:ascii="Times New Roman" w:hAnsi="Times New Roman" w:cs="Times New Roman"/>
          <w:sz w:val="24"/>
          <w:szCs w:val="24"/>
        </w:rPr>
        <w:t>for Kentucky’s State Systemic Improvement Plan</w:t>
      </w:r>
    </w:p>
    <w:p w14:paraId="5FAA94E1" w14:textId="5147E786" w:rsidR="000E7A5B" w:rsidRPr="00A25BB6" w:rsidRDefault="00E54DA7" w:rsidP="000E7A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BB6">
        <w:rPr>
          <w:rFonts w:ascii="Times New Roman" w:hAnsi="Times New Roman" w:cs="Times New Roman"/>
          <w:sz w:val="24"/>
          <w:szCs w:val="24"/>
        </w:rPr>
        <w:t>Contributed to the statistical validity of the District Capacity Assessment</w:t>
      </w:r>
      <w:r w:rsidR="000E7A5B" w:rsidRPr="00A25BB6">
        <w:rPr>
          <w:rFonts w:ascii="Times New Roman" w:hAnsi="Times New Roman" w:cs="Times New Roman"/>
          <w:sz w:val="24"/>
          <w:szCs w:val="24"/>
        </w:rPr>
        <w:t xml:space="preserve"> </w:t>
      </w:r>
      <w:r w:rsidR="00AA1367" w:rsidRPr="00A25BB6">
        <w:rPr>
          <w:rFonts w:ascii="Times New Roman" w:hAnsi="Times New Roman" w:cs="Times New Roman"/>
          <w:sz w:val="24"/>
          <w:szCs w:val="24"/>
        </w:rPr>
        <w:t>2015 revision</w:t>
      </w:r>
    </w:p>
    <w:p w14:paraId="16EB9BF0" w14:textId="77777777" w:rsidR="005D0467" w:rsidRPr="00A25BB6" w:rsidRDefault="005D0467" w:rsidP="005D04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BB6">
        <w:rPr>
          <w:rFonts w:ascii="Times New Roman" w:hAnsi="Times New Roman" w:cs="Times New Roman"/>
          <w:sz w:val="24"/>
          <w:szCs w:val="24"/>
        </w:rPr>
        <w:t>Contributed to the statistical validity of the Observation Tool for Instructional Supports and Systems, 2015</w:t>
      </w:r>
    </w:p>
    <w:p w14:paraId="30305B5E" w14:textId="2A8D30EC" w:rsidR="00EA519A" w:rsidRDefault="00EA519A" w:rsidP="000E7A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BB6">
        <w:rPr>
          <w:rFonts w:ascii="Times New Roman" w:hAnsi="Times New Roman" w:cs="Times New Roman"/>
          <w:sz w:val="24"/>
          <w:szCs w:val="24"/>
        </w:rPr>
        <w:lastRenderedPageBreak/>
        <w:t>Co-developed the Observation Tool for Instructional Supports and Systems classroom walkthrough tool</w:t>
      </w:r>
      <w:r w:rsidR="00437921" w:rsidRPr="00A25BB6">
        <w:rPr>
          <w:rFonts w:ascii="Times New Roman" w:hAnsi="Times New Roman" w:cs="Times New Roman"/>
          <w:sz w:val="24"/>
          <w:szCs w:val="24"/>
        </w:rPr>
        <w:t>, 2013</w:t>
      </w:r>
    </w:p>
    <w:p w14:paraId="059AA840" w14:textId="77777777" w:rsidR="00030B21" w:rsidRDefault="00030B21" w:rsidP="00030B21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49713FB8" w14:textId="0716E3FC" w:rsidR="00030B21" w:rsidRDefault="00030B21" w:rsidP="00030B21">
      <w:r>
        <w:t>Present</w:t>
      </w:r>
      <w:r>
        <w:tab/>
      </w:r>
      <w:r>
        <w:tab/>
      </w:r>
      <w:r>
        <w:tab/>
        <w:t>Region 7 Comprehensive Center</w:t>
      </w:r>
    </w:p>
    <w:p w14:paraId="65E52240" w14:textId="05D00F6A" w:rsidR="00030B21" w:rsidRDefault="00030B21" w:rsidP="00E239A2">
      <w:pPr>
        <w:pStyle w:val="ListParagraph"/>
        <w:numPr>
          <w:ilvl w:val="0"/>
          <w:numId w:val="1"/>
        </w:numPr>
        <w:ind w:left="2430" w:hanging="270"/>
        <w:rPr>
          <w:rFonts w:ascii="Times New Roman" w:hAnsi="Times New Roman" w:cs="Times New Roman"/>
          <w:b/>
          <w:sz w:val="24"/>
          <w:szCs w:val="24"/>
        </w:rPr>
      </w:pPr>
      <w:r w:rsidRPr="00E239A2">
        <w:rPr>
          <w:rFonts w:ascii="Times New Roman" w:hAnsi="Times New Roman" w:cs="Times New Roman"/>
          <w:b/>
          <w:sz w:val="24"/>
          <w:szCs w:val="24"/>
        </w:rPr>
        <w:t>Co-PI</w:t>
      </w:r>
    </w:p>
    <w:p w14:paraId="19EC0FCE" w14:textId="3EE05C92" w:rsidR="00E239A2" w:rsidRDefault="00E239A2" w:rsidP="00E2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9A2">
        <w:rPr>
          <w:rFonts w:ascii="Times New Roman" w:hAnsi="Times New Roman" w:cs="Times New Roman"/>
          <w:sz w:val="24"/>
          <w:szCs w:val="24"/>
        </w:rPr>
        <w:t>Supported RFP development</w:t>
      </w:r>
      <w:r>
        <w:rPr>
          <w:rFonts w:ascii="Times New Roman" w:hAnsi="Times New Roman" w:cs="Times New Roman"/>
          <w:sz w:val="24"/>
          <w:szCs w:val="24"/>
        </w:rPr>
        <w:t xml:space="preserve"> to secure award</w:t>
      </w:r>
    </w:p>
    <w:p w14:paraId="404C30B2" w14:textId="0D4FFAEE" w:rsidR="00E239A2" w:rsidRDefault="00E239A2" w:rsidP="00E2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Co-lead leadership meetings to support Technical Assistance Teams serving Alabama, Florida, and Mississippi</w:t>
      </w:r>
    </w:p>
    <w:p w14:paraId="07703B51" w14:textId="32044E7B" w:rsidR="00E239A2" w:rsidRDefault="00E239A2" w:rsidP="00E2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Co-develop training materials and delivery of professional learning monthly</w:t>
      </w:r>
    </w:p>
    <w:p w14:paraId="48712DC2" w14:textId="4513AFC4" w:rsidR="00E239A2" w:rsidRDefault="00E239A2" w:rsidP="00E2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 to the completion of required deliverables</w:t>
      </w:r>
    </w:p>
    <w:p w14:paraId="1F4ADA95" w14:textId="120CA3A9" w:rsidR="00E239A2" w:rsidRDefault="00E239A2" w:rsidP="00E23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 Mississippi team</w:t>
      </w:r>
    </w:p>
    <w:p w14:paraId="09EF3794" w14:textId="78D1D754" w:rsidR="000E1B6D" w:rsidRPr="000E1B6D" w:rsidRDefault="000E1B6D" w:rsidP="000E1B6D">
      <w:pPr>
        <w:ind w:left="2160"/>
        <w:rPr>
          <w:bCs/>
        </w:rPr>
      </w:pPr>
      <w:r w:rsidRPr="000E1B6D">
        <w:rPr>
          <w:bCs/>
        </w:rPr>
        <w:t>Sacramento County Office of Education</w:t>
      </w:r>
    </w:p>
    <w:p w14:paraId="253E97A5" w14:textId="319D37BA" w:rsidR="000E1B6D" w:rsidRPr="000E1B6D" w:rsidRDefault="000E1B6D" w:rsidP="000E1B6D">
      <w:pPr>
        <w:pStyle w:val="ListParagraph"/>
        <w:numPr>
          <w:ilvl w:val="0"/>
          <w:numId w:val="1"/>
        </w:numPr>
        <w:ind w:left="2430" w:hanging="270"/>
        <w:rPr>
          <w:rFonts w:ascii="Times New Roman" w:hAnsi="Times New Roman" w:cs="Times New Roman"/>
          <w:b/>
          <w:sz w:val="24"/>
          <w:szCs w:val="24"/>
        </w:rPr>
      </w:pPr>
      <w:r w:rsidRPr="000E1B6D">
        <w:rPr>
          <w:rFonts w:ascii="Times New Roman" w:hAnsi="Times New Roman" w:cs="Times New Roman"/>
          <w:b/>
          <w:sz w:val="24"/>
          <w:szCs w:val="24"/>
        </w:rPr>
        <w:t>Co-PI</w:t>
      </w:r>
    </w:p>
    <w:p w14:paraId="776FAE69" w14:textId="5B453BC8" w:rsidR="000E1B6D" w:rsidRPr="000E1B6D" w:rsidRDefault="000E1B6D" w:rsidP="000E1B6D">
      <w:pPr>
        <w:pStyle w:val="ListParagraph"/>
        <w:numPr>
          <w:ilvl w:val="1"/>
          <w:numId w:val="1"/>
        </w:numPr>
        <w:ind w:left="2880"/>
        <w:rPr>
          <w:rFonts w:ascii="Times New Roman" w:hAnsi="Times New Roman" w:cs="Times New Roman"/>
          <w:bCs/>
          <w:sz w:val="24"/>
          <w:szCs w:val="24"/>
        </w:rPr>
      </w:pPr>
      <w:r w:rsidRPr="000E1B6D">
        <w:rPr>
          <w:rFonts w:ascii="Times New Roman" w:hAnsi="Times New Roman" w:cs="Times New Roman"/>
          <w:sz w:val="24"/>
          <w:szCs w:val="24"/>
        </w:rPr>
        <w:t xml:space="preserve">Support capacity development </w:t>
      </w:r>
      <w:r w:rsidR="007854D4" w:rsidRPr="000E1B6D">
        <w:rPr>
          <w:rFonts w:ascii="Times New Roman" w:hAnsi="Times New Roman" w:cs="Times New Roman"/>
          <w:sz w:val="24"/>
          <w:szCs w:val="24"/>
        </w:rPr>
        <w:t>of county</w:t>
      </w:r>
      <w:r w:rsidRPr="000E1B6D">
        <w:rPr>
          <w:rFonts w:ascii="Times New Roman" w:hAnsi="Times New Roman" w:cs="Times New Roman"/>
          <w:sz w:val="24"/>
          <w:szCs w:val="24"/>
        </w:rPr>
        <w:t xml:space="preserve"> office staff in best practices of implementation science to support implementation of improvement strategies within California’s differentiated system of support for local education agencies (LEAs).</w:t>
      </w:r>
    </w:p>
    <w:p w14:paraId="63922BFC" w14:textId="77777777" w:rsidR="00343717" w:rsidRPr="00A25BB6" w:rsidRDefault="00343717" w:rsidP="00343717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35A0F7E8" w14:textId="0789DBCA" w:rsidR="00DC75EA" w:rsidRPr="00925953" w:rsidRDefault="00DC75EA" w:rsidP="00DC75E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Present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431070">
        <w:rPr>
          <w:rFonts w:eastAsia="Times New Roman"/>
        </w:rPr>
        <w:t>Western Implementation Society for Practice and Research</w:t>
      </w:r>
      <w:r w:rsidRPr="00925953">
        <w:rPr>
          <w:rFonts w:eastAsia="Times New Roman"/>
        </w:rPr>
        <w:t xml:space="preserve"> </w:t>
      </w:r>
      <w:r w:rsidRPr="00925953">
        <w:t>–</w:t>
      </w:r>
      <w:r w:rsidRPr="00925953">
        <w:rPr>
          <w:rFonts w:eastAsia="Times New Roman"/>
        </w:rPr>
        <w:t xml:space="preserve"> Eugene, OR</w:t>
      </w:r>
    </w:p>
    <w:p w14:paraId="7B534D94" w14:textId="77777777" w:rsidR="00DC75EA" w:rsidRPr="00483AAE" w:rsidRDefault="00DC75EA" w:rsidP="00DC75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430" w:hanging="2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AAE">
        <w:rPr>
          <w:rFonts w:ascii="Times New Roman" w:hAnsi="Times New Roman" w:cs="Times New Roman"/>
          <w:b/>
          <w:sz w:val="24"/>
          <w:szCs w:val="24"/>
        </w:rPr>
        <w:t>Founder</w:t>
      </w:r>
    </w:p>
    <w:p w14:paraId="45D41FDA" w14:textId="122BBECB" w:rsidR="00DC75EA" w:rsidRPr="003136DB" w:rsidRDefault="00DC75EA" w:rsidP="00DC75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53">
        <w:rPr>
          <w:rFonts w:ascii="Times New Roman" w:hAnsi="Times New Roman" w:cs="Times New Roman"/>
          <w:sz w:val="24"/>
          <w:szCs w:val="24"/>
        </w:rPr>
        <w:t>Lead developm</w:t>
      </w:r>
      <w:r>
        <w:rPr>
          <w:rFonts w:ascii="Times New Roman" w:hAnsi="Times New Roman" w:cs="Times New Roman"/>
          <w:sz w:val="24"/>
          <w:szCs w:val="24"/>
        </w:rPr>
        <w:t>ent of an Implementation</w:t>
      </w:r>
      <w:r w:rsidR="00431070">
        <w:rPr>
          <w:rFonts w:ascii="Times New Roman" w:hAnsi="Times New Roman" w:cs="Times New Roman"/>
          <w:sz w:val="24"/>
          <w:szCs w:val="24"/>
        </w:rPr>
        <w:t xml:space="preserve"> Society </w:t>
      </w:r>
      <w:r w:rsidRPr="00925953">
        <w:rPr>
          <w:rFonts w:ascii="Times New Roman" w:hAnsi="Times New Roman" w:cs="Times New Roman"/>
          <w:sz w:val="24"/>
          <w:szCs w:val="24"/>
        </w:rPr>
        <w:t xml:space="preserve">comprised of practitioners, researchers, and organizational leaders from the field of education, public health, child welfare, and socio-behavioral health interested in furthering the knowledge, skills, and use of implementation </w:t>
      </w:r>
      <w:r w:rsidR="00431070" w:rsidRPr="00925953">
        <w:rPr>
          <w:rFonts w:ascii="Times New Roman" w:hAnsi="Times New Roman" w:cs="Times New Roman"/>
          <w:sz w:val="24"/>
          <w:szCs w:val="24"/>
        </w:rPr>
        <w:t>prac</w:t>
      </w:r>
      <w:r w:rsidR="00431070">
        <w:rPr>
          <w:rFonts w:ascii="Times New Roman" w:hAnsi="Times New Roman" w:cs="Times New Roman"/>
          <w:sz w:val="24"/>
          <w:szCs w:val="24"/>
        </w:rPr>
        <w:t>tice</w:t>
      </w:r>
      <w:r w:rsidR="00431070" w:rsidRPr="00925953">
        <w:rPr>
          <w:rFonts w:ascii="Times New Roman" w:hAnsi="Times New Roman" w:cs="Times New Roman"/>
          <w:sz w:val="24"/>
          <w:szCs w:val="24"/>
        </w:rPr>
        <w:t xml:space="preserve"> </w:t>
      </w:r>
      <w:r w:rsidR="00431070">
        <w:rPr>
          <w:rFonts w:ascii="Times New Roman" w:hAnsi="Times New Roman" w:cs="Times New Roman"/>
          <w:sz w:val="24"/>
          <w:szCs w:val="24"/>
        </w:rPr>
        <w:t xml:space="preserve">and </w:t>
      </w:r>
      <w:r w:rsidRPr="00925953">
        <w:rPr>
          <w:rFonts w:ascii="Times New Roman" w:hAnsi="Times New Roman" w:cs="Times New Roman"/>
          <w:sz w:val="24"/>
          <w:szCs w:val="24"/>
        </w:rPr>
        <w:t>research</w:t>
      </w:r>
    </w:p>
    <w:p w14:paraId="6FAC8B94" w14:textId="77777777" w:rsidR="003136DB" w:rsidRPr="003136DB" w:rsidRDefault="003136DB" w:rsidP="003136DB">
      <w:pPr>
        <w:pStyle w:val="ListParagraph"/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18EDB033" w14:textId="066DA0EE" w:rsidR="003136DB" w:rsidRDefault="003136DB" w:rsidP="003136DB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Present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Carnegie Foundation</w:t>
      </w:r>
    </w:p>
    <w:p w14:paraId="043DC4DB" w14:textId="295131D4" w:rsidR="00F10899" w:rsidRPr="00F10899" w:rsidRDefault="00F10899" w:rsidP="00F10899">
      <w:pPr>
        <w:pStyle w:val="ListParagraph"/>
        <w:numPr>
          <w:ilvl w:val="0"/>
          <w:numId w:val="1"/>
        </w:numPr>
        <w:shd w:val="clear" w:color="auto" w:fill="FFFFFF"/>
        <w:ind w:left="25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08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Leadership invitation</w:t>
      </w:r>
    </w:p>
    <w:p w14:paraId="226A8382" w14:textId="63670810" w:rsidR="003136DB" w:rsidRDefault="003136DB" w:rsidP="003136DB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3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Professional Practice Leadership Group</w:t>
      </w:r>
    </w:p>
    <w:p w14:paraId="026A6CE4" w14:textId="522785AE" w:rsidR="003136DB" w:rsidRPr="003136DB" w:rsidRDefault="003136DB" w:rsidP="003136DB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Spotlight honorees meet four times per year in a Community of Practice to share successes and solve dilemmas</w:t>
      </w:r>
    </w:p>
    <w:p w14:paraId="340166B6" w14:textId="1F8632D7" w:rsidR="003136DB" w:rsidRPr="003136DB" w:rsidRDefault="003136DB" w:rsidP="003136DB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3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Future of Improvement</w:t>
      </w:r>
    </w:p>
    <w:p w14:paraId="33433B40" w14:textId="31B4C31A" w:rsidR="00E239A2" w:rsidRPr="003136DB" w:rsidRDefault="003136DB" w:rsidP="00E239A2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36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Collaboration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between </w:t>
      </w:r>
      <w:r w:rsidRPr="003136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leaders in improvement to design a process and incubate a national hub of improvement for equity</w:t>
      </w:r>
    </w:p>
    <w:p w14:paraId="620CBB7A" w14:textId="77777777" w:rsidR="003136DB" w:rsidRPr="003136DB" w:rsidRDefault="003136DB" w:rsidP="003136DB">
      <w:pPr>
        <w:pStyle w:val="ListParagraph"/>
        <w:shd w:val="clear" w:color="auto" w:fill="FFFFFF"/>
        <w:ind w:left="36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EA3EE3" w14:textId="0B7C7FB6" w:rsidR="00ED5DC8" w:rsidRDefault="003136DB" w:rsidP="00EA519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>
        <w:t xml:space="preserve">–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514B79">
        <w:rPr>
          <w:rFonts w:ascii="Times New Roman" w:hAnsi="Times New Roman" w:cs="Times New Roman"/>
          <w:sz w:val="24"/>
          <w:szCs w:val="24"/>
        </w:rPr>
        <w:tab/>
      </w:r>
      <w:r w:rsidR="00514B79">
        <w:rPr>
          <w:rFonts w:ascii="Times New Roman" w:hAnsi="Times New Roman" w:cs="Times New Roman"/>
          <w:sz w:val="24"/>
          <w:szCs w:val="24"/>
        </w:rPr>
        <w:tab/>
      </w:r>
      <w:r w:rsidR="00ED5DC8">
        <w:rPr>
          <w:rFonts w:ascii="Times New Roman" w:hAnsi="Times New Roman" w:cs="Times New Roman"/>
          <w:sz w:val="24"/>
          <w:szCs w:val="24"/>
        </w:rPr>
        <w:t>Public Health, College of Education, University of Oregon – Eugene, OR</w:t>
      </w:r>
    </w:p>
    <w:p w14:paraId="3EEAACAF" w14:textId="77777777" w:rsidR="00483AAE" w:rsidRPr="00F10899" w:rsidRDefault="00ED5DC8" w:rsidP="00F108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b/>
          <w:color w:val="000000" w:themeColor="text1"/>
        </w:rPr>
      </w:pPr>
      <w:r w:rsidRPr="00F10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Consultant, Implementation Specialist</w:t>
      </w:r>
    </w:p>
    <w:p w14:paraId="297C273E" w14:textId="58148818" w:rsidR="00ED5DC8" w:rsidRPr="00E239A2" w:rsidRDefault="00483AAE" w:rsidP="004310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31070">
        <w:rPr>
          <w:rFonts w:ascii="Times New Roman" w:hAnsi="Times New Roman" w:cs="Times New Roman"/>
          <w:sz w:val="24"/>
          <w:szCs w:val="24"/>
        </w:rPr>
        <w:t xml:space="preserve">National Institute of Health, </w:t>
      </w:r>
      <w:r w:rsidR="00C2170F" w:rsidRPr="00431070">
        <w:rPr>
          <w:rFonts w:ascii="Times New Roman" w:eastAsia="Times New Roman" w:hAnsi="Times New Roman" w:cs="Times New Roman"/>
          <w:sz w:val="24"/>
          <w:szCs w:val="24"/>
        </w:rPr>
        <w:t>R21</w:t>
      </w:r>
      <w:r w:rsidR="00ED5DC8" w:rsidRPr="00431070">
        <w:rPr>
          <w:rFonts w:ascii="Times New Roman" w:eastAsia="Times New Roman" w:hAnsi="Times New Roman" w:cs="Times New Roman"/>
          <w:sz w:val="24"/>
          <w:szCs w:val="24"/>
        </w:rPr>
        <w:t xml:space="preserve">Efficacy </w:t>
      </w:r>
      <w:r w:rsidRPr="00431070">
        <w:rPr>
          <w:rFonts w:ascii="Times New Roman" w:eastAsia="Times New Roman" w:hAnsi="Times New Roman" w:cs="Times New Roman"/>
          <w:sz w:val="24"/>
          <w:szCs w:val="24"/>
        </w:rPr>
        <w:t xml:space="preserve">trial </w:t>
      </w:r>
      <w:r w:rsidR="00ED5DC8" w:rsidRPr="00431070">
        <w:rPr>
          <w:rFonts w:ascii="Times New Roman" w:eastAsia="Times New Roman" w:hAnsi="Times New Roman" w:cs="Times New Roman"/>
          <w:sz w:val="24"/>
          <w:szCs w:val="24"/>
        </w:rPr>
        <w:t>of an Acute Physical Exercise Intervention to Improve the Eating Patterns of Pre-Adolescent Ch</w:t>
      </w:r>
      <w:r w:rsidR="004423C9" w:rsidRPr="00431070">
        <w:rPr>
          <w:rFonts w:ascii="Times New Roman" w:eastAsia="Times New Roman" w:hAnsi="Times New Roman" w:cs="Times New Roman"/>
          <w:sz w:val="24"/>
          <w:szCs w:val="24"/>
        </w:rPr>
        <w:t>ildren at High Risk for Obesity</w:t>
      </w:r>
      <w:r w:rsidR="00ED5DC8" w:rsidRPr="00431070">
        <w:rPr>
          <w:rFonts w:eastAsia="Times New Roman"/>
        </w:rPr>
        <w:t xml:space="preserve"> </w:t>
      </w:r>
    </w:p>
    <w:p w14:paraId="26B5D35E" w14:textId="77777777" w:rsidR="00E239A2" w:rsidRPr="00E239A2" w:rsidRDefault="00E239A2" w:rsidP="00F10899">
      <w:pPr>
        <w:pStyle w:val="ListParagraph"/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color w:val="000000" w:themeColor="text1"/>
        </w:rPr>
      </w:pPr>
    </w:p>
    <w:p w14:paraId="375B3BA7" w14:textId="7EC63BE9" w:rsidR="00030B21" w:rsidRPr="00E239A2" w:rsidRDefault="00030B21" w:rsidP="00030B21">
      <w:pPr>
        <w:shd w:val="clear" w:color="auto" w:fill="FFFFFF"/>
        <w:rPr>
          <w:rFonts w:eastAsia="Times New Roman"/>
          <w:color w:val="000000" w:themeColor="text1"/>
        </w:rPr>
      </w:pPr>
      <w:r w:rsidRPr="00E239A2">
        <w:rPr>
          <w:rFonts w:eastAsia="Times New Roman"/>
          <w:color w:val="000000" w:themeColor="text1"/>
        </w:rPr>
        <w:t>2014</w:t>
      </w:r>
      <w:r w:rsidR="00E239A2">
        <w:rPr>
          <w:rFonts w:eastAsia="Times New Roman"/>
          <w:color w:val="000000" w:themeColor="text1"/>
        </w:rPr>
        <w:t xml:space="preserve"> </w:t>
      </w:r>
      <w:r w:rsidR="00E239A2">
        <w:t xml:space="preserve">– </w:t>
      </w:r>
      <w:r w:rsidRPr="00E239A2">
        <w:rPr>
          <w:rFonts w:eastAsia="Times New Roman"/>
          <w:color w:val="000000" w:themeColor="text1"/>
        </w:rPr>
        <w:t>2019</w:t>
      </w:r>
      <w:r w:rsidRPr="00E239A2">
        <w:rPr>
          <w:rFonts w:eastAsia="Times New Roman"/>
          <w:color w:val="000000" w:themeColor="text1"/>
        </w:rPr>
        <w:tab/>
      </w:r>
      <w:r w:rsidRPr="00E239A2">
        <w:rPr>
          <w:rFonts w:eastAsia="Times New Roman"/>
          <w:color w:val="000000" w:themeColor="text1"/>
        </w:rPr>
        <w:tab/>
        <w:t>Center for School Turnaround</w:t>
      </w:r>
    </w:p>
    <w:p w14:paraId="3D42676B" w14:textId="77777777" w:rsidR="00E239A2" w:rsidRPr="00F10899" w:rsidRDefault="00030B21" w:rsidP="00F10899">
      <w:pPr>
        <w:pStyle w:val="ListParagraph"/>
        <w:numPr>
          <w:ilvl w:val="0"/>
          <w:numId w:val="1"/>
        </w:numPr>
        <w:shd w:val="clear" w:color="auto" w:fill="FFFFFF"/>
        <w:ind w:left="25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08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Leadership team member</w:t>
      </w:r>
    </w:p>
    <w:p w14:paraId="71E97E76" w14:textId="77777777" w:rsidR="00E239A2" w:rsidRDefault="00E239A2" w:rsidP="00030B21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030B21" w:rsidRPr="00E239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o-developed of three technical papers</w:t>
      </w:r>
    </w:p>
    <w:p w14:paraId="6956E8D3" w14:textId="42B458FE" w:rsidR="00E239A2" w:rsidRPr="00E239A2" w:rsidRDefault="00E239A2" w:rsidP="00E239A2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9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Four Domains for Rapid School Improvement: An Implementation Framework</w:t>
      </w:r>
    </w:p>
    <w:p w14:paraId="496366C7" w14:textId="3714F0AE" w:rsidR="00E239A2" w:rsidRDefault="00E239A2" w:rsidP="00E239A2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Four</w:t>
      </w:r>
      <w:r w:rsidR="00030B21" w:rsidRPr="00E239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Domains of School Improvement</w:t>
      </w:r>
    </w:p>
    <w:p w14:paraId="6AF1A12C" w14:textId="43CA6205" w:rsidR="004A7822" w:rsidRPr="00E239A2" w:rsidRDefault="00030B21" w:rsidP="000E7A5B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39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Measuring the </w:t>
      </w:r>
      <w:r w:rsidR="00E239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Four</w:t>
      </w:r>
      <w:r w:rsidRPr="00E239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Domains of School Improvement</w:t>
      </w:r>
    </w:p>
    <w:p w14:paraId="42127BCC" w14:textId="66F1A5B9" w:rsidR="00433494" w:rsidRDefault="004179CC" w:rsidP="00514B79">
      <w:pPr>
        <w:ind w:left="2160" w:hanging="2160"/>
      </w:pPr>
      <w:r>
        <w:t>20</w:t>
      </w:r>
      <w:r w:rsidR="000E7A5B" w:rsidRPr="00A25BB6">
        <w:t>09</w:t>
      </w:r>
      <w:r w:rsidR="00514B79">
        <w:t xml:space="preserve"> – </w:t>
      </w:r>
      <w:r>
        <w:t>20</w:t>
      </w:r>
      <w:r w:rsidR="00C62A28">
        <w:t>17</w:t>
      </w:r>
      <w:r w:rsidR="000E7A5B" w:rsidRPr="00A25BB6">
        <w:tab/>
      </w:r>
      <w:r w:rsidR="00433494">
        <w:t>National Implementation Research Network</w:t>
      </w:r>
    </w:p>
    <w:p w14:paraId="3827770F" w14:textId="2AD2B48E" w:rsidR="00433494" w:rsidRDefault="00433494" w:rsidP="00433494">
      <w:pPr>
        <w:pStyle w:val="ListParagraph"/>
        <w:numPr>
          <w:ilvl w:val="0"/>
          <w:numId w:val="1"/>
        </w:numPr>
        <w:spacing w:after="0" w:line="240" w:lineRule="auto"/>
        <w:ind w:left="2430" w:hanging="270"/>
        <w:rPr>
          <w:rFonts w:ascii="Times New Roman" w:hAnsi="Times New Roman" w:cs="Times New Roman"/>
          <w:sz w:val="24"/>
          <w:szCs w:val="24"/>
        </w:rPr>
      </w:pPr>
      <w:r w:rsidRPr="00483AAE">
        <w:rPr>
          <w:rFonts w:ascii="Times New Roman" w:hAnsi="Times New Roman" w:cs="Times New Roman"/>
          <w:b/>
          <w:sz w:val="24"/>
          <w:szCs w:val="24"/>
        </w:rPr>
        <w:t>Principal Investigator:</w:t>
      </w:r>
      <w:r w:rsidRPr="00A25BB6">
        <w:rPr>
          <w:rFonts w:ascii="Times New Roman" w:hAnsi="Times New Roman" w:cs="Times New Roman"/>
          <w:sz w:val="24"/>
          <w:szCs w:val="24"/>
        </w:rPr>
        <w:t xml:space="preserve"> National Center for Systemic Improvement (NCSI)/SISEP Collaboration </w:t>
      </w:r>
    </w:p>
    <w:p w14:paraId="70657BC2" w14:textId="77777777" w:rsidR="00431070" w:rsidRPr="00DB5D4D" w:rsidRDefault="00431070" w:rsidP="00503F20">
      <w:pPr>
        <w:pStyle w:val="ListParagraph"/>
        <w:spacing w:after="0" w:line="240" w:lineRule="auto"/>
        <w:ind w:left="2430"/>
        <w:rPr>
          <w:rFonts w:ascii="Times New Roman" w:hAnsi="Times New Roman" w:cs="Times New Roman"/>
          <w:sz w:val="20"/>
          <w:szCs w:val="20"/>
        </w:rPr>
      </w:pPr>
    </w:p>
    <w:p w14:paraId="6BCB9AC5" w14:textId="27E6F6A0" w:rsidR="00433494" w:rsidRPr="00A25BB6" w:rsidRDefault="00E239A2" w:rsidP="00E239A2">
      <w:pPr>
        <w:ind w:left="2160" w:hanging="2160"/>
      </w:pPr>
      <w:r>
        <w:t>2009 – 2014</w:t>
      </w:r>
      <w:r>
        <w:tab/>
      </w:r>
      <w:r w:rsidR="000E7A5B" w:rsidRPr="00A25BB6">
        <w:t>Center on Teaching and Learning, College of Education, Univ</w:t>
      </w:r>
      <w:r w:rsidR="00A9593A" w:rsidRPr="00A25BB6">
        <w:t>ersity of Oregon – Eugene</w:t>
      </w:r>
      <w:r w:rsidR="00343717" w:rsidRPr="00A25BB6">
        <w:t>, OR</w:t>
      </w:r>
    </w:p>
    <w:p w14:paraId="2F63F261" w14:textId="724C34B4" w:rsidR="00C2170F" w:rsidRDefault="006A0D9D" w:rsidP="00C2170F">
      <w:pPr>
        <w:ind w:left="2160"/>
      </w:pPr>
      <w:r w:rsidRPr="00A25BB6">
        <w:t xml:space="preserve">- </w:t>
      </w:r>
      <w:r w:rsidR="00433494">
        <w:t xml:space="preserve">   </w:t>
      </w:r>
      <w:r w:rsidR="00483AAE" w:rsidRPr="00483AAE">
        <w:rPr>
          <w:b/>
        </w:rPr>
        <w:t>Coordinator</w:t>
      </w:r>
    </w:p>
    <w:p w14:paraId="3928100D" w14:textId="111A127A" w:rsidR="001427EC" w:rsidRPr="00433494" w:rsidRDefault="00C2170F" w:rsidP="00DE58C6">
      <w:pPr>
        <w:ind w:left="2430"/>
        <w:rPr>
          <w:b/>
        </w:rPr>
      </w:pPr>
      <w:r>
        <w:t xml:space="preserve">- </w:t>
      </w:r>
      <w:r w:rsidR="00AB4851" w:rsidRPr="00433494">
        <w:rPr>
          <w:b/>
        </w:rPr>
        <w:t xml:space="preserve">Effective Behavioral and Instructional Support Systems (EBISS) </w:t>
      </w:r>
      <w:r w:rsidR="00483AAE" w:rsidRPr="00433494">
        <w:rPr>
          <w:b/>
        </w:rPr>
        <w:t xml:space="preserve"> </w:t>
      </w:r>
    </w:p>
    <w:p w14:paraId="4CA33F31" w14:textId="6944DF2C" w:rsidR="007D21BA" w:rsidRPr="00A25BB6" w:rsidRDefault="006A0D9D" w:rsidP="00433494">
      <w:pPr>
        <w:ind w:left="2430"/>
      </w:pPr>
      <w:r w:rsidRPr="00A25BB6">
        <w:t xml:space="preserve">- </w:t>
      </w:r>
      <w:r w:rsidR="007D21BA" w:rsidRPr="00A25BB6">
        <w:t>Technical Accomplishments</w:t>
      </w:r>
    </w:p>
    <w:p w14:paraId="2DBC1AEF" w14:textId="46FADEA0" w:rsidR="000E7A5B" w:rsidRPr="00A25BB6" w:rsidRDefault="006A0D9D" w:rsidP="006A0D9D">
      <w:pPr>
        <w:ind w:left="2880" w:hanging="360"/>
      </w:pPr>
      <w:r w:rsidRPr="00A25BB6">
        <w:t xml:space="preserve">-     </w:t>
      </w:r>
      <w:r w:rsidR="00AA1367" w:rsidRPr="00A25BB6">
        <w:t>Co-a</w:t>
      </w:r>
      <w:r w:rsidR="000E7A5B" w:rsidRPr="00A25BB6">
        <w:t>uthor</w:t>
      </w:r>
      <w:r w:rsidR="00A9593A" w:rsidRPr="00A25BB6">
        <w:t xml:space="preserve">, </w:t>
      </w:r>
      <w:r w:rsidR="00AA1367" w:rsidRPr="00A25BB6">
        <w:t xml:space="preserve">District Systems Support Plan technical adequacy manuscript used to measure </w:t>
      </w:r>
      <w:r w:rsidR="00C2170F" w:rsidRPr="00A25BB6">
        <w:t>teams’</w:t>
      </w:r>
      <w:r w:rsidR="00364299" w:rsidRPr="00A25BB6">
        <w:t xml:space="preserve"> </w:t>
      </w:r>
      <w:r w:rsidR="00AA1367" w:rsidRPr="00A25BB6">
        <w:t xml:space="preserve">implementation </w:t>
      </w:r>
      <w:r w:rsidR="00431070">
        <w:t>capacity</w:t>
      </w:r>
    </w:p>
    <w:p w14:paraId="24621E63" w14:textId="30F87E47" w:rsidR="00AA1367" w:rsidRPr="00A25BB6" w:rsidRDefault="00AA1367" w:rsidP="006A0D9D">
      <w:pPr>
        <w:ind w:left="2880" w:hanging="360"/>
      </w:pPr>
      <w:r w:rsidRPr="00A25BB6">
        <w:t>-</w:t>
      </w:r>
      <w:r w:rsidR="0083060B" w:rsidRPr="00A25BB6">
        <w:tab/>
      </w:r>
      <w:r w:rsidR="00A9593A" w:rsidRPr="00A25BB6">
        <w:t>Co-author,</w:t>
      </w:r>
      <w:r w:rsidRPr="00A25BB6">
        <w:t xml:space="preserve"> </w:t>
      </w:r>
      <w:r w:rsidR="00503F20">
        <w:t>three</w:t>
      </w:r>
      <w:r w:rsidRPr="00A25BB6">
        <w:t xml:space="preserve"> </w:t>
      </w:r>
      <w:r w:rsidR="00503F20">
        <w:t>peer reviewed</w:t>
      </w:r>
      <w:r w:rsidRPr="00A25BB6">
        <w:t xml:space="preserve"> journal articles on the EBISS model and evaluation </w:t>
      </w:r>
      <w:r w:rsidR="00E14BAE" w:rsidRPr="00A25BB6">
        <w:t>of the five-</w:t>
      </w:r>
      <w:r w:rsidRPr="00A25BB6">
        <w:t>year project</w:t>
      </w:r>
    </w:p>
    <w:p w14:paraId="63349474" w14:textId="65CFF4D6" w:rsidR="00F67521" w:rsidRPr="00A25BB6" w:rsidRDefault="00AA1367" w:rsidP="00431070">
      <w:pPr>
        <w:ind w:left="2880" w:hanging="360"/>
      </w:pPr>
      <w:r w:rsidRPr="00A25BB6">
        <w:t>-</w:t>
      </w:r>
      <w:r w:rsidR="0083060B" w:rsidRPr="00A25BB6">
        <w:tab/>
      </w:r>
      <w:r w:rsidR="00A9593A" w:rsidRPr="00A25BB6">
        <w:t>Co-a</w:t>
      </w:r>
      <w:r w:rsidRPr="00A25BB6">
        <w:t>uthor</w:t>
      </w:r>
      <w:r w:rsidR="00A9593A" w:rsidRPr="00A25BB6">
        <w:t>,</w:t>
      </w:r>
      <w:r w:rsidRPr="00A25BB6">
        <w:t xml:space="preserve"> Systems Coach Self-Assessment a measure of coaching capacity for action planning</w:t>
      </w:r>
    </w:p>
    <w:p w14:paraId="52C605AB" w14:textId="6378A7B3" w:rsidR="00CF0C6B" w:rsidRPr="00A25BB6" w:rsidRDefault="00CF0C6B" w:rsidP="006A0D9D">
      <w:pPr>
        <w:ind w:left="2880" w:hanging="360"/>
      </w:pPr>
      <w:r w:rsidRPr="00A25BB6">
        <w:t>-</w:t>
      </w:r>
      <w:r w:rsidRPr="00A25BB6">
        <w:tab/>
      </w:r>
      <w:r w:rsidR="00503F20">
        <w:t xml:space="preserve">Led co-creation of the </w:t>
      </w:r>
      <w:r w:rsidRPr="00A25BB6">
        <w:t>Early Childhood System Coach Manual</w:t>
      </w:r>
    </w:p>
    <w:p w14:paraId="2B7B5BC3" w14:textId="77777777" w:rsidR="006A6D0E" w:rsidRPr="00DB5D4D" w:rsidRDefault="006A6D0E" w:rsidP="00965E7E">
      <w:pPr>
        <w:ind w:left="2520" w:hanging="360"/>
        <w:rPr>
          <w:sz w:val="20"/>
          <w:szCs w:val="20"/>
        </w:rPr>
      </w:pPr>
    </w:p>
    <w:p w14:paraId="03B6E6A2" w14:textId="418B0268" w:rsidR="00CF0C6B" w:rsidRPr="00A25BB6" w:rsidRDefault="00E239A2" w:rsidP="00E239A2">
      <w:pPr>
        <w:ind w:left="2160" w:hanging="2160"/>
      </w:pPr>
      <w:r>
        <w:t>2009 – 2014</w:t>
      </w:r>
      <w:r>
        <w:tab/>
      </w:r>
      <w:r w:rsidR="006A6D0E" w:rsidRPr="00A25BB6">
        <w:t xml:space="preserve">Community and Educational Supports, College of Education, </w:t>
      </w:r>
      <w:r w:rsidR="0018104A" w:rsidRPr="00A25BB6">
        <w:t>University</w:t>
      </w:r>
      <w:r w:rsidR="004A7822" w:rsidRPr="00A25BB6">
        <w:t xml:space="preserve"> </w:t>
      </w:r>
      <w:r w:rsidR="006A6D0E" w:rsidRPr="00A25BB6">
        <w:t>of Oregon – Eugene</w:t>
      </w:r>
    </w:p>
    <w:p w14:paraId="77B124F7" w14:textId="723CDFCE" w:rsidR="006A6D0E" w:rsidRDefault="006A0D9D" w:rsidP="00965E7E">
      <w:pPr>
        <w:ind w:left="2520" w:hanging="360"/>
        <w:rPr>
          <w:b/>
        </w:rPr>
      </w:pPr>
      <w:r w:rsidRPr="00A25BB6">
        <w:t xml:space="preserve">- </w:t>
      </w:r>
      <w:r w:rsidR="00C2170F" w:rsidRPr="00C2170F">
        <w:rPr>
          <w:b/>
        </w:rPr>
        <w:t xml:space="preserve">Research </w:t>
      </w:r>
      <w:r w:rsidR="00673B0F" w:rsidRPr="00C2170F">
        <w:rPr>
          <w:b/>
        </w:rPr>
        <w:t>C</w:t>
      </w:r>
      <w:r w:rsidR="00C2170F">
        <w:rPr>
          <w:b/>
        </w:rPr>
        <w:t>onsultant</w:t>
      </w:r>
    </w:p>
    <w:p w14:paraId="32C0465D" w14:textId="2469A207" w:rsidR="00C2170F" w:rsidRPr="00C2170F" w:rsidRDefault="00C2170F" w:rsidP="00DE58C6">
      <w:pPr>
        <w:ind w:left="2520" w:hanging="90"/>
        <w:rPr>
          <w:b/>
        </w:rPr>
      </w:pPr>
      <w:r w:rsidRPr="00C2170F">
        <w:t xml:space="preserve">- </w:t>
      </w:r>
      <w:r w:rsidRPr="00C2170F">
        <w:rPr>
          <w:b/>
        </w:rPr>
        <w:t>Team Initiated Problem Solving</w:t>
      </w:r>
      <w:r>
        <w:rPr>
          <w:b/>
        </w:rPr>
        <w:t xml:space="preserve"> (TIPS) IES Grant </w:t>
      </w:r>
    </w:p>
    <w:p w14:paraId="4F5F9863" w14:textId="663CE1CA" w:rsidR="00673B0F" w:rsidRPr="00A25BB6" w:rsidRDefault="009829B3" w:rsidP="009829B3">
      <w:pPr>
        <w:ind w:left="1800" w:firstLine="720"/>
      </w:pPr>
      <w:r w:rsidRPr="00A25BB6">
        <w:t xml:space="preserve">-     </w:t>
      </w:r>
      <w:r w:rsidR="00673B0F" w:rsidRPr="00A25BB6">
        <w:t xml:space="preserve">Evaluated </w:t>
      </w:r>
      <w:r w:rsidR="00C2170F">
        <w:t>TIPS research materials</w:t>
      </w:r>
      <w:r w:rsidR="00673B0F" w:rsidRPr="00A25BB6">
        <w:t xml:space="preserve"> for Institute of </w:t>
      </w:r>
    </w:p>
    <w:p w14:paraId="7CADCAC6" w14:textId="6397787D" w:rsidR="009829B3" w:rsidRPr="00431070" w:rsidRDefault="00673B0F" w:rsidP="00431070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25BB6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3C2E2C" w:rsidRPr="00A25BB6">
        <w:rPr>
          <w:rFonts w:ascii="Times New Roman" w:hAnsi="Times New Roman" w:cs="Times New Roman"/>
          <w:sz w:val="24"/>
          <w:szCs w:val="24"/>
        </w:rPr>
        <w:t>Science</w:t>
      </w:r>
      <w:r w:rsidRPr="00A25BB6">
        <w:rPr>
          <w:rFonts w:ascii="Times New Roman" w:hAnsi="Times New Roman" w:cs="Times New Roman"/>
          <w:sz w:val="24"/>
          <w:szCs w:val="24"/>
        </w:rPr>
        <w:t xml:space="preserve"> (IES) funded project</w:t>
      </w:r>
      <w:r w:rsidR="00431070">
        <w:rPr>
          <w:rFonts w:ascii="Times New Roman" w:hAnsi="Times New Roman" w:cs="Times New Roman"/>
          <w:sz w:val="24"/>
          <w:szCs w:val="24"/>
        </w:rPr>
        <w:t xml:space="preserve"> and use of </w:t>
      </w:r>
      <w:r w:rsidR="009829B3" w:rsidRPr="00431070">
        <w:rPr>
          <w:rFonts w:ascii="Times New Roman" w:hAnsi="Times New Roman" w:cs="Times New Roman"/>
          <w:bCs/>
          <w:sz w:val="24"/>
          <w:szCs w:val="24"/>
        </w:rPr>
        <w:t>Decision, Observation, Recording and</w:t>
      </w:r>
      <w:r w:rsidR="009829B3" w:rsidRPr="00431070">
        <w:rPr>
          <w:rFonts w:ascii="Times New Roman" w:hAnsi="Times New Roman" w:cs="Times New Roman"/>
          <w:sz w:val="24"/>
          <w:szCs w:val="24"/>
        </w:rPr>
        <w:t xml:space="preserve"> Analysis (DORA) a research-validated tool to measur</w:t>
      </w:r>
      <w:r w:rsidR="00D73D98" w:rsidRPr="00431070">
        <w:rPr>
          <w:rFonts w:ascii="Times New Roman" w:hAnsi="Times New Roman" w:cs="Times New Roman"/>
          <w:sz w:val="24"/>
          <w:szCs w:val="24"/>
        </w:rPr>
        <w:t>e effectiveness of TIPS in team meetings</w:t>
      </w:r>
    </w:p>
    <w:p w14:paraId="367C12D8" w14:textId="77777777" w:rsidR="006A6D0E" w:rsidRPr="00DB5D4D" w:rsidRDefault="006A6D0E" w:rsidP="006A6D0E">
      <w:pPr>
        <w:rPr>
          <w:sz w:val="20"/>
          <w:szCs w:val="20"/>
        </w:rPr>
      </w:pPr>
    </w:p>
    <w:p w14:paraId="55937044" w14:textId="572C3BB4" w:rsidR="006A6D0E" w:rsidRPr="00A25BB6" w:rsidRDefault="00E239A2" w:rsidP="003449AB">
      <w:pPr>
        <w:ind w:left="2160" w:hanging="2160"/>
      </w:pPr>
      <w:r>
        <w:t>2009 – 2014</w:t>
      </w:r>
      <w:r w:rsidR="003449AB">
        <w:tab/>
      </w:r>
      <w:r w:rsidR="006A6D0E" w:rsidRPr="00A25BB6">
        <w:t xml:space="preserve">Elementary Special Education Teacher Licensure Program, College of Education, </w:t>
      </w:r>
      <w:r w:rsidR="0018104A" w:rsidRPr="00A25BB6">
        <w:t>University</w:t>
      </w:r>
      <w:r w:rsidR="006A6D0E" w:rsidRPr="00A25BB6">
        <w:t xml:space="preserve"> of Oregon – Eugene</w:t>
      </w:r>
      <w:r w:rsidR="00891AAA" w:rsidRPr="00A25BB6">
        <w:t>, OR</w:t>
      </w:r>
    </w:p>
    <w:p w14:paraId="7AF4FDD4" w14:textId="77777777" w:rsidR="00C2170F" w:rsidRPr="00C2170F" w:rsidRDefault="005D0467" w:rsidP="005D0467">
      <w:pPr>
        <w:ind w:left="1440" w:firstLine="720"/>
        <w:rPr>
          <w:b/>
        </w:rPr>
      </w:pPr>
      <w:r w:rsidRPr="00A25BB6">
        <w:t xml:space="preserve">- </w:t>
      </w:r>
      <w:r w:rsidR="00C2170F" w:rsidRPr="00C2170F">
        <w:rPr>
          <w:b/>
        </w:rPr>
        <w:t>Supervisor</w:t>
      </w:r>
    </w:p>
    <w:p w14:paraId="769DF461" w14:textId="4FDEDE63" w:rsidR="00DE58C6" w:rsidRDefault="00C2170F" w:rsidP="00DE58C6">
      <w:pPr>
        <w:ind w:left="1440" w:firstLine="990"/>
        <w:rPr>
          <w:b/>
        </w:rPr>
      </w:pPr>
      <w:r w:rsidRPr="00C2170F">
        <w:t>-</w:t>
      </w:r>
      <w:r w:rsidR="00DE58C6">
        <w:t xml:space="preserve"> </w:t>
      </w:r>
      <w:r w:rsidR="00891AAA" w:rsidRPr="00C2170F">
        <w:rPr>
          <w:b/>
        </w:rPr>
        <w:t xml:space="preserve">Special Education </w:t>
      </w:r>
      <w:r w:rsidR="0018104A" w:rsidRPr="00C2170F">
        <w:rPr>
          <w:b/>
        </w:rPr>
        <w:t xml:space="preserve">Teacher Licensure </w:t>
      </w:r>
      <w:r w:rsidR="00717401" w:rsidRPr="00C2170F">
        <w:rPr>
          <w:b/>
        </w:rPr>
        <w:t>P</w:t>
      </w:r>
      <w:r w:rsidR="0018104A" w:rsidRPr="00C2170F">
        <w:rPr>
          <w:b/>
        </w:rPr>
        <w:t>rogram</w:t>
      </w:r>
    </w:p>
    <w:p w14:paraId="2B35E770" w14:textId="1AD7FD58" w:rsidR="006A6D0E" w:rsidRPr="00C2170F" w:rsidRDefault="00DE58C6" w:rsidP="00DE58C6">
      <w:pPr>
        <w:ind w:left="2880" w:hanging="360"/>
        <w:rPr>
          <w:b/>
        </w:rPr>
      </w:pPr>
      <w:r>
        <w:rPr>
          <w:b/>
        </w:rPr>
        <w:t xml:space="preserve">-     </w:t>
      </w:r>
      <w:r w:rsidRPr="00DE58C6">
        <w:t xml:space="preserve">Responsible for </w:t>
      </w:r>
      <w:r>
        <w:t xml:space="preserve">training, </w:t>
      </w:r>
      <w:r w:rsidRPr="00DE58C6">
        <w:t>coaching</w:t>
      </w:r>
      <w:r>
        <w:t>, supervising,</w:t>
      </w:r>
      <w:r w:rsidRPr="00DE58C6">
        <w:t xml:space="preserve"> and</w:t>
      </w:r>
      <w:r>
        <w:t xml:space="preserve"> recommending   student teachers for licensure</w:t>
      </w:r>
    </w:p>
    <w:p w14:paraId="4971BBEC" w14:textId="77777777" w:rsidR="00DB5D4D" w:rsidRDefault="00DB5D4D" w:rsidP="00F67521"/>
    <w:p w14:paraId="46C897FF" w14:textId="23FA03D5" w:rsidR="001F1291" w:rsidRPr="00A25BB6" w:rsidRDefault="004179CC" w:rsidP="00F67521">
      <w:r>
        <w:t>20</w:t>
      </w:r>
      <w:r w:rsidR="00F67521" w:rsidRPr="00A25BB6">
        <w:t>05</w:t>
      </w:r>
      <w:r w:rsidR="00925953">
        <w:t xml:space="preserve"> – </w:t>
      </w:r>
      <w:r>
        <w:t>20</w:t>
      </w:r>
      <w:r w:rsidR="00F67521" w:rsidRPr="00A25BB6">
        <w:t>09</w:t>
      </w:r>
      <w:r w:rsidR="00F67521" w:rsidRPr="00A25BB6">
        <w:tab/>
      </w:r>
      <w:r w:rsidR="001F1291" w:rsidRPr="00A25BB6">
        <w:tab/>
        <w:t>Greater Albany Public Schools – Oregon</w:t>
      </w:r>
    </w:p>
    <w:p w14:paraId="1675CF96" w14:textId="187BED0D" w:rsidR="00F67521" w:rsidRPr="00A25BB6" w:rsidRDefault="00F67521" w:rsidP="001F1291">
      <w:pPr>
        <w:ind w:left="1440" w:firstLine="720"/>
      </w:pPr>
      <w:r w:rsidRPr="00A25BB6">
        <w:t>Springfield Public Schools</w:t>
      </w:r>
      <w:r w:rsidR="00882E0C" w:rsidRPr="00A25BB6">
        <w:t xml:space="preserve"> – </w:t>
      </w:r>
      <w:r w:rsidR="0083060B" w:rsidRPr="00A25BB6">
        <w:t>Oregon</w:t>
      </w:r>
    </w:p>
    <w:p w14:paraId="23711B09" w14:textId="5652110A" w:rsidR="007D21BA" w:rsidRPr="00A25BB6" w:rsidRDefault="00F67521" w:rsidP="00862058">
      <w:r w:rsidRPr="00A25BB6">
        <w:tab/>
      </w:r>
      <w:r w:rsidRPr="00A25BB6">
        <w:tab/>
      </w:r>
      <w:r w:rsidRPr="00A25BB6">
        <w:tab/>
      </w:r>
      <w:r w:rsidR="005D0467" w:rsidRPr="00A25BB6">
        <w:t>-</w:t>
      </w:r>
      <w:r w:rsidR="006A0D9D" w:rsidRPr="00A25BB6">
        <w:t xml:space="preserve"> </w:t>
      </w:r>
      <w:r w:rsidRPr="00C2170F">
        <w:rPr>
          <w:b/>
        </w:rPr>
        <w:t>Secondary Principal and Assistant Principal</w:t>
      </w:r>
    </w:p>
    <w:p w14:paraId="7FCBB46A" w14:textId="6C89E8A0" w:rsidR="00965E7E" w:rsidRPr="00D962E1" w:rsidRDefault="00CA5B84" w:rsidP="00965E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BB6">
        <w:rPr>
          <w:rFonts w:ascii="Times New Roman" w:hAnsi="Times New Roman" w:cs="Times New Roman"/>
          <w:sz w:val="24"/>
          <w:szCs w:val="24"/>
        </w:rPr>
        <w:t>Lead</w:t>
      </w:r>
      <w:r w:rsidR="0083060B" w:rsidRPr="00A25BB6">
        <w:rPr>
          <w:rFonts w:ascii="Times New Roman" w:hAnsi="Times New Roman" w:cs="Times New Roman"/>
          <w:sz w:val="24"/>
          <w:szCs w:val="24"/>
        </w:rPr>
        <w:t xml:space="preserve"> </w:t>
      </w:r>
      <w:r w:rsidR="00D12F48" w:rsidRPr="00A25BB6">
        <w:rPr>
          <w:rFonts w:ascii="Times New Roman" w:hAnsi="Times New Roman" w:cs="Times New Roman"/>
          <w:sz w:val="24"/>
          <w:szCs w:val="24"/>
        </w:rPr>
        <w:t>school’s</w:t>
      </w:r>
      <w:r w:rsidR="0083060B" w:rsidRPr="00A25BB6">
        <w:rPr>
          <w:rFonts w:ascii="Times New Roman" w:hAnsi="Times New Roman" w:cs="Times New Roman"/>
          <w:sz w:val="24"/>
          <w:szCs w:val="24"/>
        </w:rPr>
        <w:t xml:space="preserve"> </w:t>
      </w:r>
      <w:r w:rsidR="00E14BAE" w:rsidRPr="00A25BB6">
        <w:rPr>
          <w:rFonts w:ascii="Times New Roman" w:hAnsi="Times New Roman" w:cs="Times New Roman"/>
          <w:sz w:val="24"/>
          <w:szCs w:val="24"/>
        </w:rPr>
        <w:t>participation i</w:t>
      </w:r>
      <w:r w:rsidRPr="00A25BB6">
        <w:rPr>
          <w:rFonts w:ascii="Times New Roman" w:hAnsi="Times New Roman" w:cs="Times New Roman"/>
          <w:sz w:val="24"/>
          <w:szCs w:val="24"/>
        </w:rPr>
        <w:t xml:space="preserve">n </w:t>
      </w:r>
      <w:r w:rsidR="0083060B" w:rsidRPr="00A25BB6">
        <w:rPr>
          <w:rFonts w:ascii="Times New Roman" w:hAnsi="Times New Roman" w:cs="Times New Roman"/>
          <w:sz w:val="24"/>
          <w:szCs w:val="24"/>
        </w:rPr>
        <w:t>three</w:t>
      </w:r>
      <w:r w:rsidRPr="00A25BB6">
        <w:rPr>
          <w:rFonts w:ascii="Times New Roman" w:hAnsi="Times New Roman" w:cs="Times New Roman"/>
          <w:sz w:val="24"/>
          <w:szCs w:val="24"/>
        </w:rPr>
        <w:t xml:space="preserve"> national research studies; Positive Behavior Interventions and Support (Dr. Jeff Sprague, Institute on Violence and Destructive Behavior, University of Oregon); </w:t>
      </w:r>
      <w:r w:rsidR="0083060B" w:rsidRPr="00A25BB6">
        <w:rPr>
          <w:rFonts w:ascii="Times New Roman" w:hAnsi="Times New Roman" w:cs="Times New Roman"/>
          <w:sz w:val="24"/>
          <w:szCs w:val="24"/>
        </w:rPr>
        <w:t>Youth Transitions Program (</w:t>
      </w:r>
      <w:r w:rsidR="005C38DE" w:rsidRPr="00A25BB6">
        <w:rPr>
          <w:rFonts w:ascii="Times New Roman" w:hAnsi="Times New Roman" w:cs="Times New Roman"/>
          <w:sz w:val="24"/>
          <w:szCs w:val="24"/>
        </w:rPr>
        <w:t xml:space="preserve">Dr. Mike Bullis, </w:t>
      </w:r>
      <w:r w:rsidR="0083060B" w:rsidRPr="00A25BB6">
        <w:rPr>
          <w:rFonts w:ascii="Times New Roman" w:hAnsi="Times New Roman" w:cs="Times New Roman"/>
          <w:sz w:val="24"/>
          <w:szCs w:val="24"/>
        </w:rPr>
        <w:t xml:space="preserve">College of Education, University of Oregon); </w:t>
      </w:r>
      <w:r w:rsidRPr="00A25BB6">
        <w:rPr>
          <w:rFonts w:ascii="Times New Roman" w:hAnsi="Times New Roman" w:cs="Times New Roman"/>
          <w:sz w:val="24"/>
          <w:szCs w:val="24"/>
        </w:rPr>
        <w:t>Lesson Study (Dr. Susan Lenski, College of Education, Portland State University)</w:t>
      </w:r>
    </w:p>
    <w:p w14:paraId="50A75989" w14:textId="77777777" w:rsidR="00867F05" w:rsidRPr="00DB5D4D" w:rsidRDefault="00867F05" w:rsidP="00965E7E">
      <w:pPr>
        <w:rPr>
          <w:sz w:val="20"/>
          <w:szCs w:val="20"/>
        </w:rPr>
      </w:pPr>
    </w:p>
    <w:p w14:paraId="44D55300" w14:textId="444EE5F4" w:rsidR="00CA5B84" w:rsidRPr="00A25BB6" w:rsidRDefault="004179CC" w:rsidP="00CA5B84">
      <w:r>
        <w:t>19</w:t>
      </w:r>
      <w:r w:rsidR="00CA5B84" w:rsidRPr="00A25BB6">
        <w:t>9</w:t>
      </w:r>
      <w:r w:rsidR="00882E0C" w:rsidRPr="00A25BB6">
        <w:t>8</w:t>
      </w:r>
      <w:r w:rsidR="00514B79">
        <w:t xml:space="preserve"> </w:t>
      </w:r>
      <w:r w:rsidR="00925953">
        <w:t xml:space="preserve">– </w:t>
      </w:r>
      <w:r>
        <w:t>20</w:t>
      </w:r>
      <w:r w:rsidR="00882E0C" w:rsidRPr="00A25BB6">
        <w:t>05</w:t>
      </w:r>
      <w:r w:rsidR="00882E0C" w:rsidRPr="00A25BB6">
        <w:tab/>
      </w:r>
      <w:r w:rsidR="00882E0C" w:rsidRPr="00A25BB6">
        <w:tab/>
        <w:t xml:space="preserve">Corvallis Public Schools – </w:t>
      </w:r>
      <w:r w:rsidR="0083060B" w:rsidRPr="00A25BB6">
        <w:t>Oregon</w:t>
      </w:r>
    </w:p>
    <w:p w14:paraId="4B6625B6" w14:textId="11E52992" w:rsidR="00CA5B84" w:rsidRPr="00A25BB6" w:rsidRDefault="006A0D9D" w:rsidP="00891AAA">
      <w:pPr>
        <w:ind w:left="1440" w:firstLine="720"/>
      </w:pPr>
      <w:r w:rsidRPr="00A25BB6">
        <w:t xml:space="preserve">- </w:t>
      </w:r>
      <w:r w:rsidR="00CA5B84" w:rsidRPr="00C2170F">
        <w:rPr>
          <w:b/>
        </w:rPr>
        <w:t>Alternative Education Coordinator, Special Education Teacher</w:t>
      </w:r>
    </w:p>
    <w:p w14:paraId="31AEB0A7" w14:textId="311150A2" w:rsidR="005C38DE" w:rsidRPr="00A25BB6" w:rsidRDefault="005C38DE" w:rsidP="00A15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BB6">
        <w:rPr>
          <w:rFonts w:ascii="Times New Roman" w:hAnsi="Times New Roman" w:cs="Times New Roman"/>
          <w:sz w:val="24"/>
          <w:szCs w:val="24"/>
        </w:rPr>
        <w:lastRenderedPageBreak/>
        <w:t>Lead participation in national study</w:t>
      </w:r>
      <w:r w:rsidR="00A9593A" w:rsidRPr="00A25BB6">
        <w:rPr>
          <w:rFonts w:ascii="Times New Roman" w:hAnsi="Times New Roman" w:cs="Times New Roman"/>
          <w:sz w:val="24"/>
          <w:szCs w:val="24"/>
        </w:rPr>
        <w:t xml:space="preserve"> to prevent substance abuse, c</w:t>
      </w:r>
      <w:r w:rsidR="00CD35DE" w:rsidRPr="00A25BB6">
        <w:rPr>
          <w:rFonts w:ascii="Times New Roman" w:hAnsi="Times New Roman" w:cs="Times New Roman"/>
          <w:sz w:val="24"/>
          <w:szCs w:val="24"/>
        </w:rPr>
        <w:t>o-Author and recipient of Substance Abuse Prevention Program with the Commission on Children and Families</w:t>
      </w:r>
      <w:r w:rsidRPr="00A25BB6">
        <w:rPr>
          <w:rFonts w:ascii="Times New Roman" w:hAnsi="Times New Roman" w:cs="Times New Roman"/>
          <w:sz w:val="24"/>
          <w:szCs w:val="24"/>
        </w:rPr>
        <w:t>; Positive Behavioral Interventions and Support</w:t>
      </w:r>
      <w:r w:rsidR="00A9593A" w:rsidRPr="00A25BB6">
        <w:rPr>
          <w:rFonts w:ascii="Times New Roman" w:hAnsi="Times New Roman" w:cs="Times New Roman"/>
          <w:sz w:val="24"/>
          <w:szCs w:val="24"/>
        </w:rPr>
        <w:t xml:space="preserve"> School-wide implementation study</w:t>
      </w:r>
      <w:r w:rsidRPr="00A25BB6">
        <w:rPr>
          <w:rFonts w:ascii="Times New Roman" w:hAnsi="Times New Roman" w:cs="Times New Roman"/>
          <w:sz w:val="24"/>
          <w:szCs w:val="24"/>
        </w:rPr>
        <w:t xml:space="preserve"> (Dr. George Sugai, Dr. Terri Palmer, College of Education, University of Oregon)</w:t>
      </w:r>
    </w:p>
    <w:p w14:paraId="2B22BCB2" w14:textId="77777777" w:rsidR="00B85C1D" w:rsidRPr="00DB5D4D" w:rsidRDefault="00B85C1D" w:rsidP="00B85C1D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0"/>
          <w:szCs w:val="20"/>
        </w:rPr>
      </w:pPr>
    </w:p>
    <w:p w14:paraId="15BBCF50" w14:textId="3FDAF7AD" w:rsidR="005C38DE" w:rsidRPr="00A25BB6" w:rsidRDefault="004179CC" w:rsidP="005C38DE">
      <w:r>
        <w:t>19</w:t>
      </w:r>
      <w:r w:rsidR="005C38DE" w:rsidRPr="00A25BB6">
        <w:t>95</w:t>
      </w:r>
      <w:r w:rsidR="00514B79">
        <w:t xml:space="preserve"> </w:t>
      </w:r>
      <w:r w:rsidR="00925953">
        <w:t xml:space="preserve">– </w:t>
      </w:r>
      <w:r>
        <w:t>19</w:t>
      </w:r>
      <w:r w:rsidR="005C38DE" w:rsidRPr="00A25BB6">
        <w:t>9</w:t>
      </w:r>
      <w:r w:rsidR="00882E0C" w:rsidRPr="00A25BB6">
        <w:t>8</w:t>
      </w:r>
      <w:r w:rsidR="00882E0C" w:rsidRPr="00A25BB6">
        <w:tab/>
      </w:r>
      <w:r w:rsidR="00882E0C" w:rsidRPr="00A25BB6">
        <w:tab/>
        <w:t>University of Oregon</w:t>
      </w:r>
      <w:r w:rsidR="001F1291" w:rsidRPr="00A25BB6">
        <w:t>, College of Education</w:t>
      </w:r>
      <w:r w:rsidR="00882E0C" w:rsidRPr="00A25BB6">
        <w:t xml:space="preserve"> – </w:t>
      </w:r>
      <w:r w:rsidR="005C38DE" w:rsidRPr="00A25BB6">
        <w:t>Oregon</w:t>
      </w:r>
    </w:p>
    <w:p w14:paraId="45D29EB2" w14:textId="722F9D2E" w:rsidR="00773D3A" w:rsidRPr="00A25BB6" w:rsidRDefault="005D0467" w:rsidP="00891AAA">
      <w:r w:rsidRPr="00A25BB6">
        <w:tab/>
      </w:r>
      <w:r w:rsidRPr="00A25BB6">
        <w:tab/>
      </w:r>
      <w:r w:rsidRPr="00A25BB6">
        <w:tab/>
        <w:t>-</w:t>
      </w:r>
      <w:r w:rsidR="001947EE" w:rsidRPr="00C2170F">
        <w:rPr>
          <w:b/>
        </w:rPr>
        <w:t>Research</w:t>
      </w:r>
      <w:r w:rsidR="00C2170F" w:rsidRPr="00C2170F">
        <w:rPr>
          <w:b/>
        </w:rPr>
        <w:t xml:space="preserve"> Assistant</w:t>
      </w:r>
    </w:p>
    <w:p w14:paraId="06C060EE" w14:textId="6217F657" w:rsidR="005C38DE" w:rsidRPr="00A25BB6" w:rsidRDefault="00773D3A" w:rsidP="005C38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BB6">
        <w:rPr>
          <w:rFonts w:ascii="Times New Roman" w:hAnsi="Times New Roman" w:cs="Times New Roman"/>
          <w:sz w:val="24"/>
          <w:szCs w:val="24"/>
        </w:rPr>
        <w:t>Active Playground Supervision</w:t>
      </w:r>
      <w:r w:rsidR="00F35928">
        <w:rPr>
          <w:rFonts w:ascii="Times New Roman" w:hAnsi="Times New Roman" w:cs="Times New Roman"/>
          <w:sz w:val="24"/>
          <w:szCs w:val="24"/>
        </w:rPr>
        <w:t>;</w:t>
      </w:r>
      <w:r w:rsidRPr="00A25BB6">
        <w:rPr>
          <w:rFonts w:ascii="Times New Roman" w:hAnsi="Times New Roman" w:cs="Times New Roman"/>
          <w:sz w:val="24"/>
          <w:szCs w:val="24"/>
        </w:rPr>
        <w:t xml:space="preserve"> </w:t>
      </w:r>
      <w:r w:rsidR="005C38DE" w:rsidRPr="00A25BB6">
        <w:rPr>
          <w:rFonts w:ascii="Times New Roman" w:hAnsi="Times New Roman" w:cs="Times New Roman"/>
          <w:sz w:val="24"/>
          <w:szCs w:val="24"/>
        </w:rPr>
        <w:t>Dr. George Sugai, Dr</w:t>
      </w:r>
      <w:r w:rsidRPr="00A25BB6">
        <w:rPr>
          <w:rFonts w:ascii="Times New Roman" w:hAnsi="Times New Roman" w:cs="Times New Roman"/>
          <w:sz w:val="24"/>
          <w:szCs w:val="24"/>
        </w:rPr>
        <w:t>.</w:t>
      </w:r>
      <w:r w:rsidR="001F1291" w:rsidRPr="00A25BB6">
        <w:rPr>
          <w:rFonts w:ascii="Times New Roman" w:hAnsi="Times New Roman" w:cs="Times New Roman"/>
          <w:sz w:val="24"/>
          <w:szCs w:val="24"/>
        </w:rPr>
        <w:t xml:space="preserve"> Geoff Colvin</w:t>
      </w:r>
      <w:r w:rsidR="001947EE">
        <w:rPr>
          <w:rFonts w:ascii="Times New Roman" w:hAnsi="Times New Roman" w:cs="Times New Roman"/>
          <w:sz w:val="24"/>
          <w:szCs w:val="24"/>
        </w:rPr>
        <w:t>, Dr. Tim Lewis</w:t>
      </w:r>
    </w:p>
    <w:p w14:paraId="1D5346DB" w14:textId="3B2852BE" w:rsidR="00773D3A" w:rsidRPr="00A25BB6" w:rsidRDefault="00773D3A" w:rsidP="005C38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BB6">
        <w:rPr>
          <w:rFonts w:ascii="Times New Roman" w:hAnsi="Times New Roman" w:cs="Times New Roman"/>
          <w:sz w:val="24"/>
          <w:szCs w:val="24"/>
        </w:rPr>
        <w:t>Youth Transitio</w:t>
      </w:r>
      <w:r w:rsidR="001947EE">
        <w:rPr>
          <w:rFonts w:ascii="Times New Roman" w:hAnsi="Times New Roman" w:cs="Times New Roman"/>
          <w:sz w:val="24"/>
          <w:szCs w:val="24"/>
        </w:rPr>
        <w:t xml:space="preserve">n </w:t>
      </w:r>
      <w:r w:rsidR="00F35928">
        <w:rPr>
          <w:rFonts w:ascii="Times New Roman" w:hAnsi="Times New Roman" w:cs="Times New Roman"/>
          <w:sz w:val="24"/>
          <w:szCs w:val="24"/>
        </w:rPr>
        <w:t xml:space="preserve">Program (YTP) </w:t>
      </w:r>
      <w:r w:rsidR="0081505D">
        <w:rPr>
          <w:rFonts w:ascii="Times New Roman" w:hAnsi="Times New Roman" w:cs="Times New Roman"/>
          <w:sz w:val="24"/>
          <w:szCs w:val="24"/>
        </w:rPr>
        <w:t>Summer Garden Project</w:t>
      </w:r>
      <w:r w:rsidR="00F35928">
        <w:rPr>
          <w:rFonts w:ascii="Times New Roman" w:hAnsi="Times New Roman" w:cs="Times New Roman"/>
          <w:sz w:val="24"/>
          <w:szCs w:val="24"/>
        </w:rPr>
        <w:t xml:space="preserve">; </w:t>
      </w:r>
      <w:r w:rsidR="001F1291" w:rsidRPr="00A25BB6">
        <w:rPr>
          <w:rFonts w:ascii="Times New Roman" w:hAnsi="Times New Roman" w:cs="Times New Roman"/>
          <w:sz w:val="24"/>
          <w:szCs w:val="24"/>
        </w:rPr>
        <w:t>Dr. Mike Bullis</w:t>
      </w:r>
    </w:p>
    <w:p w14:paraId="1ED20279" w14:textId="0017BA7C" w:rsidR="00773D3A" w:rsidRPr="00A25BB6" w:rsidRDefault="00773D3A" w:rsidP="005C38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BB6">
        <w:rPr>
          <w:rFonts w:ascii="Times New Roman" w:hAnsi="Times New Roman" w:cs="Times New Roman"/>
          <w:sz w:val="24"/>
          <w:szCs w:val="24"/>
        </w:rPr>
        <w:t>National Co-Teaching Grant</w:t>
      </w:r>
      <w:r w:rsidR="00F35928">
        <w:rPr>
          <w:rFonts w:ascii="Times New Roman" w:hAnsi="Times New Roman" w:cs="Times New Roman"/>
          <w:sz w:val="24"/>
          <w:szCs w:val="24"/>
        </w:rPr>
        <w:t xml:space="preserve">; </w:t>
      </w:r>
      <w:r w:rsidRPr="00A25BB6">
        <w:rPr>
          <w:rFonts w:ascii="Times New Roman" w:hAnsi="Times New Roman" w:cs="Times New Roman"/>
          <w:sz w:val="24"/>
          <w:szCs w:val="24"/>
        </w:rPr>
        <w:t>Jim Knight, Center for Research on</w:t>
      </w:r>
      <w:r w:rsidR="0081505D">
        <w:rPr>
          <w:rFonts w:ascii="Times New Roman" w:hAnsi="Times New Roman" w:cs="Times New Roman"/>
          <w:sz w:val="24"/>
          <w:szCs w:val="24"/>
        </w:rPr>
        <w:t xml:space="preserve"> Learning, University of Kansas</w:t>
      </w:r>
    </w:p>
    <w:p w14:paraId="1EA28E68" w14:textId="77777777" w:rsidR="003C2E2C" w:rsidRPr="00A25BB6" w:rsidRDefault="003C2E2C" w:rsidP="005D0467"/>
    <w:p w14:paraId="56B8DD71" w14:textId="56FB55A3" w:rsidR="00B30115" w:rsidRPr="004179CC" w:rsidRDefault="004179CC" w:rsidP="00DB5D4D">
      <w:pPr>
        <w:spacing w:after="200"/>
        <w:rPr>
          <w:b/>
        </w:rPr>
      </w:pPr>
      <w:r w:rsidRPr="004179CC">
        <w:rPr>
          <w:b/>
        </w:rPr>
        <w:t>PUBLICATIONS</w:t>
      </w:r>
    </w:p>
    <w:p w14:paraId="5676D939" w14:textId="7E93148A" w:rsidR="00EA24BA" w:rsidRPr="00384C51" w:rsidRDefault="00190764" w:rsidP="00384C51">
      <w:pPr>
        <w:spacing w:after="200"/>
        <w:ind w:left="720" w:hanging="720"/>
        <w:rPr>
          <w:b/>
        </w:rPr>
      </w:pPr>
      <w:r w:rsidRPr="00867F05">
        <w:rPr>
          <w:b/>
        </w:rPr>
        <w:t>Peer-Reviewed Journal Articles</w:t>
      </w:r>
    </w:p>
    <w:p w14:paraId="099645E7" w14:textId="06D0C95F" w:rsidR="00AD6B82" w:rsidRPr="007854D4" w:rsidRDefault="00F6541E" w:rsidP="00AD6B82">
      <w:pPr>
        <w:ind w:left="720" w:hanging="720"/>
        <w:rPr>
          <w:rFonts w:eastAsia="Times New Roman"/>
        </w:rPr>
      </w:pPr>
      <w:r w:rsidRPr="007854D4">
        <w:rPr>
          <w:rFonts w:eastAsia="Times New Roman"/>
          <w:color w:val="000000"/>
        </w:rPr>
        <w:t xml:space="preserve">Ward, </w:t>
      </w:r>
      <w:r w:rsidR="007854D4" w:rsidRPr="007854D4">
        <w:rPr>
          <w:rFonts w:eastAsia="Times New Roman"/>
          <w:color w:val="000000"/>
        </w:rPr>
        <w:t>C.,</w:t>
      </w:r>
      <w:r w:rsidRPr="007854D4">
        <w:rPr>
          <w:rFonts w:eastAsia="Times New Roman"/>
          <w:color w:val="000000"/>
        </w:rPr>
        <w:t xml:space="preserve"> Ihlo, T</w:t>
      </w:r>
      <w:r w:rsidR="007854D4" w:rsidRPr="007854D4">
        <w:rPr>
          <w:rFonts w:eastAsia="Times New Roman"/>
          <w:color w:val="000000"/>
        </w:rPr>
        <w:t xml:space="preserve">., </w:t>
      </w:r>
      <w:r w:rsidRPr="007854D4">
        <w:rPr>
          <w:rFonts w:eastAsia="Times New Roman"/>
          <w:color w:val="000000"/>
        </w:rPr>
        <w:t>Ryan Jackson</w:t>
      </w:r>
      <w:r w:rsidR="007854D4" w:rsidRPr="007854D4">
        <w:rPr>
          <w:rFonts w:eastAsia="Times New Roman"/>
          <w:color w:val="000000"/>
        </w:rPr>
        <w:t xml:space="preserve">, K., </w:t>
      </w:r>
      <w:r w:rsidRPr="007854D4">
        <w:rPr>
          <w:rFonts w:eastAsia="Times New Roman"/>
          <w:color w:val="000000"/>
        </w:rPr>
        <w:t>Farmer, S</w:t>
      </w:r>
      <w:r w:rsidR="007854D4" w:rsidRPr="007854D4">
        <w:rPr>
          <w:rFonts w:eastAsia="Times New Roman"/>
          <w:color w:val="000000"/>
        </w:rPr>
        <w:t>.</w:t>
      </w:r>
      <w:r w:rsidRPr="007854D4">
        <w:rPr>
          <w:rFonts w:eastAsia="Times New Roman"/>
          <w:color w:val="000000"/>
        </w:rPr>
        <w:t xml:space="preserve"> (</w:t>
      </w:r>
      <w:r w:rsidR="007854D4" w:rsidRPr="007854D4">
        <w:rPr>
          <w:rFonts w:eastAsia="Times New Roman"/>
          <w:color w:val="000000"/>
        </w:rPr>
        <w:t>2022</w:t>
      </w:r>
      <w:r w:rsidRPr="007854D4">
        <w:rPr>
          <w:rFonts w:eastAsia="Times New Roman"/>
          <w:color w:val="000000"/>
        </w:rPr>
        <w:t>). Effective Implementation Capacity to Impact Change for Students with </w:t>
      </w:r>
      <w:r w:rsidRPr="007854D4">
        <w:rPr>
          <w:rFonts w:eastAsia="Times New Roman"/>
        </w:rPr>
        <w:t>Disabilities</w:t>
      </w:r>
      <w:r w:rsidR="00AD6B82" w:rsidRPr="007854D4">
        <w:rPr>
          <w:rFonts w:eastAsia="Times New Roman"/>
          <w:color w:val="000000"/>
        </w:rPr>
        <w:t>.  </w:t>
      </w:r>
      <w:r w:rsidR="00AD6B82" w:rsidRPr="007854D4">
        <w:rPr>
          <w:rFonts w:eastAsia="Times New Roman"/>
        </w:rPr>
        <w:t>Journal of</w:t>
      </w:r>
      <w:r w:rsidR="004A08CC" w:rsidRPr="007854D4">
        <w:rPr>
          <w:rFonts w:eastAsia="Times New Roman"/>
          <w:color w:val="000000"/>
        </w:rPr>
        <w:t xml:space="preserve"> </w:t>
      </w:r>
      <w:r w:rsidR="00AD6B82" w:rsidRPr="007854D4">
        <w:rPr>
          <w:rFonts w:eastAsia="Times New Roman"/>
          <w:color w:val="000000"/>
        </w:rPr>
        <w:t>Disability Policy </w:t>
      </w:r>
      <w:r w:rsidR="00AD6B82" w:rsidRPr="007854D4">
        <w:rPr>
          <w:rFonts w:eastAsia="Times New Roman"/>
        </w:rPr>
        <w:t>Studies</w:t>
      </w:r>
      <w:r w:rsidR="007854D4" w:rsidRPr="007854D4">
        <w:rPr>
          <w:rFonts w:eastAsia="Times New Roman"/>
          <w:color w:val="000000"/>
        </w:rPr>
        <w:t xml:space="preserve">, </w:t>
      </w:r>
      <w:r w:rsidR="007854D4" w:rsidRPr="007854D4">
        <w:rPr>
          <w:color w:val="222222"/>
          <w:shd w:val="clear" w:color="auto" w:fill="FFFFFF"/>
        </w:rPr>
        <w:t>10442073221096392.</w:t>
      </w:r>
    </w:p>
    <w:p w14:paraId="3D927BE2" w14:textId="391EC88D" w:rsidR="00F6541E" w:rsidRPr="00F6541E" w:rsidRDefault="00F6541E" w:rsidP="00F6541E">
      <w:pPr>
        <w:rPr>
          <w:rFonts w:eastAsia="Times New Roman"/>
        </w:rPr>
      </w:pPr>
      <w:r w:rsidRPr="00F6541E">
        <w:rPr>
          <w:rFonts w:ascii="-webkit-standard" w:eastAsia="Times New Roman" w:hAnsi="-webkit-standard"/>
          <w:color w:val="000000"/>
          <w:sz w:val="27"/>
          <w:szCs w:val="27"/>
        </w:rPr>
        <w:t> </w:t>
      </w:r>
    </w:p>
    <w:p w14:paraId="1AB2A967" w14:textId="027F7249" w:rsidR="007F0338" w:rsidRDefault="007F0338" w:rsidP="003449AB">
      <w:pPr>
        <w:ind w:left="720" w:hanging="720"/>
        <w:rPr>
          <w:rFonts w:eastAsia="Times New Roman"/>
        </w:rPr>
      </w:pPr>
      <w:r w:rsidRPr="007F0338">
        <w:rPr>
          <w:rFonts w:eastAsia="Times New Roman"/>
          <w:color w:val="222222"/>
          <w:shd w:val="clear" w:color="auto" w:fill="FFFFFF"/>
        </w:rPr>
        <w:t>Chaparro, E. A., Smolkowski, K., &amp; Jackson, K. R. (2020). Scaling Up and Integrating Effective Behavioral and Instructional Support Systems (EBISS): A Study of One State’s Professional Development Efforts. </w:t>
      </w:r>
      <w:r w:rsidRPr="007F0338">
        <w:rPr>
          <w:rFonts w:eastAsia="Times New Roman"/>
          <w:i/>
          <w:iCs/>
          <w:color w:val="222222"/>
          <w:shd w:val="clear" w:color="auto" w:fill="FFFFFF"/>
        </w:rPr>
        <w:t>Learning Disability Quarterly</w:t>
      </w:r>
      <w:r w:rsidRPr="007F0338">
        <w:rPr>
          <w:rFonts w:eastAsia="Times New Roman"/>
          <w:color w:val="222222"/>
          <w:shd w:val="clear" w:color="auto" w:fill="FFFFFF"/>
        </w:rPr>
        <w:t>, </w:t>
      </w:r>
      <w:r w:rsidRPr="007F0338">
        <w:rPr>
          <w:rFonts w:eastAsia="Times New Roman"/>
          <w:i/>
          <w:iCs/>
          <w:color w:val="222222"/>
          <w:shd w:val="clear" w:color="auto" w:fill="FFFFFF"/>
        </w:rPr>
        <w:t>43</w:t>
      </w:r>
      <w:r w:rsidRPr="007F0338">
        <w:rPr>
          <w:rFonts w:eastAsia="Times New Roman"/>
          <w:color w:val="222222"/>
          <w:shd w:val="clear" w:color="auto" w:fill="FFFFFF"/>
        </w:rPr>
        <w:t>(1), 4-17.</w:t>
      </w:r>
    </w:p>
    <w:p w14:paraId="3D45FF1A" w14:textId="77777777" w:rsidR="003449AB" w:rsidRPr="003449AB" w:rsidRDefault="003449AB" w:rsidP="003449AB">
      <w:pPr>
        <w:ind w:left="720" w:hanging="720"/>
        <w:rPr>
          <w:rFonts w:eastAsia="Times New Roman"/>
        </w:rPr>
      </w:pPr>
    </w:p>
    <w:p w14:paraId="7236698A" w14:textId="27198FE9" w:rsidR="00DB5D4D" w:rsidRPr="00A25BB6" w:rsidRDefault="00190764" w:rsidP="00DB5D4D">
      <w:pPr>
        <w:spacing w:after="200"/>
        <w:ind w:left="720" w:hanging="720"/>
      </w:pPr>
      <w:r w:rsidRPr="00A25BB6">
        <w:t xml:space="preserve">Chaparro, E. A., Smolkowski, K., Baker, S. K., Hanson, N. &amp; Ryan Jackson, K. M. (2012). </w:t>
      </w:r>
      <w:r w:rsidRPr="00A25BB6">
        <w:rPr>
          <w:i/>
        </w:rPr>
        <w:t>A Model for System-Wide Collaboration to Support Integrated Social Behavior and Literacy Evidence-Based Practices</w:t>
      </w:r>
      <w:r w:rsidRPr="00A25BB6">
        <w:t>. Psychology in the Schools. 49(5), 465-482.</w:t>
      </w:r>
    </w:p>
    <w:p w14:paraId="0F1BA8B2" w14:textId="2D9886CB" w:rsidR="00DB5D4D" w:rsidRPr="00160335" w:rsidRDefault="00190764" w:rsidP="00DB5D4D">
      <w:pPr>
        <w:spacing w:after="200"/>
        <w:ind w:left="720" w:hanging="720"/>
      </w:pPr>
      <w:r w:rsidRPr="00A25BB6">
        <w:t xml:space="preserve">Chaparro, E. A., Ryan Jackson, K.M., Baker, S. K., &amp; Smolkowski, K. (2012). </w:t>
      </w:r>
      <w:r w:rsidRPr="00A25BB6">
        <w:rPr>
          <w:i/>
        </w:rPr>
        <w:t>Effective Behavioral and Instructional Support Systems: An Integrated Approach to Behavior and Academic Support at the District Level</w:t>
      </w:r>
      <w:r w:rsidRPr="00A25BB6">
        <w:t>. School Based Mental Health Interventions 5, 161-176.</w:t>
      </w:r>
    </w:p>
    <w:p w14:paraId="080B36AF" w14:textId="313D98D7" w:rsidR="004A08CC" w:rsidRPr="004A08CC" w:rsidRDefault="00190764" w:rsidP="004A08CC">
      <w:pPr>
        <w:spacing w:after="200"/>
        <w:ind w:left="720" w:hanging="720"/>
        <w:rPr>
          <w:b/>
        </w:rPr>
      </w:pPr>
      <w:r w:rsidRPr="00867F05">
        <w:rPr>
          <w:b/>
        </w:rPr>
        <w:t>Book Chapter</w:t>
      </w:r>
    </w:p>
    <w:p w14:paraId="49C644C7" w14:textId="51192801" w:rsidR="002B1CDF" w:rsidRDefault="002B1CDF" w:rsidP="002B1CDF">
      <w:pPr>
        <w:ind w:left="720" w:hanging="720"/>
        <w:rPr>
          <w:rFonts w:eastAsia="Times New Roman"/>
          <w:color w:val="222222"/>
          <w:shd w:val="clear" w:color="auto" w:fill="FFFFFF"/>
        </w:rPr>
      </w:pPr>
      <w:r w:rsidRPr="009F40C3">
        <w:t xml:space="preserve">Ward, </w:t>
      </w:r>
      <w:r>
        <w:t>C</w:t>
      </w:r>
      <w:r w:rsidRPr="009F40C3">
        <w:t xml:space="preserve">., Farmer, S., Ryan Jackson, K. &amp; </w:t>
      </w:r>
      <w:r>
        <w:t>I</w:t>
      </w:r>
      <w:r w:rsidRPr="009F40C3">
        <w:t xml:space="preserve">hlo, T. </w:t>
      </w:r>
      <w:r w:rsidR="00E82975">
        <w:rPr>
          <w:color w:val="000000" w:themeColor="text1"/>
        </w:rPr>
        <w:t>(2021).</w:t>
      </w:r>
      <w:r w:rsidRPr="005A5B18">
        <w:rPr>
          <w:color w:val="FF0000"/>
        </w:rPr>
        <w:t xml:space="preserve"> </w:t>
      </w:r>
      <w:r w:rsidRPr="009F40C3">
        <w:rPr>
          <w:i/>
          <w:iCs/>
        </w:rPr>
        <w:t>Support for School Change and Improvement</w:t>
      </w:r>
      <w:r w:rsidRPr="009F40C3">
        <w:t xml:space="preserve">. In </w:t>
      </w:r>
      <w:r>
        <w:t xml:space="preserve">McLesky, J., Spooner, F., Algozzine, B. &amp; Waldron, N.L. </w:t>
      </w:r>
      <w:r w:rsidRPr="009F40C3">
        <w:t xml:space="preserve">(Eds.), </w:t>
      </w:r>
      <w:r w:rsidRPr="00EA24BA">
        <w:rPr>
          <w:rFonts w:eastAsia="Times New Roman"/>
          <w:color w:val="000000"/>
        </w:rPr>
        <w:t>Handbook of Effective Inclusive Elementary Schools</w:t>
      </w:r>
      <w:r>
        <w:rPr>
          <w:rFonts w:eastAsia="Times New Roman"/>
          <w:color w:val="000000"/>
        </w:rPr>
        <w:t xml:space="preserve"> (2</w:t>
      </w:r>
      <w:r w:rsidRPr="00F536BA">
        <w:rPr>
          <w:rFonts w:eastAsia="Times New Roman"/>
          <w:color w:val="000000"/>
          <w:vertAlign w:val="superscript"/>
        </w:rPr>
        <w:t>nd</w:t>
      </w:r>
      <w:r>
        <w:rPr>
          <w:rFonts w:eastAsia="Times New Roman"/>
          <w:color w:val="000000"/>
        </w:rPr>
        <w:t xml:space="preserve"> Edition)</w:t>
      </w:r>
      <w:r w:rsidRPr="00EA24BA">
        <w:rPr>
          <w:rFonts w:eastAsia="Times New Roman"/>
          <w:color w:val="000000"/>
        </w:rPr>
        <w:t>: Research &amp; Practice</w:t>
      </w:r>
      <w:r w:rsidRPr="009F40C3">
        <w:rPr>
          <w:rFonts w:eastAsia="Times New Roman"/>
          <w:color w:val="000000"/>
        </w:rPr>
        <w:t xml:space="preserve">. Routlledge: </w:t>
      </w:r>
      <w:r w:rsidRPr="009F40C3">
        <w:rPr>
          <w:rFonts w:eastAsia="Times New Roman"/>
          <w:color w:val="222222"/>
          <w:shd w:val="clear" w:color="auto" w:fill="FFFFFF"/>
        </w:rPr>
        <w:t xml:space="preserve"> London</w:t>
      </w:r>
      <w:r>
        <w:rPr>
          <w:rFonts w:eastAsia="Times New Roman"/>
          <w:color w:val="222222"/>
          <w:shd w:val="clear" w:color="auto" w:fill="FFFFFF"/>
        </w:rPr>
        <w:t>.</w:t>
      </w:r>
    </w:p>
    <w:p w14:paraId="6AF1A0DF" w14:textId="77777777" w:rsidR="002B1CDF" w:rsidRPr="00EA24BA" w:rsidRDefault="002B1CDF" w:rsidP="002B1CDF">
      <w:pPr>
        <w:ind w:left="720" w:hanging="720"/>
        <w:rPr>
          <w:rFonts w:eastAsia="Times New Roman"/>
          <w:color w:val="222222"/>
          <w:shd w:val="clear" w:color="auto" w:fill="FFFFFF"/>
        </w:rPr>
      </w:pPr>
    </w:p>
    <w:p w14:paraId="1599E3A3" w14:textId="27AEAF56" w:rsidR="00D962E1" w:rsidRDefault="00190764" w:rsidP="00A815B6">
      <w:pPr>
        <w:spacing w:after="200"/>
        <w:ind w:left="720" w:hanging="720"/>
        <w:rPr>
          <w:rFonts w:eastAsia="Times New Roman"/>
          <w:color w:val="222222"/>
          <w:shd w:val="clear" w:color="auto" w:fill="FFFFFF"/>
        </w:rPr>
      </w:pPr>
      <w:r w:rsidRPr="00A25BB6">
        <w:t>Ryan Jackson</w:t>
      </w:r>
      <w:r>
        <w:t>, K. &amp; Chaparro, E. A.</w:t>
      </w:r>
      <w:r w:rsidRPr="00E45EFE">
        <w:rPr>
          <w:rFonts w:eastAsia="Times New Roman"/>
          <w:color w:val="222222"/>
          <w:shd w:val="clear" w:color="auto" w:fill="FFFFFF"/>
        </w:rPr>
        <w:t xml:space="preserve"> </w:t>
      </w:r>
      <w:r w:rsidRPr="00A25BB6">
        <w:rPr>
          <w:rFonts w:eastAsia="Times New Roman"/>
          <w:color w:val="222222"/>
          <w:shd w:val="clear" w:color="auto" w:fill="FFFFFF"/>
        </w:rPr>
        <w:t xml:space="preserve">(2016).  </w:t>
      </w:r>
      <w:r w:rsidRPr="00503F20">
        <w:rPr>
          <w:rFonts w:eastAsia="Times New Roman"/>
          <w:i/>
          <w:color w:val="222222"/>
          <w:shd w:val="clear" w:color="auto" w:fill="FFFFFF"/>
        </w:rPr>
        <w:t>EBISS Systems Coaches Self-Assessment.</w:t>
      </w:r>
      <w:r w:rsidRPr="00A25BB6">
        <w:t xml:space="preserve"> In </w:t>
      </w:r>
      <w:r>
        <w:rPr>
          <w:rFonts w:eastAsia="Times New Roman"/>
          <w:color w:val="222222"/>
          <w:shd w:val="clear" w:color="auto" w:fill="FFFFFF"/>
        </w:rPr>
        <w:t>K.</w:t>
      </w:r>
      <w:r w:rsidRPr="00A25BB6">
        <w:rPr>
          <w:rFonts w:eastAsia="Times New Roman"/>
          <w:color w:val="222222"/>
          <w:shd w:val="clear" w:color="auto" w:fill="FFFFFF"/>
        </w:rPr>
        <w:t xml:space="preserve"> </w:t>
      </w:r>
      <w:r>
        <w:rPr>
          <w:rFonts w:eastAsia="Times New Roman"/>
          <w:color w:val="222222"/>
          <w:shd w:val="clear" w:color="auto" w:fill="FFFFFF"/>
        </w:rPr>
        <w:t>McIntosh</w:t>
      </w:r>
      <w:r w:rsidRPr="00A25BB6">
        <w:rPr>
          <w:rFonts w:eastAsia="Times New Roman"/>
          <w:color w:val="222222"/>
          <w:shd w:val="clear" w:color="auto" w:fill="FFFFFF"/>
        </w:rPr>
        <w:t xml:space="preserve"> &amp; </w:t>
      </w:r>
      <w:r>
        <w:rPr>
          <w:rFonts w:eastAsia="Times New Roman"/>
          <w:color w:val="222222"/>
          <w:shd w:val="clear" w:color="auto" w:fill="FFFFFF"/>
        </w:rPr>
        <w:t>S. Goodman (Eds.),</w:t>
      </w:r>
      <w:r w:rsidRPr="00A25BB6">
        <w:rPr>
          <w:rFonts w:eastAsia="Times New Roman"/>
          <w:color w:val="222222"/>
          <w:shd w:val="clear" w:color="auto" w:fill="FFFFFF"/>
        </w:rPr>
        <w:t xml:space="preserve"> </w:t>
      </w:r>
      <w:r>
        <w:rPr>
          <w:rFonts w:eastAsia="Times New Roman"/>
          <w:iCs/>
          <w:color w:val="222222"/>
          <w:shd w:val="clear" w:color="auto" w:fill="FFFFFF"/>
        </w:rPr>
        <w:t>Integrated multi-tiered systems of s</w:t>
      </w:r>
      <w:r w:rsidRPr="00CF749E">
        <w:rPr>
          <w:rFonts w:eastAsia="Times New Roman"/>
          <w:iCs/>
          <w:color w:val="222222"/>
          <w:shd w:val="clear" w:color="auto" w:fill="FFFFFF"/>
        </w:rPr>
        <w:t>upport: Blending RTI and PBIS</w:t>
      </w:r>
      <w:r>
        <w:rPr>
          <w:rFonts w:eastAsia="Times New Roman"/>
          <w:iCs/>
          <w:color w:val="222222"/>
          <w:shd w:val="clear" w:color="auto" w:fill="FFFFFF"/>
        </w:rPr>
        <w:t xml:space="preserve"> (pp.228-233)</w:t>
      </w:r>
      <w:r w:rsidRPr="00CF749E">
        <w:rPr>
          <w:rFonts w:eastAsia="Times New Roman"/>
          <w:color w:val="222222"/>
          <w:shd w:val="clear" w:color="auto" w:fill="FFFFFF"/>
        </w:rPr>
        <w:t>.</w:t>
      </w:r>
      <w:r>
        <w:rPr>
          <w:rFonts w:eastAsia="Times New Roman"/>
          <w:color w:val="222222"/>
          <w:shd w:val="clear" w:color="auto" w:fill="FFFFFF"/>
        </w:rPr>
        <w:t xml:space="preserve"> New York, NY: Guilford Press</w:t>
      </w:r>
      <w:r w:rsidRPr="00A25BB6">
        <w:rPr>
          <w:rFonts w:eastAsia="Times New Roman"/>
          <w:color w:val="222222"/>
          <w:shd w:val="clear" w:color="auto" w:fill="FFFFFF"/>
        </w:rPr>
        <w:t>.</w:t>
      </w:r>
    </w:p>
    <w:p w14:paraId="3A2B9C90" w14:textId="77777777" w:rsidR="00F10899" w:rsidRDefault="00F10899" w:rsidP="003449AB">
      <w:pPr>
        <w:spacing w:after="200"/>
        <w:rPr>
          <w:b/>
        </w:rPr>
      </w:pPr>
    </w:p>
    <w:p w14:paraId="54ED805E" w14:textId="77777777" w:rsidR="00F10899" w:rsidRDefault="00F10899" w:rsidP="003449AB">
      <w:pPr>
        <w:spacing w:after="200"/>
        <w:rPr>
          <w:b/>
        </w:rPr>
      </w:pPr>
    </w:p>
    <w:p w14:paraId="77FC3F43" w14:textId="77777777" w:rsidR="00F10899" w:rsidRDefault="00F10899" w:rsidP="003449AB">
      <w:pPr>
        <w:spacing w:after="200"/>
        <w:rPr>
          <w:b/>
        </w:rPr>
      </w:pPr>
    </w:p>
    <w:p w14:paraId="211FFBFC" w14:textId="55A41EC3" w:rsidR="00F10899" w:rsidRPr="006B43F1" w:rsidRDefault="00160335" w:rsidP="006B43F1">
      <w:pPr>
        <w:spacing w:after="200"/>
        <w:rPr>
          <w:b/>
        </w:rPr>
      </w:pPr>
      <w:r w:rsidRPr="00867F05">
        <w:rPr>
          <w:b/>
        </w:rPr>
        <w:lastRenderedPageBreak/>
        <w:t>Technical and Research Reports</w:t>
      </w:r>
    </w:p>
    <w:p w14:paraId="5C87B032" w14:textId="4935EB34" w:rsidR="00961780" w:rsidRDefault="00961780" w:rsidP="00393896">
      <w:pPr>
        <w:widowControl w:val="0"/>
        <w:autoSpaceDE w:val="0"/>
        <w:autoSpaceDN w:val="0"/>
        <w:spacing w:before="120"/>
        <w:ind w:left="720" w:hanging="720"/>
      </w:pPr>
      <w:r>
        <w:t>Ryan Jackson, K.M., Ward, C.S., Smolkowski, K., &amp; Gau, J. (202</w:t>
      </w:r>
      <w:r w:rsidR="005A5B18">
        <w:t>1</w:t>
      </w:r>
      <w:r>
        <w:t xml:space="preserve">). Improved Mathematics </w:t>
      </w:r>
      <w:r w:rsidR="005A5B18" w:rsidRPr="00022AFA">
        <w:t xml:space="preserve">at Chapel </w:t>
      </w:r>
      <w:r w:rsidR="00001383">
        <w:t xml:space="preserve">Outcomes using Active Implementation: Kentucky’s Effective and Durable Change [Brief]. </w:t>
      </w:r>
      <w:r w:rsidR="00001383" w:rsidRPr="00022AFA">
        <w:t xml:space="preserve">National Implementation Research Network, University of North Carolina </w:t>
      </w:r>
      <w:r w:rsidR="005A5B18" w:rsidRPr="00022AFA">
        <w:t>Hill.</w:t>
      </w:r>
    </w:p>
    <w:p w14:paraId="4F5AFF72" w14:textId="2CE812EF" w:rsidR="00EB5AAB" w:rsidRPr="00961780" w:rsidRDefault="00961780" w:rsidP="001A5BFD">
      <w:pPr>
        <w:widowControl w:val="0"/>
        <w:spacing w:before="120"/>
        <w:ind w:left="720" w:hanging="720"/>
      </w:pPr>
      <w:r w:rsidRPr="00022AFA">
        <w:t xml:space="preserve">Ryan Jackson, K., Bailey, D., Dilts-Pollack, A., &amp; Williams, D. (2021). </w:t>
      </w:r>
      <w:r w:rsidRPr="00022AFA">
        <w:rPr>
          <w:i/>
          <w:iCs/>
        </w:rPr>
        <w:t>Improving instructional practice to improve outcomes for all students</w:t>
      </w:r>
      <w:r w:rsidRPr="00022AFA">
        <w:t xml:space="preserve"> [</w:t>
      </w:r>
      <w:r w:rsidR="005A5B18">
        <w:t xml:space="preserve">Blog &amp; </w:t>
      </w:r>
      <w:r>
        <w:t>Podcast</w:t>
      </w:r>
      <w:r w:rsidRPr="00022AFA">
        <w:t>]. National Implementation Research Network, University of North Carolina at Chapel Hill.</w:t>
      </w:r>
    </w:p>
    <w:p w14:paraId="40910191" w14:textId="01AC7040" w:rsidR="00384C51" w:rsidRDefault="00384C51" w:rsidP="001A5BFD">
      <w:pPr>
        <w:spacing w:before="114"/>
        <w:ind w:left="720" w:right="302" w:hanging="720"/>
        <w:rPr>
          <w:color w:val="222222"/>
        </w:rPr>
      </w:pPr>
      <w:r>
        <w:rPr>
          <w:color w:val="222222"/>
        </w:rPr>
        <w:t xml:space="preserve">Ryan Jackson, K.M., Ward, C., Waldroup, A., Sullivan, V., &amp; Craig, A. (2020). </w:t>
      </w:r>
      <w:r w:rsidRPr="00EC559B">
        <w:rPr>
          <w:i/>
          <w:iCs/>
          <w:color w:val="222222"/>
        </w:rPr>
        <w:t>Co-creation of Kentucky’s Usable Innovation: A How-To-Guide</w:t>
      </w:r>
      <w:r>
        <w:rPr>
          <w:color w:val="222222"/>
        </w:rPr>
        <w:t xml:space="preserve">. </w:t>
      </w:r>
      <w:r w:rsidRPr="00E54F24">
        <w:rPr>
          <w:color w:val="222222"/>
        </w:rPr>
        <w:t>National Implementation Research Network, University of North Carolina at Chapel Hill.</w:t>
      </w:r>
    </w:p>
    <w:p w14:paraId="064BF472" w14:textId="77777777" w:rsidR="00384C51" w:rsidRDefault="00384C51" w:rsidP="00384C51">
      <w:pPr>
        <w:rPr>
          <w:color w:val="222222"/>
          <w:shd w:val="clear" w:color="auto" w:fill="FFFFFF"/>
        </w:rPr>
      </w:pPr>
    </w:p>
    <w:p w14:paraId="6E638DE2" w14:textId="26A4324D" w:rsidR="00030B21" w:rsidRPr="003449AB" w:rsidRDefault="007854D4" w:rsidP="003449AB">
      <w:pPr>
        <w:ind w:left="720" w:hanging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Ryan </w:t>
      </w:r>
      <w:r w:rsidR="00030B21" w:rsidRPr="003449AB">
        <w:rPr>
          <w:color w:val="222222"/>
          <w:shd w:val="clear" w:color="auto" w:fill="FFFFFF"/>
        </w:rPr>
        <w:t>Jackson</w:t>
      </w:r>
      <w:r>
        <w:rPr>
          <w:color w:val="222222"/>
          <w:shd w:val="clear" w:color="auto" w:fill="FFFFFF"/>
        </w:rPr>
        <w:t>, K.,</w:t>
      </w:r>
      <w:r w:rsidR="00030B21" w:rsidRPr="003449AB">
        <w:rPr>
          <w:color w:val="222222"/>
          <w:shd w:val="clear" w:color="auto" w:fill="FFFFFF"/>
        </w:rPr>
        <w:t xml:space="preserve"> &amp; Ward</w:t>
      </w:r>
      <w:r>
        <w:rPr>
          <w:color w:val="222222"/>
          <w:shd w:val="clear" w:color="auto" w:fill="FFFFFF"/>
        </w:rPr>
        <w:t>, C.</w:t>
      </w:r>
      <w:r w:rsidR="00030B21" w:rsidRPr="003449AB">
        <w:rPr>
          <w:color w:val="222222"/>
          <w:shd w:val="clear" w:color="auto" w:fill="FFFFFF"/>
        </w:rPr>
        <w:t xml:space="preserve"> (2019). A Tale of Two States: Alignment and Cohesion to close long-standing disparities in student outcomes. National Implementation Research Network.</w:t>
      </w:r>
    </w:p>
    <w:p w14:paraId="78E46E2C" w14:textId="77777777" w:rsidR="00030B21" w:rsidRPr="00FB20B3" w:rsidRDefault="00030B21" w:rsidP="00030B21"/>
    <w:p w14:paraId="613975C6" w14:textId="398B8E89" w:rsidR="00030B21" w:rsidRPr="00DB5D4D" w:rsidRDefault="00160335" w:rsidP="003449AB">
      <w:pPr>
        <w:spacing w:after="200"/>
        <w:ind w:left="720" w:hanging="720"/>
        <w:rPr>
          <w:rFonts w:eastAsia="Times New Roman"/>
        </w:rPr>
      </w:pPr>
      <w:r w:rsidRPr="00A25BB6">
        <w:t>Ryan Jackson, K.M.</w:t>
      </w:r>
      <w:r>
        <w:t xml:space="preserve">, </w:t>
      </w:r>
      <w:r w:rsidRPr="00A25BB6">
        <w:t>Fixsen, D.L.</w:t>
      </w:r>
      <w:r>
        <w:t xml:space="preserve">, Ward, C, Waldroup, A, &amp; Sullivan, V. (2018). </w:t>
      </w:r>
      <w:r w:rsidRPr="00503F20">
        <w:rPr>
          <w:i/>
        </w:rPr>
        <w:t xml:space="preserve">Accomplishing </w:t>
      </w:r>
      <w:r w:rsidR="00254696" w:rsidRPr="00503F20">
        <w:rPr>
          <w:i/>
        </w:rPr>
        <w:t>e</w:t>
      </w:r>
      <w:r w:rsidRPr="00503F20">
        <w:rPr>
          <w:i/>
        </w:rPr>
        <w:t xml:space="preserve">ffective </w:t>
      </w:r>
      <w:r w:rsidR="00254696" w:rsidRPr="00503F20">
        <w:rPr>
          <w:i/>
        </w:rPr>
        <w:t>and durable change to support improved student outcomes.</w:t>
      </w:r>
      <w:r w:rsidR="00254696">
        <w:t xml:space="preserve"> </w:t>
      </w:r>
      <w:r w:rsidR="00254696" w:rsidRPr="00E97DBA">
        <w:rPr>
          <w:rFonts w:eastAsia="Times New Roman"/>
        </w:rPr>
        <w:t xml:space="preserve">National Implementation Research Network, University of North Carolina at Chapel Hill. </w:t>
      </w:r>
      <w:r w:rsidR="00254696">
        <w:rPr>
          <w:rFonts w:eastAsia="Times New Roman"/>
        </w:rPr>
        <w:t xml:space="preserve">Retrieved from: </w:t>
      </w:r>
      <w:hyperlink r:id="rId8" w:history="1">
        <w:r w:rsidR="00030B21" w:rsidRPr="006D6C37">
          <w:rPr>
            <w:rStyle w:val="Hyperlink"/>
            <w:rFonts w:eastAsia="Times New Roman"/>
          </w:rPr>
          <w:t>https://nirn.fpg.unc.edu</w:t>
        </w:r>
      </w:hyperlink>
    </w:p>
    <w:p w14:paraId="1E6CC4A1" w14:textId="042A6C3F" w:rsidR="00160335" w:rsidRPr="00DB5D4D" w:rsidRDefault="00254696" w:rsidP="00DB5D4D">
      <w:pPr>
        <w:spacing w:after="200"/>
        <w:ind w:left="720" w:hanging="720"/>
        <w:rPr>
          <w:i/>
        </w:rPr>
      </w:pPr>
      <w:r w:rsidRPr="00A25BB6">
        <w:t>Ryan Jackson, K.M.</w:t>
      </w:r>
      <w:r>
        <w:t xml:space="preserve">, </w:t>
      </w:r>
      <w:r w:rsidRPr="00A25BB6">
        <w:t>Fixsen, D.L.</w:t>
      </w:r>
      <w:r>
        <w:t>, &amp; Ward, C</w:t>
      </w:r>
      <w:r w:rsidR="007854D4">
        <w:t>.</w:t>
      </w:r>
      <w:r>
        <w:t xml:space="preserve"> (2018). </w:t>
      </w:r>
      <w:r w:rsidRPr="00503F20">
        <w:rPr>
          <w:i/>
        </w:rPr>
        <w:t>Four domains for rapid school improvement: An implementation Framework.</w:t>
      </w:r>
      <w:r w:rsidR="00503F20" w:rsidRPr="00503F20">
        <w:rPr>
          <w:rFonts w:eastAsia="Times New Roman"/>
        </w:rPr>
        <w:t xml:space="preserve"> </w:t>
      </w:r>
      <w:r w:rsidR="00503F20" w:rsidRPr="00E97DBA">
        <w:rPr>
          <w:rFonts w:eastAsia="Times New Roman"/>
        </w:rPr>
        <w:t xml:space="preserve">National Implementation Research Network, University of North Carolina at Chapel Hill. </w:t>
      </w:r>
      <w:r w:rsidR="00503F20">
        <w:rPr>
          <w:rFonts w:eastAsia="Times New Roman"/>
        </w:rPr>
        <w:t xml:space="preserve">Retrieved from: </w:t>
      </w:r>
      <w:r w:rsidR="00503F20" w:rsidRPr="00254696">
        <w:rPr>
          <w:rFonts w:eastAsia="Times New Roman"/>
        </w:rPr>
        <w:t>https://nirn.fpg.unc.edu</w:t>
      </w:r>
    </w:p>
    <w:p w14:paraId="092FF432" w14:textId="6A87702C" w:rsidR="00F132FB" w:rsidRPr="00F132FB" w:rsidRDefault="00F132FB" w:rsidP="00DB5D4D">
      <w:pPr>
        <w:spacing w:after="200"/>
        <w:ind w:left="720" w:hanging="720"/>
        <w:rPr>
          <w:rFonts w:eastAsia="Times New Roman"/>
        </w:rPr>
      </w:pPr>
      <w:r>
        <w:t>Blase, K, Fixsen, D., &amp; Ryan Jackson K</w:t>
      </w:r>
      <w:r w:rsidR="007854D4">
        <w:t>.</w:t>
      </w:r>
      <w:r>
        <w:t xml:space="preserve"> (2017). </w:t>
      </w:r>
      <w:r w:rsidRPr="00F942E3">
        <w:rPr>
          <w:i/>
        </w:rPr>
        <w:t>Brief: Cascading Theory of Change.</w:t>
      </w:r>
      <w:r>
        <w:t xml:space="preserve"> </w:t>
      </w:r>
      <w:r w:rsidRPr="00E97DBA">
        <w:rPr>
          <w:rFonts w:eastAsia="Times New Roman"/>
        </w:rPr>
        <w:t xml:space="preserve">National Implementation Research Network, University of North Carolina at Chapel Hill. http://implementation.fpg.unc.edu </w:t>
      </w:r>
    </w:p>
    <w:p w14:paraId="4994A43F" w14:textId="1AC37B71" w:rsidR="00503F20" w:rsidRPr="00503F20" w:rsidRDefault="00574872" w:rsidP="00DB5D4D">
      <w:pPr>
        <w:spacing w:after="200"/>
        <w:ind w:left="720" w:hanging="720"/>
      </w:pPr>
      <w:r w:rsidRPr="00A25BB6">
        <w:t xml:space="preserve">Ryan Jackson, K.M. &amp; Fixsen, D.L. (2016). </w:t>
      </w:r>
      <w:r w:rsidR="00B222B4">
        <w:rPr>
          <w:i/>
        </w:rPr>
        <w:t>Overcoming B</w:t>
      </w:r>
      <w:r w:rsidR="00B222B4" w:rsidRPr="00A25BB6">
        <w:rPr>
          <w:i/>
        </w:rPr>
        <w:t>arriers to Improving the Capacity of SEAs to Support Effective Teacher Practice.</w:t>
      </w:r>
      <w:r w:rsidR="00B222B4" w:rsidRPr="00A25BB6">
        <w:t xml:space="preserve"> </w:t>
      </w:r>
      <w:r w:rsidR="00C369DA" w:rsidRPr="00A25BB6">
        <w:t xml:space="preserve">DOE: </w:t>
      </w:r>
      <w:r w:rsidRPr="00A25BB6">
        <w:t>IES Spotlight</w:t>
      </w:r>
      <w:r w:rsidR="00065FFC">
        <w:t>.</w:t>
      </w:r>
      <w:r w:rsidRPr="00A25BB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CEDCDD6" w14:textId="2CFB389E" w:rsidR="00AF16FF" w:rsidRPr="00867F05" w:rsidRDefault="00190764" w:rsidP="00DB5D4D">
      <w:pPr>
        <w:spacing w:after="200"/>
        <w:ind w:left="720" w:hanging="720"/>
        <w:rPr>
          <w:b/>
          <w:color w:val="262626"/>
        </w:rPr>
      </w:pPr>
      <w:r w:rsidRPr="00867F05">
        <w:rPr>
          <w:b/>
          <w:color w:val="262626"/>
        </w:rPr>
        <w:t>Manuscripts in Preparation</w:t>
      </w:r>
    </w:p>
    <w:p w14:paraId="7E02352F" w14:textId="744251FC" w:rsidR="00195154" w:rsidRPr="00DB5D4D" w:rsidRDefault="00AF16FF" w:rsidP="00DB5D4D">
      <w:pPr>
        <w:spacing w:after="200"/>
        <w:ind w:left="720" w:hanging="720"/>
        <w:rPr>
          <w:rFonts w:eastAsia="Times New Roman"/>
        </w:rPr>
      </w:pPr>
      <w:r w:rsidRPr="00AF16FF">
        <w:rPr>
          <w:rStyle w:val="A11"/>
          <w:sz w:val="24"/>
          <w:szCs w:val="24"/>
        </w:rPr>
        <w:t xml:space="preserve">Ryan Jackson, K., </w:t>
      </w:r>
      <w:r w:rsidR="00F10899">
        <w:rPr>
          <w:rStyle w:val="A11"/>
          <w:sz w:val="24"/>
          <w:szCs w:val="24"/>
        </w:rPr>
        <w:t>Gau, J., &amp; Ward, C</w:t>
      </w:r>
      <w:r w:rsidR="007854D4">
        <w:rPr>
          <w:rStyle w:val="A11"/>
          <w:sz w:val="24"/>
          <w:szCs w:val="24"/>
        </w:rPr>
        <w:t xml:space="preserve">. </w:t>
      </w:r>
      <w:r>
        <w:rPr>
          <w:rStyle w:val="A11"/>
          <w:sz w:val="24"/>
          <w:szCs w:val="24"/>
        </w:rPr>
        <w:t>(</w:t>
      </w:r>
      <w:r w:rsidRPr="00AF16FF">
        <w:rPr>
          <w:rStyle w:val="A11"/>
          <w:sz w:val="24"/>
          <w:szCs w:val="24"/>
        </w:rPr>
        <w:t>in pr</w:t>
      </w:r>
      <w:r w:rsidR="004F5011">
        <w:rPr>
          <w:rStyle w:val="A11"/>
          <w:sz w:val="24"/>
          <w:szCs w:val="24"/>
        </w:rPr>
        <w:t>ogress</w:t>
      </w:r>
      <w:r w:rsidRPr="00AF16FF">
        <w:rPr>
          <w:rStyle w:val="A11"/>
          <w:sz w:val="24"/>
          <w:szCs w:val="24"/>
        </w:rPr>
        <w:t>).</w:t>
      </w:r>
      <w:r w:rsidR="00EB5AAB">
        <w:rPr>
          <w:rStyle w:val="A11"/>
          <w:i/>
          <w:sz w:val="24"/>
          <w:szCs w:val="24"/>
        </w:rPr>
        <w:t xml:space="preserve"> </w:t>
      </w:r>
      <w:r w:rsidR="007854D4">
        <w:rPr>
          <w:rStyle w:val="A11"/>
          <w:i/>
          <w:sz w:val="24"/>
          <w:szCs w:val="24"/>
        </w:rPr>
        <w:t xml:space="preserve">Madison School District’s Implementation Journey to improved Outcomes. </w:t>
      </w:r>
      <w:r w:rsidR="00503F20" w:rsidRPr="00E97DBA">
        <w:rPr>
          <w:rFonts w:eastAsia="Times New Roman"/>
        </w:rPr>
        <w:t xml:space="preserve">National Implementation Research Network, University of North Carolina at Chapel Hill. http://implementation.fpg.unc.edu </w:t>
      </w:r>
    </w:p>
    <w:p w14:paraId="7FA89884" w14:textId="5199A311" w:rsidR="00190764" w:rsidRPr="00DB5D4D" w:rsidRDefault="00190764" w:rsidP="00DB5D4D">
      <w:pPr>
        <w:widowControl w:val="0"/>
        <w:autoSpaceDE w:val="0"/>
        <w:autoSpaceDN w:val="0"/>
        <w:adjustRightInd w:val="0"/>
        <w:spacing w:after="200"/>
        <w:rPr>
          <w:b/>
        </w:rPr>
      </w:pPr>
      <w:r w:rsidRPr="00867F05">
        <w:rPr>
          <w:b/>
        </w:rPr>
        <w:t>Assessments</w:t>
      </w:r>
      <w:r w:rsidR="004179CC" w:rsidRPr="00867F05">
        <w:rPr>
          <w:b/>
        </w:rPr>
        <w:t xml:space="preserve"> </w:t>
      </w:r>
      <w:r w:rsidRPr="00867F05">
        <w:rPr>
          <w:b/>
        </w:rPr>
        <w:t>and Manuals</w:t>
      </w:r>
    </w:p>
    <w:p w14:paraId="7DFF89A0" w14:textId="0E119A19" w:rsidR="00B66143" w:rsidRPr="008E1290" w:rsidRDefault="008E1290" w:rsidP="00DB5D4D">
      <w:pPr>
        <w:spacing w:after="200"/>
        <w:ind w:left="720" w:hanging="720"/>
      </w:pPr>
      <w:r w:rsidRPr="004158E5">
        <w:rPr>
          <w:lang w:eastAsia="ja-JP"/>
        </w:rPr>
        <w:t xml:space="preserve">Ward, C., Fixsen, D.L., Ryan Jackson, K.M., Chaparro, E. (2014). </w:t>
      </w:r>
      <w:r w:rsidRPr="000F0339">
        <w:rPr>
          <w:i/>
          <w:lang w:eastAsia="ja-JP"/>
        </w:rPr>
        <w:t>Observation Tool for Instructional Supports and Systems</w:t>
      </w:r>
      <w:r w:rsidRPr="004158E5">
        <w:rPr>
          <w:lang w:eastAsia="ja-JP"/>
        </w:rPr>
        <w:t xml:space="preserve"> (2014). </w:t>
      </w:r>
      <w:r w:rsidRPr="004158E5">
        <w:t>University of North Carolina at Chapel Hill and University of Oregon.</w:t>
      </w:r>
    </w:p>
    <w:p w14:paraId="7B0C00F5" w14:textId="5451592B" w:rsidR="00190764" w:rsidRDefault="008E1290" w:rsidP="00DB5D4D">
      <w:pPr>
        <w:spacing w:after="200"/>
        <w:ind w:left="720" w:hanging="720"/>
      </w:pPr>
      <w:r w:rsidRPr="004158E5">
        <w:t xml:space="preserve">Chaparro, E. A., Park, Y., Baker, S. K., &amp; Ryan Jackson, K. M. (2011). </w:t>
      </w:r>
      <w:r w:rsidR="009558F8">
        <w:rPr>
          <w:i/>
        </w:rPr>
        <w:t>District System Support Plan: A District L</w:t>
      </w:r>
      <w:r w:rsidRPr="004158E5">
        <w:rPr>
          <w:i/>
        </w:rPr>
        <w:t xml:space="preserve">evel </w:t>
      </w:r>
      <w:r w:rsidR="009558F8">
        <w:rPr>
          <w:i/>
        </w:rPr>
        <w:t>Self-Assessment T</w:t>
      </w:r>
      <w:r w:rsidRPr="004158E5">
        <w:rPr>
          <w:i/>
        </w:rPr>
        <w:t>ool.</w:t>
      </w:r>
      <w:r w:rsidRPr="004158E5">
        <w:t xml:space="preserve"> (Report  No. 1104). Eugene, OR: Center on Teaching and Learning, University of Oregon.  </w:t>
      </w:r>
    </w:p>
    <w:p w14:paraId="17E4A8F1" w14:textId="415869DA" w:rsidR="00DB5D4D" w:rsidRDefault="00190764" w:rsidP="003449AB">
      <w:pPr>
        <w:spacing w:after="200"/>
        <w:ind w:left="720" w:hanging="720"/>
        <w:rPr>
          <w:rFonts w:eastAsia="Times New Roman"/>
        </w:rPr>
      </w:pPr>
      <w:r>
        <w:rPr>
          <w:rFonts w:eastAsia="Times New Roman"/>
        </w:rPr>
        <w:t xml:space="preserve">Oregon Coaches Task Force. (2011). </w:t>
      </w:r>
      <w:r w:rsidRPr="004F5011">
        <w:rPr>
          <w:rFonts w:eastAsia="Times New Roman"/>
          <w:i/>
        </w:rPr>
        <w:t xml:space="preserve">K-12 </w:t>
      </w:r>
      <w:r w:rsidR="00DB5D4D">
        <w:rPr>
          <w:rFonts w:eastAsia="Times New Roman"/>
          <w:i/>
        </w:rPr>
        <w:t xml:space="preserve">and Early Childhood </w:t>
      </w:r>
      <w:r w:rsidRPr="004F5011">
        <w:rPr>
          <w:rFonts w:eastAsia="Times New Roman"/>
          <w:i/>
        </w:rPr>
        <w:t>Systems Coach Manual</w:t>
      </w:r>
      <w:r>
        <w:rPr>
          <w:rFonts w:eastAsia="Times New Roman"/>
        </w:rPr>
        <w:t>. Center on Teaching and Learning, University of Oregon, Eugene, OR.</w:t>
      </w:r>
    </w:p>
    <w:p w14:paraId="0E4003D2" w14:textId="3A31D3DB" w:rsidR="00DB5D4D" w:rsidRDefault="004179CC" w:rsidP="00DB5D4D">
      <w:pPr>
        <w:spacing w:after="200"/>
        <w:rPr>
          <w:b/>
        </w:rPr>
      </w:pPr>
      <w:r w:rsidRPr="004179CC">
        <w:rPr>
          <w:b/>
        </w:rPr>
        <w:t>PRESENTATIONS (ABBREVIATED)</w:t>
      </w:r>
    </w:p>
    <w:p w14:paraId="3798AF60" w14:textId="024438B4" w:rsidR="009F56F2" w:rsidRPr="00DB5D4D" w:rsidRDefault="00925880" w:rsidP="00DB5D4D">
      <w:pPr>
        <w:spacing w:after="200"/>
        <w:rPr>
          <w:b/>
        </w:rPr>
      </w:pPr>
      <w:r w:rsidRPr="004F5011">
        <w:rPr>
          <w:b/>
        </w:rPr>
        <w:lastRenderedPageBreak/>
        <w:t>Invited</w:t>
      </w:r>
      <w:r w:rsidR="00867F05">
        <w:rPr>
          <w:b/>
        </w:rPr>
        <w:t xml:space="preserve">: </w:t>
      </w:r>
      <w:r w:rsidR="004F5011" w:rsidRPr="004F5011">
        <w:rPr>
          <w:b/>
        </w:rPr>
        <w:t xml:space="preserve">International </w:t>
      </w:r>
      <w:r w:rsidR="007B2FC8">
        <w:rPr>
          <w:b/>
        </w:rPr>
        <w:t xml:space="preserve">&amp; </w:t>
      </w:r>
      <w:r w:rsidR="004F5011" w:rsidRPr="004F5011">
        <w:rPr>
          <w:b/>
        </w:rPr>
        <w:t>National Presentations</w:t>
      </w:r>
    </w:p>
    <w:p w14:paraId="52B7828F" w14:textId="32C1439E" w:rsidR="00EB5AAB" w:rsidRDefault="00EB5AAB" w:rsidP="00EB5AAB">
      <w:pPr>
        <w:ind w:left="720" w:hanging="720"/>
        <w:rPr>
          <w:rFonts w:eastAsia="Times New Roman"/>
          <w:color w:val="000000"/>
        </w:rPr>
      </w:pPr>
      <w:r w:rsidRPr="00EB5AAB">
        <w:rPr>
          <w:rFonts w:eastAsia="Times New Roman"/>
          <w:color w:val="000000"/>
        </w:rPr>
        <w:t>Ryan Jackson, K., Groff, L</w:t>
      </w:r>
      <w:r w:rsidR="00F10899">
        <w:rPr>
          <w:rFonts w:eastAsia="Times New Roman"/>
          <w:color w:val="000000"/>
        </w:rPr>
        <w:t>.</w:t>
      </w:r>
      <w:r w:rsidRPr="00EB5AAB">
        <w:rPr>
          <w:rFonts w:eastAsia="Times New Roman"/>
          <w:color w:val="000000"/>
        </w:rPr>
        <w:t>, Pizzuto, J</w:t>
      </w:r>
      <w:r w:rsidR="00F10899">
        <w:rPr>
          <w:rFonts w:eastAsia="Times New Roman"/>
          <w:color w:val="000000"/>
        </w:rPr>
        <w:t>.</w:t>
      </w:r>
      <w:r w:rsidRPr="00EB5AAB">
        <w:rPr>
          <w:rFonts w:eastAsia="Times New Roman"/>
          <w:color w:val="000000"/>
        </w:rPr>
        <w:t>, Schantin, T</w:t>
      </w:r>
      <w:r w:rsidR="00F10899">
        <w:rPr>
          <w:rFonts w:eastAsia="Times New Roman"/>
          <w:color w:val="000000"/>
        </w:rPr>
        <w:t>., &amp; Steg</w:t>
      </w:r>
      <w:r w:rsidR="007854D4">
        <w:rPr>
          <w:rFonts w:eastAsia="Times New Roman"/>
          <w:color w:val="000000"/>
        </w:rPr>
        <w:t>enga, S.</w:t>
      </w:r>
      <w:r w:rsidRPr="00EB5AAB">
        <w:rPr>
          <w:rFonts w:eastAsia="Times New Roman"/>
          <w:color w:val="000000"/>
        </w:rPr>
        <w:t xml:space="preserve"> (202</w:t>
      </w:r>
      <w:r w:rsidR="007854D4">
        <w:rPr>
          <w:rFonts w:eastAsia="Times New Roman"/>
          <w:color w:val="000000"/>
        </w:rPr>
        <w:t>3</w:t>
      </w:r>
      <w:r w:rsidRPr="00EB5AAB">
        <w:rPr>
          <w:rFonts w:eastAsia="Times New Roman"/>
          <w:color w:val="000000"/>
        </w:rPr>
        <w:t>).</w:t>
      </w:r>
      <w:r w:rsidRPr="00EB5AAB">
        <w:rPr>
          <w:rFonts w:eastAsia="Times New Roman"/>
          <w:i/>
          <w:iCs/>
          <w:color w:val="000000"/>
        </w:rPr>
        <w:t xml:space="preserve"> Data in the Implementatio</w:t>
      </w:r>
      <w:r w:rsidR="007854D4">
        <w:rPr>
          <w:rFonts w:eastAsia="Times New Roman"/>
          <w:i/>
          <w:iCs/>
          <w:color w:val="000000"/>
        </w:rPr>
        <w:t>n</w:t>
      </w:r>
      <w:r w:rsidRPr="00EB5AAB">
        <w:rPr>
          <w:rFonts w:eastAsia="Times New Roman"/>
          <w:i/>
          <w:iCs/>
          <w:color w:val="000000"/>
        </w:rPr>
        <w:t xml:space="preserve">. </w:t>
      </w:r>
      <w:r w:rsidRPr="00EB5AAB">
        <w:rPr>
          <w:rFonts w:eastAsia="Times New Roman"/>
          <w:color w:val="000000"/>
        </w:rPr>
        <w:t>Webinar</w:t>
      </w:r>
      <w:r w:rsidR="007854D4">
        <w:rPr>
          <w:rFonts w:eastAsia="Times New Roman"/>
          <w:color w:val="000000"/>
        </w:rPr>
        <w:t xml:space="preserve"> and Community of Practice.</w:t>
      </w:r>
      <w:r w:rsidRPr="00EB5AAB">
        <w:rPr>
          <w:rFonts w:eastAsia="Times New Roman"/>
          <w:color w:val="000000"/>
        </w:rPr>
        <w:t xml:space="preserve"> </w:t>
      </w:r>
      <w:r w:rsidR="007854D4">
        <w:rPr>
          <w:rFonts w:eastAsia="Times New Roman"/>
          <w:color w:val="000000"/>
        </w:rPr>
        <w:t xml:space="preserve">Western Implementation Society for Practice and Research &amp; the </w:t>
      </w:r>
      <w:r w:rsidRPr="00EB5AAB">
        <w:rPr>
          <w:rFonts w:eastAsia="Times New Roman"/>
          <w:color w:val="000000"/>
        </w:rPr>
        <w:t>Global Implementation Society.</w:t>
      </w:r>
    </w:p>
    <w:p w14:paraId="04DA9E5B" w14:textId="77777777" w:rsidR="00EB5AAB" w:rsidRPr="00EB5AAB" w:rsidRDefault="00EB5AAB" w:rsidP="00EB5AAB">
      <w:pPr>
        <w:rPr>
          <w:rFonts w:eastAsia="Times New Roman"/>
        </w:rPr>
      </w:pPr>
    </w:p>
    <w:p w14:paraId="484D6E33" w14:textId="7379A363" w:rsidR="00D962E1" w:rsidRPr="005D00B3" w:rsidRDefault="003449AB" w:rsidP="005D00B3">
      <w:pPr>
        <w:spacing w:after="200"/>
        <w:ind w:left="720" w:hanging="720"/>
        <w:rPr>
          <w:bCs/>
        </w:rPr>
      </w:pPr>
      <w:r>
        <w:rPr>
          <w:bCs/>
        </w:rPr>
        <w:t>Ryan Jackson, K.M. &amp; Ogden, Terje (2019</w:t>
      </w:r>
      <w:r w:rsidR="005D00B3">
        <w:rPr>
          <w:bCs/>
        </w:rPr>
        <w:t xml:space="preserve">). </w:t>
      </w:r>
      <w:r w:rsidR="007B2FC8" w:rsidRPr="007B2FC8">
        <w:rPr>
          <w:rFonts w:eastAsia="Times New Roman"/>
          <w:bCs/>
          <w:i/>
          <w:color w:val="404040"/>
          <w:shd w:val="clear" w:color="auto" w:fill="FFFFFF"/>
        </w:rPr>
        <w:t>Building organizational and system capacity to scale-up through the development of implementation teams</w:t>
      </w:r>
      <w:r w:rsidR="007B2FC8">
        <w:rPr>
          <w:rFonts w:eastAsia="Times New Roman"/>
          <w:bCs/>
          <w:i/>
          <w:color w:val="404040"/>
          <w:shd w:val="clear" w:color="auto" w:fill="FFFFFF"/>
        </w:rPr>
        <w:t xml:space="preserve">. </w:t>
      </w:r>
      <w:r w:rsidR="007B2FC8">
        <w:rPr>
          <w:rFonts w:eastAsia="Times New Roman"/>
          <w:bCs/>
          <w:color w:val="404040"/>
          <w:shd w:val="clear" w:color="auto" w:fill="FFFFFF"/>
        </w:rPr>
        <w:t xml:space="preserve">Glasgow, Scotland: </w:t>
      </w:r>
      <w:r w:rsidR="00D962E1">
        <w:rPr>
          <w:rFonts w:eastAsia="Times New Roman"/>
          <w:bCs/>
          <w:color w:val="404040"/>
          <w:shd w:val="clear" w:color="auto" w:fill="FFFFFF"/>
        </w:rPr>
        <w:t xml:space="preserve">Pre-Conference </w:t>
      </w:r>
      <w:r w:rsidR="007B2FC8">
        <w:rPr>
          <w:rFonts w:eastAsia="Times New Roman"/>
          <w:bCs/>
          <w:color w:val="404040"/>
          <w:shd w:val="clear" w:color="auto" w:fill="FFFFFF"/>
        </w:rPr>
        <w:t>Global Implementation Conference.</w:t>
      </w:r>
    </w:p>
    <w:p w14:paraId="649719BB" w14:textId="2A7093EA" w:rsidR="00D962E1" w:rsidRPr="00DB5D4D" w:rsidRDefault="00D962E1" w:rsidP="00DB5D4D">
      <w:pPr>
        <w:spacing w:after="200"/>
        <w:ind w:left="720" w:hanging="720"/>
        <w:rPr>
          <w:rFonts w:eastAsia="Times New Roman"/>
          <w:bCs/>
          <w:color w:val="404040"/>
          <w:shd w:val="clear" w:color="auto" w:fill="FFFFFF"/>
        </w:rPr>
      </w:pPr>
      <w:r w:rsidRPr="00D962E1">
        <w:rPr>
          <w:rFonts w:eastAsia="Times New Roman"/>
          <w:iCs/>
          <w:color w:val="000000"/>
        </w:rPr>
        <w:t xml:space="preserve">Ryan Jackson, K.M., Anderson, G., Kahn, M., Waldroup, A., Montgomery Armstrong, J, Boothroyd, R., and Reed, J.J. (2019). </w:t>
      </w:r>
      <w:r w:rsidRPr="00D962E1">
        <w:rPr>
          <w:rFonts w:eastAsia="Times New Roman"/>
          <w:i/>
          <w:iCs/>
          <w:color w:val="000000"/>
        </w:rPr>
        <w:t xml:space="preserve">Building and Measuring Capacity for Continual Change and the Impact on Readiness. </w:t>
      </w:r>
      <w:r w:rsidRPr="00D962E1">
        <w:rPr>
          <w:rFonts w:eastAsia="Times New Roman"/>
          <w:bCs/>
          <w:color w:val="404040"/>
          <w:shd w:val="clear" w:color="auto" w:fill="FFFFFF"/>
        </w:rPr>
        <w:t xml:space="preserve">Glasgow, Scotland: </w:t>
      </w:r>
      <w:r>
        <w:rPr>
          <w:rFonts w:eastAsia="Times New Roman"/>
          <w:bCs/>
          <w:color w:val="404040"/>
          <w:shd w:val="clear" w:color="auto" w:fill="FFFFFF"/>
        </w:rPr>
        <w:t xml:space="preserve">Panel </w:t>
      </w:r>
      <w:r w:rsidRPr="00D962E1">
        <w:rPr>
          <w:rFonts w:eastAsia="Times New Roman"/>
          <w:bCs/>
          <w:color w:val="404040"/>
          <w:shd w:val="clear" w:color="auto" w:fill="FFFFFF"/>
        </w:rPr>
        <w:t>Global Implementation Conference.</w:t>
      </w:r>
    </w:p>
    <w:p w14:paraId="61661793" w14:textId="3BE752BF" w:rsidR="00D962E1" w:rsidRPr="00DB5D4D" w:rsidRDefault="00D962E1" w:rsidP="00DB5D4D">
      <w:pPr>
        <w:spacing w:after="200"/>
        <w:ind w:left="720" w:hanging="720"/>
        <w:rPr>
          <w:rFonts w:eastAsia="Times New Roman"/>
          <w:bCs/>
          <w:color w:val="404040"/>
          <w:shd w:val="clear" w:color="auto" w:fill="FFFFFF"/>
        </w:rPr>
      </w:pPr>
      <w:r>
        <w:rPr>
          <w:rFonts w:cstheme="minorHAnsi"/>
          <w:color w:val="000000" w:themeColor="text1"/>
        </w:rPr>
        <w:t xml:space="preserve">Ryan Jackson, Waldroup, A., and Sullivan, V. (2019). Durable Systemic Change to Scale-up and Sustain Improved Outcomes. </w:t>
      </w:r>
      <w:r w:rsidRPr="00D962E1">
        <w:rPr>
          <w:rFonts w:eastAsia="Times New Roman"/>
          <w:bCs/>
          <w:color w:val="404040"/>
          <w:shd w:val="clear" w:color="auto" w:fill="FFFFFF"/>
        </w:rPr>
        <w:t xml:space="preserve">Glasgow, Scotland: </w:t>
      </w:r>
      <w:r>
        <w:rPr>
          <w:rFonts w:eastAsia="Times New Roman"/>
          <w:bCs/>
          <w:color w:val="404040"/>
          <w:shd w:val="clear" w:color="auto" w:fill="FFFFFF"/>
        </w:rPr>
        <w:t xml:space="preserve">Storyboard </w:t>
      </w:r>
      <w:r w:rsidRPr="00D962E1">
        <w:rPr>
          <w:rFonts w:eastAsia="Times New Roman"/>
          <w:bCs/>
          <w:color w:val="404040"/>
          <w:shd w:val="clear" w:color="auto" w:fill="FFFFFF"/>
        </w:rPr>
        <w:t>Global Implementation Conference.</w:t>
      </w:r>
    </w:p>
    <w:p w14:paraId="5C707996" w14:textId="345E41F4" w:rsidR="00D962E1" w:rsidRDefault="00D962E1" w:rsidP="00DB5D4D">
      <w:pPr>
        <w:spacing w:after="200"/>
        <w:ind w:left="720" w:hanging="720"/>
        <w:rPr>
          <w:bCs/>
        </w:rPr>
      </w:pPr>
      <w:r w:rsidRPr="00B4629C">
        <w:rPr>
          <w:bCs/>
        </w:rPr>
        <w:t xml:space="preserve">Ryan Jackson, K.M., </w:t>
      </w:r>
      <w:r>
        <w:rPr>
          <w:bCs/>
        </w:rPr>
        <w:t xml:space="preserve">&amp; </w:t>
      </w:r>
      <w:r w:rsidRPr="00B4629C">
        <w:rPr>
          <w:bCs/>
        </w:rPr>
        <w:t>Waldroup, A.</w:t>
      </w:r>
      <w:r>
        <w:rPr>
          <w:bCs/>
        </w:rPr>
        <w:t xml:space="preserve"> </w:t>
      </w:r>
      <w:r w:rsidRPr="00B4629C">
        <w:rPr>
          <w:bCs/>
        </w:rPr>
        <w:t>(201</w:t>
      </w:r>
      <w:r>
        <w:rPr>
          <w:bCs/>
        </w:rPr>
        <w:t>9</w:t>
      </w:r>
      <w:r w:rsidRPr="00B4629C">
        <w:rPr>
          <w:bCs/>
        </w:rPr>
        <w:t xml:space="preserve">). </w:t>
      </w:r>
      <w:r>
        <w:rPr>
          <w:bCs/>
        </w:rPr>
        <w:t xml:space="preserve"> </w:t>
      </w:r>
      <w:r>
        <w:rPr>
          <w:bCs/>
          <w:i/>
        </w:rPr>
        <w:t>Systemic Change for Improved Mathematics Outcomes</w:t>
      </w:r>
      <w:r w:rsidRPr="00B4629C">
        <w:rPr>
          <w:bCs/>
          <w:i/>
        </w:rPr>
        <w:t>.</w:t>
      </w:r>
      <w:r>
        <w:rPr>
          <w:bCs/>
          <w:i/>
        </w:rPr>
        <w:t xml:space="preserve"> </w:t>
      </w:r>
      <w:r>
        <w:rPr>
          <w:bCs/>
        </w:rPr>
        <w:t>San Francisco CA: Carnegie Summit</w:t>
      </w:r>
    </w:p>
    <w:p w14:paraId="28130DD7" w14:textId="1F14FBF1" w:rsidR="00DC75EA" w:rsidRPr="00B4629C" w:rsidRDefault="004F5011" w:rsidP="00DB5D4D">
      <w:pPr>
        <w:autoSpaceDE w:val="0"/>
        <w:autoSpaceDN w:val="0"/>
        <w:adjustRightInd w:val="0"/>
        <w:spacing w:after="200"/>
        <w:ind w:left="720" w:hanging="720"/>
      </w:pPr>
      <w:r>
        <w:rPr>
          <w:bCs/>
        </w:rPr>
        <w:t>Ryan Jackson</w:t>
      </w:r>
      <w:r w:rsidR="007B2FC8">
        <w:rPr>
          <w:bCs/>
        </w:rPr>
        <w:t xml:space="preserve">, K.M. (2019). </w:t>
      </w:r>
      <w:r w:rsidR="007B2FC8" w:rsidRPr="007B2FC8">
        <w:rPr>
          <w:i/>
        </w:rPr>
        <w:t>Creating Implementation and Improvement Capacity: Effective Support for Teachers and School Staff to Solve Social Issues and close longstanding disparities in educational outcomes.</w:t>
      </w:r>
      <w:r w:rsidRPr="007B2FC8">
        <w:rPr>
          <w:bCs/>
        </w:rPr>
        <w:t xml:space="preserve"> </w:t>
      </w:r>
      <w:r w:rsidR="0027476D">
        <w:rPr>
          <w:bCs/>
        </w:rPr>
        <w:t>Fort</w:t>
      </w:r>
      <w:r w:rsidR="007B2FC8">
        <w:rPr>
          <w:bCs/>
        </w:rPr>
        <w:t xml:space="preserve"> Worth</w:t>
      </w:r>
      <w:r w:rsidR="0027476D">
        <w:rPr>
          <w:bCs/>
        </w:rPr>
        <w:t>, TX: Texas Applied Behavior Analysis</w:t>
      </w:r>
    </w:p>
    <w:p w14:paraId="57B67106" w14:textId="03121F47" w:rsidR="00AA1B50" w:rsidRPr="00DB5D4D" w:rsidRDefault="00AA1B50" w:rsidP="00DB5D4D">
      <w:pPr>
        <w:spacing w:after="200"/>
        <w:ind w:left="720" w:hanging="720"/>
      </w:pPr>
      <w:r w:rsidRPr="00B4629C">
        <w:rPr>
          <w:bCs/>
        </w:rPr>
        <w:t xml:space="preserve">Ryan Jackson, K.M., </w:t>
      </w:r>
      <w:r>
        <w:rPr>
          <w:bCs/>
        </w:rPr>
        <w:t xml:space="preserve">&amp; </w:t>
      </w:r>
      <w:r w:rsidRPr="00B4629C">
        <w:rPr>
          <w:bCs/>
        </w:rPr>
        <w:t>Waldroup, A.</w:t>
      </w:r>
      <w:r>
        <w:rPr>
          <w:bCs/>
        </w:rPr>
        <w:t xml:space="preserve"> </w:t>
      </w:r>
      <w:r w:rsidRPr="00B4629C">
        <w:rPr>
          <w:bCs/>
        </w:rPr>
        <w:t xml:space="preserve"> (201</w:t>
      </w:r>
      <w:r>
        <w:rPr>
          <w:bCs/>
        </w:rPr>
        <w:t>9</w:t>
      </w:r>
      <w:r w:rsidRPr="00B4629C">
        <w:rPr>
          <w:bCs/>
        </w:rPr>
        <w:t xml:space="preserve">). </w:t>
      </w:r>
      <w:r>
        <w:rPr>
          <w:bCs/>
          <w:i/>
        </w:rPr>
        <w:t>Systemic Change for Improved Mathematics Outcomes</w:t>
      </w:r>
      <w:r w:rsidRPr="00B4629C">
        <w:rPr>
          <w:bCs/>
          <w:i/>
        </w:rPr>
        <w:t>.</w:t>
      </w:r>
      <w:r>
        <w:rPr>
          <w:bCs/>
          <w:i/>
        </w:rPr>
        <w:t xml:space="preserve"> </w:t>
      </w:r>
      <w:r>
        <w:rPr>
          <w:bCs/>
        </w:rPr>
        <w:t>Washington D.C.: Office of Special Education</w:t>
      </w:r>
    </w:p>
    <w:p w14:paraId="7484F831" w14:textId="69468849" w:rsidR="00DC75EA" w:rsidRPr="00DB5D4D" w:rsidRDefault="00DC75EA" w:rsidP="00DB5D4D">
      <w:pPr>
        <w:spacing w:after="200"/>
        <w:ind w:left="720" w:hanging="720"/>
      </w:pPr>
      <w:r w:rsidRPr="00B4629C">
        <w:rPr>
          <w:bCs/>
        </w:rPr>
        <w:t xml:space="preserve">Ryan Jackson, K.M., </w:t>
      </w:r>
      <w:r>
        <w:rPr>
          <w:bCs/>
        </w:rPr>
        <w:t xml:space="preserve">&amp; </w:t>
      </w:r>
      <w:r w:rsidRPr="00B4629C">
        <w:rPr>
          <w:bCs/>
        </w:rPr>
        <w:t>Waldroup, A.</w:t>
      </w:r>
      <w:r>
        <w:rPr>
          <w:bCs/>
        </w:rPr>
        <w:t xml:space="preserve"> </w:t>
      </w:r>
      <w:r w:rsidRPr="00B4629C">
        <w:rPr>
          <w:bCs/>
        </w:rPr>
        <w:t xml:space="preserve"> (2018). </w:t>
      </w:r>
      <w:r>
        <w:rPr>
          <w:bCs/>
          <w:i/>
        </w:rPr>
        <w:t>Systemic Change for Improved Mathematics Outcomes</w:t>
      </w:r>
      <w:r w:rsidRPr="00B4629C">
        <w:rPr>
          <w:bCs/>
          <w:i/>
        </w:rPr>
        <w:t>.</w:t>
      </w:r>
      <w:r>
        <w:rPr>
          <w:bCs/>
          <w:i/>
        </w:rPr>
        <w:t xml:space="preserve"> </w:t>
      </w:r>
      <w:r>
        <w:rPr>
          <w:bCs/>
        </w:rPr>
        <w:t xml:space="preserve">Washington D.C.: </w:t>
      </w:r>
      <w:r w:rsidR="00AA1B50">
        <w:rPr>
          <w:bCs/>
        </w:rPr>
        <w:t>Carnegie Symposium</w:t>
      </w:r>
    </w:p>
    <w:p w14:paraId="778CD422" w14:textId="51E739C7" w:rsidR="009F56F2" w:rsidRPr="00DB5D4D" w:rsidRDefault="00B4629C" w:rsidP="00DB5D4D">
      <w:pPr>
        <w:spacing w:after="200"/>
        <w:ind w:left="720" w:hanging="720"/>
      </w:pPr>
      <w:r w:rsidRPr="00B4629C">
        <w:rPr>
          <w:bCs/>
        </w:rPr>
        <w:t xml:space="preserve">Ryan Jackson, K.M., Waldroup, A., &amp; Groff, Lillian (2018). </w:t>
      </w:r>
      <w:r>
        <w:rPr>
          <w:bCs/>
        </w:rPr>
        <w:t xml:space="preserve"> </w:t>
      </w:r>
      <w:r w:rsidRPr="00B4629C">
        <w:rPr>
          <w:bCs/>
          <w:i/>
        </w:rPr>
        <w:t>If we build it,</w:t>
      </w:r>
      <w:r w:rsidRPr="00B4629C">
        <w:rPr>
          <w:i/>
        </w:rPr>
        <w:t xml:space="preserve"> </w:t>
      </w:r>
      <w:r w:rsidRPr="00B4629C">
        <w:rPr>
          <w:bCs/>
          <w:i/>
        </w:rPr>
        <w:t>we will use it,</w:t>
      </w:r>
      <w:r w:rsidRPr="00B4629C">
        <w:rPr>
          <w:i/>
        </w:rPr>
        <w:t xml:space="preserve"> </w:t>
      </w:r>
      <w:r w:rsidRPr="00B4629C">
        <w:rPr>
          <w:bCs/>
          <w:i/>
        </w:rPr>
        <w:t>and we will improve outcomes.</w:t>
      </w:r>
      <w:r>
        <w:rPr>
          <w:bCs/>
          <w:i/>
        </w:rPr>
        <w:t xml:space="preserve"> </w:t>
      </w:r>
      <w:r>
        <w:rPr>
          <w:bCs/>
        </w:rPr>
        <w:t>Eugene, Oregon: Oregon RTI Conference</w:t>
      </w:r>
    </w:p>
    <w:p w14:paraId="7924F958" w14:textId="2EA06F4B" w:rsidR="00AF16FF" w:rsidRDefault="006E2DC9" w:rsidP="00DB5D4D">
      <w:pPr>
        <w:spacing w:after="200"/>
        <w:ind w:left="720" w:hanging="720"/>
      </w:pPr>
      <w:r>
        <w:t xml:space="preserve">Ryan Jackson, K.M. (2017). </w:t>
      </w:r>
      <w:r w:rsidR="00AF16FF" w:rsidRPr="00AF16FF">
        <w:rPr>
          <w:i/>
        </w:rPr>
        <w:t xml:space="preserve">The </w:t>
      </w:r>
      <w:r w:rsidR="00AF16FF">
        <w:rPr>
          <w:i/>
        </w:rPr>
        <w:t xml:space="preserve">Active Implementation Frameworks. </w:t>
      </w:r>
      <w:r w:rsidR="00AF16FF">
        <w:t>Eugene, OR: College of Education, Public Health.</w:t>
      </w:r>
    </w:p>
    <w:p w14:paraId="5174305A" w14:textId="5BDA6E94" w:rsidR="00B4629C" w:rsidRPr="00DB5D4D" w:rsidRDefault="00B4629C" w:rsidP="00DB5D4D">
      <w:pPr>
        <w:spacing w:after="200"/>
        <w:ind w:left="720" w:hanging="720"/>
      </w:pPr>
      <w:r w:rsidRPr="006E2DC9">
        <w:t xml:space="preserve">Ryan Jackson, K.M. (2017). </w:t>
      </w:r>
      <w:r w:rsidRPr="006E2DC9">
        <w:rPr>
          <w:i/>
        </w:rPr>
        <w:t>The Four Domains and Implementation Science.</w:t>
      </w:r>
      <w:r w:rsidRPr="006E2DC9">
        <w:t xml:space="preserve"> San Francisco, CA</w:t>
      </w:r>
      <w:r w:rsidR="006E2DC9" w:rsidRPr="006E2DC9">
        <w:t>: Center on School Turn Around</w:t>
      </w:r>
      <w:r w:rsidR="006E2DC9">
        <w:t>, WestEd</w:t>
      </w:r>
    </w:p>
    <w:p w14:paraId="2DC32F83" w14:textId="65D117E7" w:rsidR="00925880" w:rsidRDefault="00F31971" w:rsidP="00DB5D4D">
      <w:pPr>
        <w:spacing w:after="200"/>
        <w:ind w:left="720" w:hanging="720"/>
      </w:pPr>
      <w:r w:rsidRPr="00F31971">
        <w:t>Ryan Jackson, K.M.</w:t>
      </w:r>
      <w:r w:rsidR="00A15A55">
        <w:t xml:space="preserve"> (2017</w:t>
      </w:r>
      <w:r>
        <w:t xml:space="preserve">). </w:t>
      </w:r>
      <w:r w:rsidR="004F5011" w:rsidRPr="004F5011">
        <w:rPr>
          <w:i/>
        </w:rPr>
        <w:t>Implementation Science 101.</w:t>
      </w:r>
      <w:r w:rsidR="004F5011">
        <w:t xml:space="preserve"> </w:t>
      </w:r>
      <w:r w:rsidR="0015674E" w:rsidRPr="004F5011">
        <w:t>CEEDAR Cross State Convening.</w:t>
      </w:r>
      <w:r w:rsidR="0015674E">
        <w:t xml:space="preserve"> </w:t>
      </w:r>
      <w:r w:rsidR="00366203">
        <w:t>Chicago, IL.</w:t>
      </w:r>
      <w:r w:rsidR="004F5011">
        <w:t xml:space="preserve"> CEEDAR</w:t>
      </w:r>
    </w:p>
    <w:p w14:paraId="2D71D992" w14:textId="218EE797" w:rsidR="000F0339" w:rsidRPr="00ED5DC8" w:rsidRDefault="00ED5DC8" w:rsidP="00DB5D4D">
      <w:pPr>
        <w:spacing w:after="200"/>
        <w:ind w:left="720" w:hanging="720"/>
      </w:pPr>
      <w:r w:rsidRPr="00ED5DC8">
        <w:t>Ryan Jackson, K.M. (</w:t>
      </w:r>
      <w:r w:rsidR="00A15A55">
        <w:t>2017</w:t>
      </w:r>
      <w:r w:rsidR="00F31971">
        <w:t xml:space="preserve">). </w:t>
      </w:r>
      <w:r w:rsidR="00F31971" w:rsidRPr="00352D75">
        <w:rPr>
          <w:i/>
        </w:rPr>
        <w:t>It is all About Supporting School Staff: Using the Research Evidence from Implementation Science to Produce and Sustain Equitable Outcomes</w:t>
      </w:r>
      <w:r w:rsidR="00F31971" w:rsidRPr="00F31971">
        <w:t>.</w:t>
      </w:r>
      <w:r w:rsidR="00F31971">
        <w:t xml:space="preserve"> Oregon RTI Conference, Eugene, OR.</w:t>
      </w:r>
    </w:p>
    <w:p w14:paraId="37EC5C1A" w14:textId="7382C550" w:rsidR="0075511E" w:rsidRDefault="00A15A55" w:rsidP="00DB5D4D">
      <w:pPr>
        <w:spacing w:after="200"/>
        <w:ind w:left="720" w:hanging="720"/>
      </w:pPr>
      <w:r>
        <w:t>Ryan Jackson, K.M. (2016</w:t>
      </w:r>
      <w:r w:rsidR="0075511E" w:rsidRPr="00A25BB6">
        <w:t xml:space="preserve">). </w:t>
      </w:r>
      <w:r w:rsidR="0075511E" w:rsidRPr="000D68AD">
        <w:rPr>
          <w:i/>
        </w:rPr>
        <w:t>Combined Federal Programs Meeting. Using Evidence in SEAs to strengthen Education Investments and Achieve.</w:t>
      </w:r>
      <w:r w:rsidR="0075511E" w:rsidRPr="00A25BB6">
        <w:t xml:space="preserve"> US Department of Education, Washington, D.C.  </w:t>
      </w:r>
    </w:p>
    <w:p w14:paraId="7CC7877D" w14:textId="7AD89288" w:rsidR="00FB378D" w:rsidRPr="00A25BB6" w:rsidRDefault="00A15A55" w:rsidP="00DB5D4D">
      <w:pPr>
        <w:spacing w:after="200"/>
        <w:ind w:left="720" w:hanging="720"/>
      </w:pPr>
      <w:r>
        <w:lastRenderedPageBreak/>
        <w:t>Ryan Jackson, K.M. (2016</w:t>
      </w:r>
      <w:r w:rsidR="00FB378D" w:rsidRPr="00A25BB6">
        <w:t xml:space="preserve">). </w:t>
      </w:r>
      <w:r w:rsidR="00FB378D" w:rsidRPr="000D68AD">
        <w:rPr>
          <w:i/>
        </w:rPr>
        <w:t>Using Evidence in SEAs to strengthen Education Investments and Achieve.</w:t>
      </w:r>
      <w:r w:rsidR="00D705A0" w:rsidRPr="00A25BB6">
        <w:t xml:space="preserve"> </w:t>
      </w:r>
      <w:r w:rsidR="0075511E">
        <w:t xml:space="preserve">Two Part </w:t>
      </w:r>
      <w:r w:rsidR="00D705A0" w:rsidRPr="00A25BB6">
        <w:t xml:space="preserve">National Webinar Series, </w:t>
      </w:r>
      <w:r w:rsidR="0075511E">
        <w:t>US Department of Education.</w:t>
      </w:r>
    </w:p>
    <w:p w14:paraId="26D9C0E0" w14:textId="468EE8B8" w:rsidR="00BD1EAD" w:rsidRPr="00A25BB6" w:rsidRDefault="00A15A55" w:rsidP="00DB5D4D">
      <w:pPr>
        <w:spacing w:after="200"/>
        <w:ind w:left="720" w:hanging="720"/>
        <w:rPr>
          <w:rFonts w:eastAsia="Times New Roman"/>
        </w:rPr>
      </w:pPr>
      <w:r>
        <w:t>Ryan Jackson, K.M. (2016</w:t>
      </w:r>
      <w:r w:rsidR="00BD1EAD" w:rsidRPr="00A25BB6">
        <w:t>).</w:t>
      </w:r>
      <w:r w:rsidR="00BD1EAD" w:rsidRPr="00E95935">
        <w:rPr>
          <w:i/>
        </w:rPr>
        <w:t xml:space="preserve"> </w:t>
      </w:r>
      <w:r w:rsidR="00BD1EAD" w:rsidRPr="00E95935">
        <w:rPr>
          <w:rFonts w:eastAsia="Times New Roman"/>
          <w:i/>
        </w:rPr>
        <w:t>Integrating Implementation Research and Practices in a Multi-</w:t>
      </w:r>
      <w:r w:rsidR="00235F29" w:rsidRPr="00E95935">
        <w:rPr>
          <w:rFonts w:eastAsia="Times New Roman"/>
          <w:i/>
        </w:rPr>
        <w:t>Tiered</w:t>
      </w:r>
      <w:r w:rsidR="00BD1EAD" w:rsidRPr="00E95935">
        <w:rPr>
          <w:rFonts w:eastAsia="Times New Roman"/>
          <w:i/>
        </w:rPr>
        <w:t xml:space="preserve"> System of Support. </w:t>
      </w:r>
      <w:r w:rsidR="00BD1EAD" w:rsidRPr="00A25BB6">
        <w:rPr>
          <w:rFonts w:eastAsia="Times New Roman"/>
        </w:rPr>
        <w:t>Keynote</w:t>
      </w:r>
      <w:r w:rsidR="00D705A0" w:rsidRPr="00A25BB6">
        <w:rPr>
          <w:rFonts w:eastAsia="Times New Roman"/>
        </w:rPr>
        <w:t xml:space="preserve">, </w:t>
      </w:r>
      <w:r w:rsidR="00BD1EAD" w:rsidRPr="00A25BB6">
        <w:rPr>
          <w:rFonts w:eastAsia="Times New Roman"/>
        </w:rPr>
        <w:t xml:space="preserve">Pennsylvania Training and Technical Assistance Network, Harrisburg, PA. </w:t>
      </w:r>
    </w:p>
    <w:p w14:paraId="4A4211AC" w14:textId="314E081C" w:rsidR="007173E9" w:rsidRPr="00A25BB6" w:rsidRDefault="00A15A55" w:rsidP="00DB5D4D">
      <w:pPr>
        <w:spacing w:after="200"/>
        <w:ind w:left="720" w:hanging="720"/>
      </w:pPr>
      <w:r>
        <w:t>Ryan Jackson, K. (2016</w:t>
      </w:r>
      <w:r w:rsidR="00BD1EAD" w:rsidRPr="00A25BB6">
        <w:t xml:space="preserve">). </w:t>
      </w:r>
      <w:r w:rsidR="00D705A0" w:rsidRPr="00D44680">
        <w:rPr>
          <w:i/>
        </w:rPr>
        <w:t>Frameworks for Implementation of Effective Evidence Based Practices.</w:t>
      </w:r>
      <w:r w:rsidR="00D705A0" w:rsidRPr="00A25BB6">
        <w:t xml:space="preserve"> </w:t>
      </w:r>
      <w:r w:rsidR="00BD1EAD" w:rsidRPr="00A25BB6">
        <w:t>In</w:t>
      </w:r>
      <w:r w:rsidR="00D705A0" w:rsidRPr="00A25BB6">
        <w:t xml:space="preserve">troduction to the SISEP Center, </w:t>
      </w:r>
      <w:r w:rsidR="00BD1EAD" w:rsidRPr="00A25BB6">
        <w:t xml:space="preserve">Comprehensive </w:t>
      </w:r>
      <w:r w:rsidR="00D705A0" w:rsidRPr="00A25BB6">
        <w:t xml:space="preserve">Center Directors, US Department of Education, Washington, D.C.  </w:t>
      </w:r>
    </w:p>
    <w:p w14:paraId="0999C347" w14:textId="3EF42E23" w:rsidR="00195A73" w:rsidRPr="00A25BB6" w:rsidRDefault="00A15A55" w:rsidP="00DB5D4D">
      <w:pPr>
        <w:spacing w:after="200"/>
        <w:ind w:left="720" w:hanging="720"/>
        <w:rPr>
          <w:rFonts w:eastAsia="Times New Roman"/>
        </w:rPr>
      </w:pPr>
      <w:r>
        <w:t>Ryan Jackson, K. (2016</w:t>
      </w:r>
      <w:r w:rsidR="00D705A0" w:rsidRPr="00A25BB6">
        <w:t xml:space="preserve">). </w:t>
      </w:r>
      <w:r w:rsidR="00D705A0" w:rsidRPr="00D44680">
        <w:rPr>
          <w:rFonts w:eastAsia="Times New Roman"/>
          <w:i/>
        </w:rPr>
        <w:t>Using Implementation Research to close the Research Practice Gap</w:t>
      </w:r>
      <w:r w:rsidR="00D705A0" w:rsidRPr="00A25BB6">
        <w:rPr>
          <w:rFonts w:eastAsia="Times New Roman"/>
        </w:rPr>
        <w:t xml:space="preserve">. Keynote, </w:t>
      </w:r>
      <w:r w:rsidR="00195A73" w:rsidRPr="00A25BB6">
        <w:rPr>
          <w:rFonts w:eastAsia="Times New Roman"/>
          <w:color w:val="000000"/>
          <w:shd w:val="clear" w:color="auto" w:fill="FFFFFF"/>
        </w:rPr>
        <w:t>REL</w:t>
      </w:r>
      <w:r w:rsidR="001951B6" w:rsidRPr="00A25BB6">
        <w:rPr>
          <w:rFonts w:eastAsia="Times New Roman"/>
          <w:color w:val="000000"/>
          <w:shd w:val="clear" w:color="auto" w:fill="FFFFFF"/>
        </w:rPr>
        <w:t xml:space="preserve"> Southwest</w:t>
      </w:r>
      <w:r w:rsidR="00195A73" w:rsidRPr="00A25BB6">
        <w:rPr>
          <w:rFonts w:eastAsia="Times New Roman"/>
          <w:color w:val="000000"/>
          <w:shd w:val="clear" w:color="auto" w:fill="FFFFFF"/>
        </w:rPr>
        <w:t xml:space="preserve"> Governing Board</w:t>
      </w:r>
      <w:r w:rsidR="00D705A0" w:rsidRPr="00A25BB6">
        <w:rPr>
          <w:rFonts w:eastAsia="Times New Roman"/>
          <w:color w:val="000000"/>
          <w:shd w:val="clear" w:color="auto" w:fill="FFFFFF"/>
        </w:rPr>
        <w:t>, New Orleans, LA.</w:t>
      </w:r>
    </w:p>
    <w:p w14:paraId="221B0EA3" w14:textId="467E9882" w:rsidR="00FB378D" w:rsidRPr="00A25BB6" w:rsidRDefault="00A15A55" w:rsidP="00DB5D4D">
      <w:pPr>
        <w:spacing w:after="200"/>
        <w:ind w:left="720" w:hanging="720"/>
        <w:rPr>
          <w:rFonts w:eastAsia="Times New Roman"/>
        </w:rPr>
      </w:pPr>
      <w:r>
        <w:t>Ryan Jackson, K. (2015</w:t>
      </w:r>
      <w:r w:rsidR="00D705A0" w:rsidRPr="00A25BB6">
        <w:t>).</w:t>
      </w:r>
      <w:r w:rsidR="00D705A0" w:rsidRPr="00A25BB6">
        <w:rPr>
          <w:rFonts w:eastAsia="Times New Roman"/>
        </w:rPr>
        <w:t xml:space="preserve"> </w:t>
      </w:r>
      <w:r w:rsidR="00D705A0" w:rsidRPr="00D44680">
        <w:rPr>
          <w:i/>
        </w:rPr>
        <w:t xml:space="preserve">Using Implementation Science </w:t>
      </w:r>
      <w:r w:rsidR="00235F29" w:rsidRPr="00D44680">
        <w:rPr>
          <w:i/>
        </w:rPr>
        <w:t>to</w:t>
      </w:r>
      <w:r w:rsidR="00D705A0" w:rsidRPr="00D44680">
        <w:rPr>
          <w:i/>
        </w:rPr>
        <w:t xml:space="preserve"> Build Capacity and Move the Indicators</w:t>
      </w:r>
      <w:r w:rsidR="00D705A0" w:rsidRPr="00D44680">
        <w:rPr>
          <w:rFonts w:eastAsia="Times New Roman"/>
          <w:i/>
        </w:rPr>
        <w:t>.</w:t>
      </w:r>
      <w:r w:rsidR="00D705A0" w:rsidRPr="00A25BB6">
        <w:rPr>
          <w:rFonts w:eastAsia="Times New Roman"/>
        </w:rPr>
        <w:t xml:space="preserve"> Keynote, </w:t>
      </w:r>
      <w:r w:rsidR="00F14FC5" w:rsidRPr="00A25BB6">
        <w:t>REL Mid-Atlantic Cross-Research Alliance</w:t>
      </w:r>
      <w:r w:rsidR="00D705A0" w:rsidRPr="00A25BB6">
        <w:t xml:space="preserve">, Philadelphia, PA. </w:t>
      </w:r>
    </w:p>
    <w:p w14:paraId="23268189" w14:textId="35ABE7E1" w:rsidR="00D92655" w:rsidRPr="00A25BB6" w:rsidRDefault="00A15A55" w:rsidP="00DB5D4D">
      <w:pPr>
        <w:spacing w:after="200"/>
        <w:ind w:left="720" w:hanging="720"/>
      </w:pPr>
      <w:r>
        <w:t>Ryan Jackson, K. (2015</w:t>
      </w:r>
      <w:r w:rsidR="00D92655" w:rsidRPr="00A25BB6">
        <w:t xml:space="preserve">). </w:t>
      </w:r>
      <w:r w:rsidR="00D92655" w:rsidRPr="00D44680">
        <w:rPr>
          <w:i/>
        </w:rPr>
        <w:t>Usable Interventions and the Kentucky Story</w:t>
      </w:r>
      <w:r w:rsidR="00D92655" w:rsidRPr="00A25BB6">
        <w:t>. Presentation for IDEA conference, Albuquerque, NM.</w:t>
      </w:r>
    </w:p>
    <w:p w14:paraId="4E86A81E" w14:textId="03A8BABB" w:rsidR="00D92655" w:rsidRPr="00A25BB6" w:rsidRDefault="00A15A55" w:rsidP="00DB5D4D">
      <w:pPr>
        <w:spacing w:after="200"/>
        <w:ind w:left="720" w:hanging="720"/>
      </w:pPr>
      <w:r>
        <w:t>Ryan Jackson, K. (2014</w:t>
      </w:r>
      <w:r w:rsidR="00D92655" w:rsidRPr="00A25BB6">
        <w:t xml:space="preserve">). </w:t>
      </w:r>
      <w:r w:rsidR="00D92655" w:rsidRPr="00D44680">
        <w:rPr>
          <w:i/>
        </w:rPr>
        <w:t>Effective Implementation of Response to Intervention Systems</w:t>
      </w:r>
      <w:r w:rsidR="00D92655" w:rsidRPr="00A25BB6">
        <w:t xml:space="preserve">. </w:t>
      </w:r>
    </w:p>
    <w:p w14:paraId="79E70A6C" w14:textId="02574A33" w:rsidR="004F5011" w:rsidRPr="00A25BB6" w:rsidRDefault="00D92655" w:rsidP="00DB5D4D">
      <w:pPr>
        <w:spacing w:after="200"/>
        <w:ind w:left="720"/>
      </w:pPr>
      <w:r w:rsidRPr="00A25BB6">
        <w:t>Presentation for Oregon Response to Intervention, Bend, Oregon.</w:t>
      </w:r>
      <w:r w:rsidRPr="00A25BB6">
        <w:tab/>
      </w:r>
    </w:p>
    <w:p w14:paraId="2B3BE488" w14:textId="25960B7D" w:rsidR="005D00B3" w:rsidRPr="005D00B3" w:rsidRDefault="007B2FC8" w:rsidP="005D00B3">
      <w:pPr>
        <w:spacing w:after="200"/>
        <w:rPr>
          <w:b/>
        </w:rPr>
      </w:pPr>
      <w:r w:rsidRPr="007B2FC8">
        <w:rPr>
          <w:b/>
        </w:rPr>
        <w:t>Selected</w:t>
      </w:r>
      <w:r w:rsidR="00867F05">
        <w:rPr>
          <w:b/>
        </w:rPr>
        <w:t xml:space="preserve">: </w:t>
      </w:r>
      <w:r w:rsidR="00B4629C" w:rsidRPr="007B2FC8">
        <w:rPr>
          <w:b/>
        </w:rPr>
        <w:t xml:space="preserve">International </w:t>
      </w:r>
      <w:r w:rsidRPr="007B2FC8">
        <w:rPr>
          <w:b/>
        </w:rPr>
        <w:t xml:space="preserve">&amp; </w:t>
      </w:r>
      <w:r w:rsidR="00B4629C" w:rsidRPr="007B2FC8">
        <w:rPr>
          <w:b/>
        </w:rPr>
        <w:t xml:space="preserve">National </w:t>
      </w:r>
      <w:r w:rsidR="00DF49FE" w:rsidRPr="007B2FC8">
        <w:rPr>
          <w:b/>
        </w:rPr>
        <w:t xml:space="preserve">Presentations </w:t>
      </w:r>
    </w:p>
    <w:p w14:paraId="33BAF000" w14:textId="39CDFC77" w:rsidR="005D00B3" w:rsidRPr="00DB5D4D" w:rsidRDefault="005D00B3" w:rsidP="005D00B3">
      <w:pPr>
        <w:spacing w:after="200"/>
        <w:ind w:left="720" w:hanging="720"/>
        <w:rPr>
          <w:rFonts w:eastAsia="Times New Roman"/>
          <w:bCs/>
          <w:color w:val="404040"/>
          <w:shd w:val="clear" w:color="auto" w:fill="FFFFFF"/>
        </w:rPr>
      </w:pPr>
      <w:r w:rsidRPr="00D962E1">
        <w:rPr>
          <w:rFonts w:eastAsia="Times New Roman"/>
          <w:iCs/>
          <w:color w:val="000000"/>
        </w:rPr>
        <w:t xml:space="preserve">Ryan Jackson, K., Anderson, G., Kahn, M., </w:t>
      </w:r>
      <w:r>
        <w:rPr>
          <w:rFonts w:eastAsia="Times New Roman"/>
          <w:iCs/>
          <w:color w:val="000000"/>
        </w:rPr>
        <w:t>Craig</w:t>
      </w:r>
      <w:r w:rsidRPr="00D962E1">
        <w:rPr>
          <w:rFonts w:eastAsia="Times New Roman"/>
          <w:iCs/>
          <w:color w:val="000000"/>
        </w:rPr>
        <w:t>, A., (20</w:t>
      </w:r>
      <w:r>
        <w:rPr>
          <w:rFonts w:eastAsia="Times New Roman"/>
          <w:iCs/>
          <w:color w:val="000000"/>
        </w:rPr>
        <w:t>20</w:t>
      </w:r>
      <w:r w:rsidRPr="00D962E1">
        <w:rPr>
          <w:rFonts w:eastAsia="Times New Roman"/>
          <w:iCs/>
          <w:color w:val="000000"/>
        </w:rPr>
        <w:t xml:space="preserve">). </w:t>
      </w:r>
      <w:r w:rsidRPr="00D962E1">
        <w:rPr>
          <w:rFonts w:eastAsia="Times New Roman"/>
          <w:i/>
          <w:iCs/>
          <w:color w:val="000000"/>
        </w:rPr>
        <w:t xml:space="preserve">Building and Measuring Capacity for Continual Change and the Impact on Readiness. </w:t>
      </w:r>
      <w:r>
        <w:rPr>
          <w:rFonts w:eastAsia="Times New Roman"/>
          <w:i/>
          <w:iCs/>
          <w:color w:val="000000"/>
        </w:rPr>
        <w:t xml:space="preserve">Carnegie Summit on Continuous Improvement. San Fransicso Ca. Virtual Presentation. </w:t>
      </w:r>
    </w:p>
    <w:p w14:paraId="55B707FE" w14:textId="5FA9640E" w:rsidR="009F56F2" w:rsidRPr="00DB5D4D" w:rsidRDefault="0085730A" w:rsidP="00DB5D4D">
      <w:pPr>
        <w:spacing w:after="200"/>
        <w:ind w:left="720" w:hanging="720"/>
        <w:rPr>
          <w:rFonts w:eastAsia="Times New Roman"/>
          <w:b/>
        </w:rPr>
      </w:pPr>
      <w:r w:rsidRPr="0085730A">
        <w:t>Ryan Jackson, K.</w:t>
      </w:r>
      <w:r w:rsidR="006B43F1">
        <w:t>,</w:t>
      </w:r>
      <w:r w:rsidRPr="0085730A">
        <w:t xml:space="preserve"> &amp; VanDyke, M. (2018). </w:t>
      </w:r>
      <w:r w:rsidRPr="0085730A">
        <w:rPr>
          <w:rFonts w:eastAsia="Times New Roman"/>
          <w:i/>
        </w:rPr>
        <w:t>Systemic Change to Close the Knowing – Doing Gap: Empirical Evidence from Real World Practice</w:t>
      </w:r>
      <w:r>
        <w:rPr>
          <w:rFonts w:eastAsia="Times New Roman"/>
        </w:rPr>
        <w:t xml:space="preserve">. </w:t>
      </w:r>
      <w:r w:rsidR="00B4629C">
        <w:rPr>
          <w:rFonts w:eastAsia="Times New Roman"/>
        </w:rPr>
        <w:t xml:space="preserve">Copenhagen, Denmark: </w:t>
      </w:r>
      <w:r>
        <w:rPr>
          <w:rFonts w:eastAsia="Times New Roman"/>
        </w:rPr>
        <w:t>Nordic Implementation Con</w:t>
      </w:r>
      <w:r w:rsidR="00B4629C">
        <w:rPr>
          <w:rFonts w:eastAsia="Times New Roman"/>
        </w:rPr>
        <w:t>ference.</w:t>
      </w:r>
      <w:r>
        <w:rPr>
          <w:rFonts w:eastAsia="Times New Roman"/>
        </w:rPr>
        <w:t xml:space="preserve"> </w:t>
      </w:r>
      <w:r w:rsidRPr="0085730A">
        <w:rPr>
          <w:rFonts w:eastAsia="Times New Roman"/>
          <w:i/>
        </w:rPr>
        <w:t> </w:t>
      </w:r>
    </w:p>
    <w:p w14:paraId="40630AB8" w14:textId="70E7668A" w:rsidR="00B4629C" w:rsidRDefault="00B4629C" w:rsidP="00DB5D4D">
      <w:pPr>
        <w:spacing w:after="200"/>
        <w:ind w:left="720" w:hanging="720"/>
      </w:pPr>
      <w:r w:rsidRPr="00B4629C">
        <w:t xml:space="preserve">Ryan Jackson, K., &amp; Pierce, J. (2018). </w:t>
      </w:r>
      <w:r>
        <w:rPr>
          <w:i/>
        </w:rPr>
        <w:t>What is Fi</w:t>
      </w:r>
      <w:r w:rsidRPr="00B4629C">
        <w:rPr>
          <w:i/>
        </w:rPr>
        <w:t xml:space="preserve">delity and Why Does it Matter? </w:t>
      </w:r>
      <w:r w:rsidRPr="00B4629C">
        <w:t>Tampa, F</w:t>
      </w:r>
      <w:r>
        <w:t>lorida: Council for Ex</w:t>
      </w:r>
      <w:r w:rsidRPr="00B4629C">
        <w:t>ceptional Chil</w:t>
      </w:r>
      <w:r>
        <w:t>d</w:t>
      </w:r>
      <w:r w:rsidRPr="00B4629C">
        <w:t>ren Conference.</w:t>
      </w:r>
    </w:p>
    <w:p w14:paraId="065022C9" w14:textId="7855B13E" w:rsidR="00A33C02" w:rsidRPr="00A25BB6" w:rsidRDefault="00A15A55" w:rsidP="00DB5D4D">
      <w:pPr>
        <w:spacing w:after="200"/>
        <w:ind w:left="720" w:hanging="720"/>
      </w:pPr>
      <w:r>
        <w:t>Ryan Jackson, K.M. (2015</w:t>
      </w:r>
      <w:r w:rsidR="00A33C02" w:rsidRPr="00A25BB6">
        <w:t xml:space="preserve">). </w:t>
      </w:r>
      <w:r w:rsidR="00A33C02" w:rsidRPr="00D44680">
        <w:rPr>
          <w:i/>
        </w:rPr>
        <w:t>Roles, Functions, Structures: An Implementation Start-up Plan.</w:t>
      </w:r>
    </w:p>
    <w:p w14:paraId="42C79319" w14:textId="41A08450" w:rsidR="00A33C02" w:rsidRPr="00A25BB6" w:rsidRDefault="00A33C02" w:rsidP="00DB5D4D">
      <w:pPr>
        <w:spacing w:after="200"/>
        <w:ind w:left="720"/>
      </w:pPr>
      <w:r w:rsidRPr="00A25BB6">
        <w:t>Presentation for the Global Implementation Conference, Dublin, Ireland.</w:t>
      </w:r>
    </w:p>
    <w:p w14:paraId="11F9C8BA" w14:textId="0A7D9FAC" w:rsidR="00937DC1" w:rsidRPr="00A25BB6" w:rsidRDefault="00A15A55" w:rsidP="00DB5D4D">
      <w:pPr>
        <w:spacing w:after="200"/>
        <w:ind w:left="720" w:hanging="720"/>
      </w:pPr>
      <w:r>
        <w:t>Ryan Jackson, K.M. (2015</w:t>
      </w:r>
      <w:r w:rsidR="00937DC1" w:rsidRPr="00A25BB6">
        <w:t xml:space="preserve">). </w:t>
      </w:r>
      <w:r w:rsidR="00937DC1" w:rsidRPr="0009572F">
        <w:rPr>
          <w:i/>
        </w:rPr>
        <w:t>Building Capacity to Move the Indicators.</w:t>
      </w:r>
      <w:r w:rsidR="00937DC1" w:rsidRPr="00A25BB6">
        <w:t xml:space="preserve"> Presentation for Continuous Improvement Summit, Kentucky Department of Education, Lexington KY.</w:t>
      </w:r>
    </w:p>
    <w:p w14:paraId="3DE517C6" w14:textId="10633E9D" w:rsidR="00FB378D" w:rsidRPr="00A25BB6" w:rsidRDefault="00A33C02" w:rsidP="00DB5D4D">
      <w:pPr>
        <w:spacing w:after="200"/>
        <w:ind w:left="720" w:hanging="720"/>
      </w:pPr>
      <w:r w:rsidRPr="00A25BB6">
        <w:t>Rya</w:t>
      </w:r>
      <w:r w:rsidR="00A15A55">
        <w:t>n Jackson, K.M. (2014</w:t>
      </w:r>
      <w:r w:rsidRPr="00A25BB6">
        <w:t xml:space="preserve">). </w:t>
      </w:r>
      <w:r w:rsidRPr="0009572F">
        <w:rPr>
          <w:i/>
        </w:rPr>
        <w:t>Building Staff Competency to Support Each and Every Student</w:t>
      </w:r>
      <w:r w:rsidRPr="00A25BB6">
        <w:t xml:space="preserve">. Presentation for </w:t>
      </w:r>
      <w:r w:rsidR="00FB378D" w:rsidRPr="00A25BB6">
        <w:t>Northwest PBIS</w:t>
      </w:r>
      <w:r w:rsidRPr="00A25BB6">
        <w:t xml:space="preserve"> Network, Portland, Oregon</w:t>
      </w:r>
      <w:r w:rsidR="00937DC1">
        <w:t>.</w:t>
      </w:r>
    </w:p>
    <w:p w14:paraId="253C3DDE" w14:textId="77777777" w:rsidR="001840B5" w:rsidRPr="00A25BB6" w:rsidRDefault="001840B5" w:rsidP="00DB5D4D">
      <w:pPr>
        <w:spacing w:after="200"/>
        <w:ind w:left="720" w:hanging="720"/>
        <w:rPr>
          <w:rFonts w:eastAsia="Times New Roman"/>
        </w:rPr>
      </w:pPr>
      <w:r w:rsidRPr="00A25BB6">
        <w:rPr>
          <w:rFonts w:eastAsia="Times New Roman"/>
        </w:rPr>
        <w:t xml:space="preserve">Chaparro, E. A., Ryan Jackson, K., McIntosh, K., Reinke, W., Herman, K., &amp; Smolkowski, K. (2013). </w:t>
      </w:r>
      <w:r w:rsidRPr="0009572F">
        <w:rPr>
          <w:rFonts w:eastAsia="Times New Roman"/>
          <w:i/>
        </w:rPr>
        <w:t>A Tale of Three Measures: Validating Fidelity of Implementation Tools.</w:t>
      </w:r>
      <w:r w:rsidRPr="00A25BB6">
        <w:rPr>
          <w:rFonts w:eastAsia="Times New Roman"/>
        </w:rPr>
        <w:t xml:space="preserve"> Symposium at the Annual National Association of School Psychologist Convention. Seattle, WA. </w:t>
      </w:r>
    </w:p>
    <w:p w14:paraId="2DBC209F" w14:textId="131E39C7" w:rsidR="001840B5" w:rsidRPr="00A25BB6" w:rsidRDefault="001840B5" w:rsidP="00DB5D4D">
      <w:pPr>
        <w:spacing w:after="200"/>
        <w:ind w:left="720" w:hanging="720"/>
        <w:rPr>
          <w:rFonts w:eastAsia="Times New Roman"/>
        </w:rPr>
      </w:pPr>
      <w:r w:rsidRPr="00A25BB6">
        <w:rPr>
          <w:rFonts w:eastAsia="Times New Roman"/>
        </w:rPr>
        <w:t xml:space="preserve">Ryan Jackson, K. &amp; Chaparro, E. A. (2013). </w:t>
      </w:r>
      <w:r w:rsidRPr="0009572F">
        <w:rPr>
          <w:rFonts w:eastAsia="Times New Roman"/>
          <w:i/>
        </w:rPr>
        <w:t>Blending PBIS and the School-wide Reading Model: A District Self-Assessment.</w:t>
      </w:r>
      <w:r w:rsidRPr="00A25BB6">
        <w:rPr>
          <w:rFonts w:eastAsia="Times New Roman"/>
        </w:rPr>
        <w:t xml:space="preserve"> Paper presentation at the Annual National Association of School Psychologist Convention. Seattle, WA.</w:t>
      </w:r>
    </w:p>
    <w:p w14:paraId="385982DB" w14:textId="4E9A0F85" w:rsidR="00245161" w:rsidRPr="008E1290" w:rsidRDefault="001840B5" w:rsidP="00DB5D4D">
      <w:pPr>
        <w:spacing w:after="200"/>
        <w:ind w:left="720" w:hanging="720"/>
        <w:rPr>
          <w:rFonts w:eastAsia="Times New Roman"/>
        </w:rPr>
      </w:pPr>
      <w:r w:rsidRPr="00A25BB6">
        <w:rPr>
          <w:rFonts w:eastAsia="Times New Roman"/>
        </w:rPr>
        <w:lastRenderedPageBreak/>
        <w:t xml:space="preserve">Ryan Jackson, K. &amp; Chaparro, E. A. (2012). </w:t>
      </w:r>
      <w:r w:rsidRPr="0009572F">
        <w:rPr>
          <w:rFonts w:eastAsia="Times New Roman"/>
          <w:i/>
        </w:rPr>
        <w:t xml:space="preserve">Blending the Teaching Pyramid and Early Literacy. </w:t>
      </w:r>
      <w:r w:rsidRPr="00A25BB6">
        <w:rPr>
          <w:rFonts w:eastAsia="Times New Roman"/>
        </w:rPr>
        <w:t>Paper presentation at the Annual National Association of School Psychologist Convention. Philadelphia, PA</w:t>
      </w:r>
      <w:r w:rsidR="00867F05">
        <w:rPr>
          <w:rFonts w:eastAsia="Times New Roman"/>
        </w:rPr>
        <w:t>.</w:t>
      </w:r>
    </w:p>
    <w:sectPr w:rsidR="00245161" w:rsidRPr="008E1290" w:rsidSect="00377C6B">
      <w:footerReference w:type="even" r:id="rId9"/>
      <w:footerReference w:type="default" r:id="rId10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F54E" w14:textId="77777777" w:rsidR="00220367" w:rsidRDefault="00220367" w:rsidP="00DF1AD6">
      <w:r>
        <w:separator/>
      </w:r>
    </w:p>
  </w:endnote>
  <w:endnote w:type="continuationSeparator" w:id="0">
    <w:p w14:paraId="0221EAE3" w14:textId="77777777" w:rsidR="00220367" w:rsidRDefault="00220367" w:rsidP="00DF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7A00" w14:textId="77777777" w:rsidR="00DF1AD6" w:rsidRDefault="00DF1AD6" w:rsidP="001C2F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33E4DB" w14:textId="77777777" w:rsidR="00DF1AD6" w:rsidRDefault="00DF1AD6" w:rsidP="00DF1A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99BD" w14:textId="77777777" w:rsidR="00DF1AD6" w:rsidRDefault="00DF1AD6" w:rsidP="001C2F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42E3">
      <w:rPr>
        <w:rStyle w:val="PageNumber"/>
        <w:noProof/>
      </w:rPr>
      <w:t>4</w:t>
    </w:r>
    <w:r>
      <w:rPr>
        <w:rStyle w:val="PageNumber"/>
      </w:rPr>
      <w:fldChar w:fldCharType="end"/>
    </w:r>
  </w:p>
  <w:p w14:paraId="58AA19FB" w14:textId="77777777" w:rsidR="00DF1AD6" w:rsidRDefault="00DF1AD6" w:rsidP="00DF1A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71E8" w14:textId="77777777" w:rsidR="00220367" w:rsidRDefault="00220367" w:rsidP="00DF1AD6">
      <w:r>
        <w:separator/>
      </w:r>
    </w:p>
  </w:footnote>
  <w:footnote w:type="continuationSeparator" w:id="0">
    <w:p w14:paraId="20DA23E7" w14:textId="77777777" w:rsidR="00220367" w:rsidRDefault="00220367" w:rsidP="00DF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41F7"/>
    <w:multiLevelType w:val="hybridMultilevel"/>
    <w:tmpl w:val="22D6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449"/>
    <w:multiLevelType w:val="hybridMultilevel"/>
    <w:tmpl w:val="878A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E09"/>
    <w:multiLevelType w:val="hybridMultilevel"/>
    <w:tmpl w:val="F1A8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5454"/>
    <w:multiLevelType w:val="hybridMultilevel"/>
    <w:tmpl w:val="D916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8E9"/>
    <w:multiLevelType w:val="hybridMultilevel"/>
    <w:tmpl w:val="B938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2FD6"/>
    <w:multiLevelType w:val="hybridMultilevel"/>
    <w:tmpl w:val="E7183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F95576"/>
    <w:multiLevelType w:val="hybridMultilevel"/>
    <w:tmpl w:val="C8423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1709E6"/>
    <w:multiLevelType w:val="hybridMultilevel"/>
    <w:tmpl w:val="EA428F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B5A6580"/>
    <w:multiLevelType w:val="hybridMultilevel"/>
    <w:tmpl w:val="69509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221E"/>
    <w:multiLevelType w:val="hybridMultilevel"/>
    <w:tmpl w:val="350C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D401B"/>
    <w:multiLevelType w:val="hybridMultilevel"/>
    <w:tmpl w:val="350C778C"/>
    <w:lvl w:ilvl="0" w:tplc="E37242C2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E37242C2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1C46C48"/>
    <w:multiLevelType w:val="hybridMultilevel"/>
    <w:tmpl w:val="1E96B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0B5B64"/>
    <w:multiLevelType w:val="hybridMultilevel"/>
    <w:tmpl w:val="52109B28"/>
    <w:lvl w:ilvl="0" w:tplc="4BC419FC">
      <w:start w:val="2000"/>
      <w:numFmt w:val="decimal"/>
      <w:lvlText w:val="%1"/>
      <w:lvlJc w:val="left"/>
      <w:pPr>
        <w:ind w:left="41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35F659E5"/>
    <w:multiLevelType w:val="hybridMultilevel"/>
    <w:tmpl w:val="6E7E7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B74A66"/>
    <w:multiLevelType w:val="hybridMultilevel"/>
    <w:tmpl w:val="F3D4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B194B"/>
    <w:multiLevelType w:val="hybridMultilevel"/>
    <w:tmpl w:val="AFE0AC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4D1094"/>
    <w:multiLevelType w:val="hybridMultilevel"/>
    <w:tmpl w:val="1B08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D07E3"/>
    <w:multiLevelType w:val="hybridMultilevel"/>
    <w:tmpl w:val="766A2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6C5E45"/>
    <w:multiLevelType w:val="hybridMultilevel"/>
    <w:tmpl w:val="A19E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D14A5"/>
    <w:multiLevelType w:val="hybridMultilevel"/>
    <w:tmpl w:val="3FE0CD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7F1465"/>
    <w:multiLevelType w:val="hybridMultilevel"/>
    <w:tmpl w:val="BA4C965C"/>
    <w:lvl w:ilvl="0" w:tplc="A32AF5A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C1C11CB"/>
    <w:multiLevelType w:val="hybridMultilevel"/>
    <w:tmpl w:val="FCB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831FD"/>
    <w:multiLevelType w:val="hybridMultilevel"/>
    <w:tmpl w:val="D528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B3937"/>
    <w:multiLevelType w:val="hybridMultilevel"/>
    <w:tmpl w:val="59769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5811C6"/>
    <w:multiLevelType w:val="hybridMultilevel"/>
    <w:tmpl w:val="FBBAA5DA"/>
    <w:lvl w:ilvl="0" w:tplc="E3724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B23AA"/>
    <w:multiLevelType w:val="hybridMultilevel"/>
    <w:tmpl w:val="C1B23D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41E2BA5"/>
    <w:multiLevelType w:val="hybridMultilevel"/>
    <w:tmpl w:val="27D4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477DA"/>
    <w:multiLevelType w:val="hybridMultilevel"/>
    <w:tmpl w:val="924C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620CB"/>
    <w:multiLevelType w:val="hybridMultilevel"/>
    <w:tmpl w:val="70C83BBC"/>
    <w:lvl w:ilvl="0" w:tplc="A44A295E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2079F"/>
    <w:multiLevelType w:val="hybridMultilevel"/>
    <w:tmpl w:val="2AD8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3255B"/>
    <w:multiLevelType w:val="hybridMultilevel"/>
    <w:tmpl w:val="7F2C6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3869373">
    <w:abstractNumId w:val="10"/>
  </w:num>
  <w:num w:numId="2" w16cid:durableId="2083141447">
    <w:abstractNumId w:val="20"/>
  </w:num>
  <w:num w:numId="3" w16cid:durableId="1960641755">
    <w:abstractNumId w:val="0"/>
  </w:num>
  <w:num w:numId="4" w16cid:durableId="214778281">
    <w:abstractNumId w:val="13"/>
  </w:num>
  <w:num w:numId="5" w16cid:durableId="298583301">
    <w:abstractNumId w:val="22"/>
  </w:num>
  <w:num w:numId="6" w16cid:durableId="857937427">
    <w:abstractNumId w:val="21"/>
  </w:num>
  <w:num w:numId="7" w16cid:durableId="1788114529">
    <w:abstractNumId w:val="16"/>
  </w:num>
  <w:num w:numId="8" w16cid:durableId="334572887">
    <w:abstractNumId w:val="1"/>
  </w:num>
  <w:num w:numId="9" w16cid:durableId="246034692">
    <w:abstractNumId w:val="15"/>
  </w:num>
  <w:num w:numId="10" w16cid:durableId="1292519155">
    <w:abstractNumId w:val="11"/>
  </w:num>
  <w:num w:numId="11" w16cid:durableId="1163471541">
    <w:abstractNumId w:val="7"/>
  </w:num>
  <w:num w:numId="12" w16cid:durableId="498887133">
    <w:abstractNumId w:val="26"/>
  </w:num>
  <w:num w:numId="13" w16cid:durableId="297955825">
    <w:abstractNumId w:val="4"/>
  </w:num>
  <w:num w:numId="14" w16cid:durableId="1111970233">
    <w:abstractNumId w:val="2"/>
  </w:num>
  <w:num w:numId="15" w16cid:durableId="1609048204">
    <w:abstractNumId w:val="28"/>
  </w:num>
  <w:num w:numId="16" w16cid:durableId="1748070325">
    <w:abstractNumId w:val="12"/>
  </w:num>
  <w:num w:numId="17" w16cid:durableId="4292130">
    <w:abstractNumId w:val="3"/>
  </w:num>
  <w:num w:numId="18" w16cid:durableId="264576965">
    <w:abstractNumId w:val="8"/>
  </w:num>
  <w:num w:numId="19" w16cid:durableId="1893543167">
    <w:abstractNumId w:val="9"/>
  </w:num>
  <w:num w:numId="20" w16cid:durableId="821044615">
    <w:abstractNumId w:val="25"/>
  </w:num>
  <w:num w:numId="21" w16cid:durableId="96683944">
    <w:abstractNumId w:val="29"/>
  </w:num>
  <w:num w:numId="22" w16cid:durableId="1594167962">
    <w:abstractNumId w:val="19"/>
  </w:num>
  <w:num w:numId="23" w16cid:durableId="196116418">
    <w:abstractNumId w:val="27"/>
  </w:num>
  <w:num w:numId="24" w16cid:durableId="2147238610">
    <w:abstractNumId w:val="17"/>
  </w:num>
  <w:num w:numId="25" w16cid:durableId="1034309473">
    <w:abstractNumId w:val="14"/>
  </w:num>
  <w:num w:numId="26" w16cid:durableId="814613776">
    <w:abstractNumId w:val="5"/>
  </w:num>
  <w:num w:numId="27" w16cid:durableId="1515414658">
    <w:abstractNumId w:val="18"/>
  </w:num>
  <w:num w:numId="28" w16cid:durableId="295258417">
    <w:abstractNumId w:val="6"/>
  </w:num>
  <w:num w:numId="29" w16cid:durableId="1598715512">
    <w:abstractNumId w:val="23"/>
  </w:num>
  <w:num w:numId="30" w16cid:durableId="65882104">
    <w:abstractNumId w:val="30"/>
  </w:num>
  <w:num w:numId="31" w16cid:durableId="1926213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F0"/>
    <w:rsid w:val="00001383"/>
    <w:rsid w:val="000044A8"/>
    <w:rsid w:val="00024264"/>
    <w:rsid w:val="00030B21"/>
    <w:rsid w:val="00037A54"/>
    <w:rsid w:val="00047F1E"/>
    <w:rsid w:val="00060F02"/>
    <w:rsid w:val="00065FFC"/>
    <w:rsid w:val="00066ACD"/>
    <w:rsid w:val="00073A1E"/>
    <w:rsid w:val="0009572F"/>
    <w:rsid w:val="000D68AD"/>
    <w:rsid w:val="000D7E9F"/>
    <w:rsid w:val="000E1B6D"/>
    <w:rsid w:val="000E7A5B"/>
    <w:rsid w:val="000F0339"/>
    <w:rsid w:val="000F3828"/>
    <w:rsid w:val="00100265"/>
    <w:rsid w:val="00121035"/>
    <w:rsid w:val="00130AD8"/>
    <w:rsid w:val="00136C15"/>
    <w:rsid w:val="001427EC"/>
    <w:rsid w:val="0015674E"/>
    <w:rsid w:val="00160335"/>
    <w:rsid w:val="0018104A"/>
    <w:rsid w:val="001840B5"/>
    <w:rsid w:val="00190764"/>
    <w:rsid w:val="001947EE"/>
    <w:rsid w:val="00195154"/>
    <w:rsid w:val="001951B6"/>
    <w:rsid w:val="00195A73"/>
    <w:rsid w:val="001A2669"/>
    <w:rsid w:val="001A5BFD"/>
    <w:rsid w:val="001E4364"/>
    <w:rsid w:val="001E4A5E"/>
    <w:rsid w:val="001F1291"/>
    <w:rsid w:val="001F5FBE"/>
    <w:rsid w:val="00214D54"/>
    <w:rsid w:val="00220367"/>
    <w:rsid w:val="00235F29"/>
    <w:rsid w:val="00241B14"/>
    <w:rsid w:val="00242996"/>
    <w:rsid w:val="00245161"/>
    <w:rsid w:val="00254696"/>
    <w:rsid w:val="00263BBF"/>
    <w:rsid w:val="00266528"/>
    <w:rsid w:val="002669A5"/>
    <w:rsid w:val="0027476D"/>
    <w:rsid w:val="002B1CDF"/>
    <w:rsid w:val="002C5600"/>
    <w:rsid w:val="002F59A8"/>
    <w:rsid w:val="00312D58"/>
    <w:rsid w:val="003136DB"/>
    <w:rsid w:val="00324083"/>
    <w:rsid w:val="00335754"/>
    <w:rsid w:val="00343717"/>
    <w:rsid w:val="003449AB"/>
    <w:rsid w:val="003461E9"/>
    <w:rsid w:val="00352D75"/>
    <w:rsid w:val="00364299"/>
    <w:rsid w:val="00366203"/>
    <w:rsid w:val="00377C6B"/>
    <w:rsid w:val="00384C51"/>
    <w:rsid w:val="00393896"/>
    <w:rsid w:val="003A4A0E"/>
    <w:rsid w:val="003B1D1C"/>
    <w:rsid w:val="003C0EF0"/>
    <w:rsid w:val="003C2E2C"/>
    <w:rsid w:val="003C312A"/>
    <w:rsid w:val="003C3190"/>
    <w:rsid w:val="003D0B36"/>
    <w:rsid w:val="003D46FC"/>
    <w:rsid w:val="003F0119"/>
    <w:rsid w:val="004179CC"/>
    <w:rsid w:val="00431070"/>
    <w:rsid w:val="00433494"/>
    <w:rsid w:val="00434B06"/>
    <w:rsid w:val="004368FF"/>
    <w:rsid w:val="00437921"/>
    <w:rsid w:val="004418F8"/>
    <w:rsid w:val="004423C9"/>
    <w:rsid w:val="00450BA9"/>
    <w:rsid w:val="0046335C"/>
    <w:rsid w:val="00483AAE"/>
    <w:rsid w:val="00484D9A"/>
    <w:rsid w:val="00490138"/>
    <w:rsid w:val="004A08CC"/>
    <w:rsid w:val="004A7822"/>
    <w:rsid w:val="004B476F"/>
    <w:rsid w:val="004B7C6D"/>
    <w:rsid w:val="004C28C1"/>
    <w:rsid w:val="004D2EDC"/>
    <w:rsid w:val="004E1852"/>
    <w:rsid w:val="004E33D9"/>
    <w:rsid w:val="004F5011"/>
    <w:rsid w:val="00503F20"/>
    <w:rsid w:val="00511630"/>
    <w:rsid w:val="00512B8E"/>
    <w:rsid w:val="00514B79"/>
    <w:rsid w:val="00527DA8"/>
    <w:rsid w:val="005539AE"/>
    <w:rsid w:val="005628C5"/>
    <w:rsid w:val="00574872"/>
    <w:rsid w:val="00594EE0"/>
    <w:rsid w:val="005A006F"/>
    <w:rsid w:val="005A5B18"/>
    <w:rsid w:val="005B0CB3"/>
    <w:rsid w:val="005C38DE"/>
    <w:rsid w:val="005D00B3"/>
    <w:rsid w:val="005D0467"/>
    <w:rsid w:val="005D2057"/>
    <w:rsid w:val="005E62FC"/>
    <w:rsid w:val="006101D1"/>
    <w:rsid w:val="00673B0F"/>
    <w:rsid w:val="006A0D9D"/>
    <w:rsid w:val="006A6D0E"/>
    <w:rsid w:val="006B43F1"/>
    <w:rsid w:val="006D3131"/>
    <w:rsid w:val="006D7E55"/>
    <w:rsid w:val="006E2DC9"/>
    <w:rsid w:val="006F2C95"/>
    <w:rsid w:val="007173E9"/>
    <w:rsid w:val="00717401"/>
    <w:rsid w:val="00744BB8"/>
    <w:rsid w:val="0075511E"/>
    <w:rsid w:val="00773D3A"/>
    <w:rsid w:val="00775912"/>
    <w:rsid w:val="007854D4"/>
    <w:rsid w:val="007B2FC8"/>
    <w:rsid w:val="007B769F"/>
    <w:rsid w:val="007D21BA"/>
    <w:rsid w:val="007F0338"/>
    <w:rsid w:val="0081505D"/>
    <w:rsid w:val="0083060B"/>
    <w:rsid w:val="00847D9C"/>
    <w:rsid w:val="0085730A"/>
    <w:rsid w:val="00862058"/>
    <w:rsid w:val="0086777F"/>
    <w:rsid w:val="00867F05"/>
    <w:rsid w:val="008752BE"/>
    <w:rsid w:val="00882E0C"/>
    <w:rsid w:val="00891AAA"/>
    <w:rsid w:val="008C209A"/>
    <w:rsid w:val="008E1290"/>
    <w:rsid w:val="009054FD"/>
    <w:rsid w:val="00921EB0"/>
    <w:rsid w:val="00925880"/>
    <w:rsid w:val="00925953"/>
    <w:rsid w:val="00934E66"/>
    <w:rsid w:val="00937DC1"/>
    <w:rsid w:val="00946571"/>
    <w:rsid w:val="009558F8"/>
    <w:rsid w:val="00961780"/>
    <w:rsid w:val="00965E7E"/>
    <w:rsid w:val="009829B3"/>
    <w:rsid w:val="00993A04"/>
    <w:rsid w:val="009B3B98"/>
    <w:rsid w:val="009C0519"/>
    <w:rsid w:val="009D776F"/>
    <w:rsid w:val="009E7E21"/>
    <w:rsid w:val="009F40C3"/>
    <w:rsid w:val="009F56F2"/>
    <w:rsid w:val="00A15A55"/>
    <w:rsid w:val="00A25BB6"/>
    <w:rsid w:val="00A33C02"/>
    <w:rsid w:val="00A80934"/>
    <w:rsid w:val="00A815B6"/>
    <w:rsid w:val="00A8510E"/>
    <w:rsid w:val="00A9593A"/>
    <w:rsid w:val="00A95D45"/>
    <w:rsid w:val="00AA1367"/>
    <w:rsid w:val="00AA1B50"/>
    <w:rsid w:val="00AB4851"/>
    <w:rsid w:val="00AC1F24"/>
    <w:rsid w:val="00AD2E4A"/>
    <w:rsid w:val="00AD6B82"/>
    <w:rsid w:val="00AE0BC5"/>
    <w:rsid w:val="00AF16FF"/>
    <w:rsid w:val="00AF70D2"/>
    <w:rsid w:val="00B13180"/>
    <w:rsid w:val="00B222B4"/>
    <w:rsid w:val="00B30115"/>
    <w:rsid w:val="00B4629C"/>
    <w:rsid w:val="00B66143"/>
    <w:rsid w:val="00B83EC4"/>
    <w:rsid w:val="00B85C1D"/>
    <w:rsid w:val="00B93DEC"/>
    <w:rsid w:val="00BA22C3"/>
    <w:rsid w:val="00BA22F1"/>
    <w:rsid w:val="00BA5649"/>
    <w:rsid w:val="00BD0F9F"/>
    <w:rsid w:val="00BD1EAD"/>
    <w:rsid w:val="00BE3267"/>
    <w:rsid w:val="00C11D74"/>
    <w:rsid w:val="00C2170F"/>
    <w:rsid w:val="00C34662"/>
    <w:rsid w:val="00C369DA"/>
    <w:rsid w:val="00C41D20"/>
    <w:rsid w:val="00C62A28"/>
    <w:rsid w:val="00C744B0"/>
    <w:rsid w:val="00C80D73"/>
    <w:rsid w:val="00CA5B84"/>
    <w:rsid w:val="00CC49A0"/>
    <w:rsid w:val="00CD35DE"/>
    <w:rsid w:val="00CE2842"/>
    <w:rsid w:val="00CF0C6B"/>
    <w:rsid w:val="00CF749E"/>
    <w:rsid w:val="00D12F48"/>
    <w:rsid w:val="00D44680"/>
    <w:rsid w:val="00D705A0"/>
    <w:rsid w:val="00D73D98"/>
    <w:rsid w:val="00D9245F"/>
    <w:rsid w:val="00D92655"/>
    <w:rsid w:val="00D9294E"/>
    <w:rsid w:val="00D962E1"/>
    <w:rsid w:val="00DB5D4D"/>
    <w:rsid w:val="00DC75EA"/>
    <w:rsid w:val="00DE58C6"/>
    <w:rsid w:val="00DF1AD6"/>
    <w:rsid w:val="00DF49FE"/>
    <w:rsid w:val="00E0074F"/>
    <w:rsid w:val="00E01AE5"/>
    <w:rsid w:val="00E14BAE"/>
    <w:rsid w:val="00E15178"/>
    <w:rsid w:val="00E22A59"/>
    <w:rsid w:val="00E239A2"/>
    <w:rsid w:val="00E45EFE"/>
    <w:rsid w:val="00E54DA7"/>
    <w:rsid w:val="00E82975"/>
    <w:rsid w:val="00E95935"/>
    <w:rsid w:val="00EA24BA"/>
    <w:rsid w:val="00EA519A"/>
    <w:rsid w:val="00EB5AAB"/>
    <w:rsid w:val="00ED5DC8"/>
    <w:rsid w:val="00F10899"/>
    <w:rsid w:val="00F132FB"/>
    <w:rsid w:val="00F14FC5"/>
    <w:rsid w:val="00F25B1F"/>
    <w:rsid w:val="00F31971"/>
    <w:rsid w:val="00F35928"/>
    <w:rsid w:val="00F35DFD"/>
    <w:rsid w:val="00F536BA"/>
    <w:rsid w:val="00F6541E"/>
    <w:rsid w:val="00F66DD6"/>
    <w:rsid w:val="00F67521"/>
    <w:rsid w:val="00F87847"/>
    <w:rsid w:val="00F942E3"/>
    <w:rsid w:val="00FA539E"/>
    <w:rsid w:val="00FB2352"/>
    <w:rsid w:val="00FB378D"/>
    <w:rsid w:val="00FF11E7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CE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3E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7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B83EC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EE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7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34B06"/>
    <w:pPr>
      <w:jc w:val="center"/>
    </w:pPr>
    <w:rPr>
      <w:rFonts w:eastAsia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434B06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F1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01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Level1">
    <w:name w:val="Level 1"/>
    <w:basedOn w:val="Normal"/>
    <w:rsid w:val="00024264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951B6"/>
  </w:style>
  <w:style w:type="character" w:styleId="Hyperlink">
    <w:name w:val="Hyperlink"/>
    <w:basedOn w:val="DefaultParagraphFont"/>
    <w:uiPriority w:val="99"/>
    <w:unhideWhenUsed/>
    <w:rsid w:val="00934E66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83EC4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1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AD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F1AD6"/>
  </w:style>
  <w:style w:type="table" w:styleId="TableGrid">
    <w:name w:val="Table Grid"/>
    <w:basedOn w:val="TableNormal"/>
    <w:uiPriority w:val="59"/>
    <w:rsid w:val="0009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AF16FF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</w:rPr>
  </w:style>
  <w:style w:type="character" w:customStyle="1" w:styleId="A11">
    <w:name w:val="A11"/>
    <w:uiPriority w:val="99"/>
    <w:rsid w:val="00AF16FF"/>
    <w:rPr>
      <w:color w:val="000000"/>
      <w:sz w:val="19"/>
      <w:szCs w:val="19"/>
    </w:rPr>
  </w:style>
  <w:style w:type="character" w:styleId="Strong">
    <w:name w:val="Strong"/>
    <w:basedOn w:val="DefaultParagraphFont"/>
    <w:uiPriority w:val="22"/>
    <w:qFormat/>
    <w:rsid w:val="007B2FC8"/>
    <w:rPr>
      <w:b/>
      <w:bCs/>
    </w:rPr>
  </w:style>
  <w:style w:type="character" w:styleId="UnresolvedMention">
    <w:name w:val="Unresolved Mention"/>
    <w:basedOn w:val="DefaultParagraphFont"/>
    <w:uiPriority w:val="99"/>
    <w:rsid w:val="00030B21"/>
    <w:rPr>
      <w:color w:val="605E5C"/>
      <w:shd w:val="clear" w:color="auto" w:fill="E1DFDD"/>
    </w:rPr>
  </w:style>
  <w:style w:type="paragraph" w:customStyle="1" w:styleId="Default">
    <w:name w:val="Default"/>
    <w:rsid w:val="00EA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17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rn.fpg.un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j@email.un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sysprepme</dc:creator>
  <cp:lastModifiedBy>Will Shropshire</cp:lastModifiedBy>
  <cp:revision>3</cp:revision>
  <cp:lastPrinted>2017-05-04T14:36:00Z</cp:lastPrinted>
  <dcterms:created xsi:type="dcterms:W3CDTF">2023-07-12T18:57:00Z</dcterms:created>
  <dcterms:modified xsi:type="dcterms:W3CDTF">2023-11-02T13:19:00Z</dcterms:modified>
</cp:coreProperties>
</file>