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C0" w:rsidRDefault="001A17E3" w:rsidP="002B7CC0">
      <w:pPr>
        <w:rPr>
          <w:rFonts w:ascii="Tw Cen MT" w:hAnsi="Tw Cen MT" w:cs="Times New Roman"/>
          <w:color w:val="993300"/>
          <w:sz w:val="52"/>
          <w:szCs w:val="52"/>
        </w:rPr>
      </w:pPr>
      <w:r>
        <w:rPr>
          <w:rFonts w:ascii="Tw Cen MT" w:hAnsi="Tw Cen MT" w:cs="Times New Roman"/>
          <w:color w:val="993300"/>
          <w:sz w:val="52"/>
          <w:szCs w:val="52"/>
        </w:rPr>
        <w:t>Making Inclusion Work for ALL Young Children</w:t>
      </w:r>
    </w:p>
    <w:p w:rsidR="002B7CC0" w:rsidRDefault="002B7CC0" w:rsidP="002B7CC0">
      <w:pPr>
        <w:rPr>
          <w:rFonts w:ascii="Tw Cen MT" w:hAnsi="Tw Cen MT" w:cs="Times New Roman"/>
          <w:color w:val="993300"/>
          <w:sz w:val="52"/>
          <w:szCs w:val="52"/>
        </w:rPr>
      </w:pPr>
    </w:p>
    <w:p w:rsidR="002B7CC0" w:rsidRDefault="001A17E3" w:rsidP="002B7CC0">
      <w:pPr>
        <w:ind w:left="720"/>
        <w:rPr>
          <w:rFonts w:ascii="Arial Black" w:hAnsi="Arial Black" w:cs="Times New Roman"/>
          <w:b/>
          <w:sz w:val="28"/>
          <w:szCs w:val="28"/>
        </w:rPr>
      </w:pPr>
      <w:r>
        <w:rPr>
          <w:rFonts w:ascii="Arial Black" w:hAnsi="Arial Black" w:cs="Times New Roman"/>
          <w:b/>
          <w:sz w:val="28"/>
          <w:szCs w:val="28"/>
        </w:rPr>
        <w:t>May 4, 2012</w:t>
      </w:r>
    </w:p>
    <w:p w:rsidR="002B7CC0" w:rsidRDefault="002B7CC0" w:rsidP="002B7CC0">
      <w:pPr>
        <w:ind w:left="4320"/>
        <w:rPr>
          <w:rFonts w:ascii="Times New Roman" w:hAnsi="Times New Roman" w:cs="Times New Roman"/>
          <w:b/>
          <w:color w:val="333399"/>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16"/>
      </w:tblGrid>
      <w:tr w:rsidR="002B7CC0" w:rsidRPr="0055521A" w:rsidTr="0055521A">
        <w:tc>
          <w:tcPr>
            <w:tcW w:w="1548" w:type="dxa"/>
            <w:shd w:val="clear" w:color="auto" w:fill="CC6600"/>
          </w:tcPr>
          <w:p w:rsidR="002B7CC0" w:rsidRPr="0055521A" w:rsidRDefault="002B7CC0" w:rsidP="00E91494">
            <w:pPr>
              <w:rPr>
                <w:rFonts w:ascii="Times New Roman" w:hAnsi="Times New Roman" w:cs="Times New Roman"/>
                <w:b/>
                <w:color w:val="333399"/>
                <w:sz w:val="32"/>
                <w:szCs w:val="32"/>
              </w:rPr>
            </w:pPr>
          </w:p>
        </w:tc>
        <w:tc>
          <w:tcPr>
            <w:tcW w:w="8316" w:type="dxa"/>
            <w:shd w:val="clear" w:color="auto" w:fill="666699"/>
          </w:tcPr>
          <w:p w:rsidR="002B7CC0" w:rsidRPr="0055521A" w:rsidRDefault="002B7CC0" w:rsidP="00E91494">
            <w:pPr>
              <w:rPr>
                <w:rFonts w:ascii="Times New Roman" w:hAnsi="Times New Roman" w:cs="Times New Roman"/>
                <w:b/>
                <w:color w:val="333399"/>
                <w:sz w:val="32"/>
                <w:szCs w:val="32"/>
              </w:rPr>
            </w:pPr>
          </w:p>
        </w:tc>
      </w:tr>
    </w:tbl>
    <w:p w:rsidR="002B7CC0" w:rsidRDefault="002B7CC0" w:rsidP="002B7CC0">
      <w:pPr>
        <w:rPr>
          <w:rFonts w:ascii="Times New Roman" w:hAnsi="Times New Roman" w:cs="Times New Roman"/>
          <w:b/>
          <w:color w:val="333399"/>
          <w:sz w:val="32"/>
          <w:szCs w:val="32"/>
        </w:rPr>
      </w:pP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p>
    <w:p w:rsidR="002B7CC0" w:rsidRPr="00420891" w:rsidRDefault="002B7CC0" w:rsidP="002B7CC0">
      <w:pPr>
        <w:rPr>
          <w:rFonts w:ascii="Times New Roman" w:hAnsi="Times New Roman" w:cs="Times New Roman"/>
          <w:b/>
          <w:color w:val="333399"/>
          <w:sz w:val="32"/>
          <w:szCs w:val="32"/>
        </w:rPr>
      </w:pPr>
    </w:p>
    <w:p w:rsidR="002B7CC0" w:rsidRPr="00055688" w:rsidRDefault="002B7CC0" w:rsidP="002B7CC0">
      <w:pPr>
        <w:ind w:left="720"/>
        <w:rPr>
          <w:rFonts w:ascii="Tw Cen MT" w:hAnsi="Tw Cen MT" w:cs="Mangal"/>
          <w:sz w:val="36"/>
          <w:szCs w:val="36"/>
          <w14:shadow w14:blurRad="50800" w14:dist="38100" w14:dir="2700000" w14:sx="100000" w14:sy="100000" w14:kx="0" w14:ky="0" w14:algn="tl">
            <w14:srgbClr w14:val="000000">
              <w14:alpha w14:val="60000"/>
            </w14:srgbClr>
          </w14:shadow>
        </w:rPr>
      </w:pPr>
      <w:r w:rsidRPr="00055688">
        <w:rPr>
          <w:rFonts w:ascii="Tw Cen MT" w:hAnsi="Tw Cen MT" w:cs="Mangal"/>
          <w:color w:val="993300"/>
          <w:sz w:val="36"/>
          <w:szCs w:val="36"/>
          <w14:shadow w14:blurRad="50800" w14:dist="38100" w14:dir="2700000" w14:sx="100000" w14:sy="100000" w14:kx="0" w14:ky="0" w14:algn="tl">
            <w14:srgbClr w14:val="000000">
              <w14:alpha w14:val="60000"/>
            </w14:srgbClr>
          </w14:shadow>
        </w:rPr>
        <w:sym w:font="Wingdings" w:char="F06F"/>
      </w:r>
      <w:r w:rsidRPr="00055688">
        <w:rPr>
          <w:rFonts w:ascii="Tw Cen MT" w:hAnsi="Tw Cen MT" w:cs="Mangal"/>
          <w:color w:val="333399"/>
          <w:sz w:val="36"/>
          <w:szCs w:val="36"/>
          <w14:shadow w14:blurRad="50800" w14:dist="38100" w14:dir="2700000" w14:sx="100000" w14:sy="100000" w14:kx="0" w14:ky="0" w14:algn="tl">
            <w14:srgbClr w14:val="000000">
              <w14:alpha w14:val="60000"/>
            </w14:srgbClr>
          </w14:shadow>
        </w:rPr>
        <w:tab/>
      </w:r>
      <w:r w:rsidRPr="00055688">
        <w:rPr>
          <w:rFonts w:ascii="Tw Cen MT" w:hAnsi="Tw Cen MT" w:cs="Mangal"/>
          <w:sz w:val="36"/>
          <w:szCs w:val="36"/>
          <w14:shadow w14:blurRad="50800" w14:dist="38100" w14:dir="2700000" w14:sx="100000" w14:sy="100000" w14:kx="0" w14:ky="0" w14:algn="tl">
            <w14:srgbClr w14:val="000000">
              <w14:alpha w14:val="60000"/>
            </w14:srgbClr>
          </w14:shadow>
        </w:rPr>
        <w:t xml:space="preserve">What do we mean by </w:t>
      </w:r>
      <w:r w:rsidR="00C44F58" w:rsidRPr="00055688">
        <w:rPr>
          <w:rFonts w:ascii="Tw Cen MT" w:hAnsi="Tw Cen MT" w:cs="Mangal"/>
          <w:sz w:val="36"/>
          <w:szCs w:val="36"/>
          <w14:shadow w14:blurRad="50800" w14:dist="38100" w14:dir="2700000" w14:sx="100000" w14:sy="100000" w14:kx="0" w14:ky="0" w14:algn="tl">
            <w14:srgbClr w14:val="000000">
              <w14:alpha w14:val="60000"/>
            </w14:srgbClr>
          </w14:shadow>
        </w:rPr>
        <w:t>quality</w:t>
      </w:r>
      <w:r w:rsidRPr="00055688">
        <w:rPr>
          <w:rFonts w:ascii="Tw Cen MT" w:hAnsi="Tw Cen MT" w:cs="Mangal"/>
          <w:sz w:val="36"/>
          <w:szCs w:val="36"/>
          <w14:shadow w14:blurRad="50800" w14:dist="38100" w14:dir="2700000" w14:sx="100000" w14:sy="100000" w14:kx="0" w14:ky="0" w14:algn="tl">
            <w14:srgbClr w14:val="000000">
              <w14:alpha w14:val="60000"/>
            </w14:srgbClr>
          </w14:shadow>
        </w:rPr>
        <w:t>?</w:t>
      </w:r>
    </w:p>
    <w:p w:rsidR="002B7CC0" w:rsidRPr="00055688" w:rsidRDefault="002B7CC0" w:rsidP="002B7CC0">
      <w:pPr>
        <w:ind w:left="720"/>
        <w:rPr>
          <w:rFonts w:ascii="Tw Cen MT" w:hAnsi="Tw Cen MT" w:cs="Times New Roman"/>
          <w:sz w:val="48"/>
          <w:szCs w:val="48"/>
          <w14:shadow w14:blurRad="50800" w14:dist="38100" w14:dir="2700000" w14:sx="100000" w14:sy="100000" w14:kx="0" w14:ky="0" w14:algn="tl">
            <w14:srgbClr w14:val="000000">
              <w14:alpha w14:val="60000"/>
            </w14:srgbClr>
          </w14:shadow>
        </w:rPr>
      </w:pPr>
    </w:p>
    <w:p w:rsidR="002B7CC0" w:rsidRPr="00055688" w:rsidRDefault="002B7CC0" w:rsidP="002B7CC0">
      <w:pPr>
        <w:ind w:left="720"/>
        <w:rPr>
          <w:rFonts w:ascii="Tw Cen MT" w:hAnsi="Tw Cen MT" w:cs="Mangal"/>
          <w:sz w:val="36"/>
          <w:szCs w:val="36"/>
          <w14:shadow w14:blurRad="50800" w14:dist="38100" w14:dir="2700000" w14:sx="100000" w14:sy="100000" w14:kx="0" w14:ky="0" w14:algn="tl">
            <w14:srgbClr w14:val="000000">
              <w14:alpha w14:val="60000"/>
            </w14:srgbClr>
          </w14:shadow>
        </w:rPr>
      </w:pPr>
      <w:r w:rsidRPr="00055688">
        <w:rPr>
          <w:rFonts w:ascii="Tw Cen MT" w:hAnsi="Tw Cen MT" w:cs="Mangal"/>
          <w:color w:val="993300"/>
          <w:sz w:val="36"/>
          <w:szCs w:val="36"/>
          <w14:shadow w14:blurRad="50800" w14:dist="38100" w14:dir="2700000" w14:sx="100000" w14:sy="100000" w14:kx="0" w14:ky="0" w14:algn="tl">
            <w14:srgbClr w14:val="000000">
              <w14:alpha w14:val="60000"/>
            </w14:srgbClr>
          </w14:shadow>
        </w:rPr>
        <w:sym w:font="Wingdings" w:char="F06F"/>
      </w:r>
      <w:r w:rsidRPr="00055688">
        <w:rPr>
          <w:rFonts w:ascii="Tw Cen MT" w:hAnsi="Tw Cen MT" w:cs="Mangal"/>
          <w:color w:val="333399"/>
          <w:sz w:val="36"/>
          <w:szCs w:val="36"/>
          <w14:shadow w14:blurRad="50800" w14:dist="38100" w14:dir="2700000" w14:sx="100000" w14:sy="100000" w14:kx="0" w14:ky="0" w14:algn="tl">
            <w14:srgbClr w14:val="000000">
              <w14:alpha w14:val="60000"/>
            </w14:srgbClr>
          </w14:shadow>
        </w:rPr>
        <w:tab/>
      </w:r>
      <w:r w:rsidRPr="00055688">
        <w:rPr>
          <w:rFonts w:ascii="Tw Cen MT" w:hAnsi="Tw Cen MT" w:cs="Mangal"/>
          <w:sz w:val="36"/>
          <w:szCs w:val="36"/>
          <w14:shadow w14:blurRad="50800" w14:dist="38100" w14:dir="2700000" w14:sx="100000" w14:sy="100000" w14:kx="0" w14:ky="0" w14:algn="tl">
            <w14:srgbClr w14:val="000000">
              <w14:alpha w14:val="60000"/>
            </w14:srgbClr>
          </w14:shadow>
        </w:rPr>
        <w:t xml:space="preserve">What </w:t>
      </w:r>
      <w:r w:rsidR="005C6DEC" w:rsidRPr="00055688">
        <w:rPr>
          <w:rFonts w:ascii="Tw Cen MT" w:hAnsi="Tw Cen MT" w:cs="Mangal"/>
          <w:sz w:val="36"/>
          <w:szCs w:val="36"/>
          <w14:shadow w14:blurRad="50800" w14:dist="38100" w14:dir="2700000" w14:sx="100000" w14:sy="100000" w14:kx="0" w14:ky="0" w14:algn="tl">
            <w14:srgbClr w14:val="000000">
              <w14:alpha w14:val="60000"/>
            </w14:srgbClr>
          </w14:shadow>
        </w:rPr>
        <w:t>do we mean by inclusion</w:t>
      </w:r>
      <w:r w:rsidRPr="00055688">
        <w:rPr>
          <w:rFonts w:ascii="Tw Cen MT" w:hAnsi="Tw Cen MT" w:cs="Mangal"/>
          <w:sz w:val="36"/>
          <w:szCs w:val="36"/>
          <w14:shadow w14:blurRad="50800" w14:dist="38100" w14:dir="2700000" w14:sx="100000" w14:sy="100000" w14:kx="0" w14:ky="0" w14:algn="tl">
            <w14:srgbClr w14:val="000000">
              <w14:alpha w14:val="60000"/>
            </w14:srgbClr>
          </w14:shadow>
        </w:rPr>
        <w:t>?</w:t>
      </w:r>
    </w:p>
    <w:p w:rsidR="002B7CC0" w:rsidRPr="00055688" w:rsidRDefault="002B7CC0" w:rsidP="002B7CC0">
      <w:pPr>
        <w:ind w:left="720"/>
        <w:rPr>
          <w:rFonts w:ascii="Tw Cen MT" w:hAnsi="Tw Cen MT" w:cs="Times New Roman"/>
          <w:color w:val="333399"/>
          <w:sz w:val="48"/>
          <w:szCs w:val="48"/>
          <w14:shadow w14:blurRad="50800" w14:dist="38100" w14:dir="2700000" w14:sx="100000" w14:sy="100000" w14:kx="0" w14:ky="0" w14:algn="tl">
            <w14:srgbClr w14:val="000000">
              <w14:alpha w14:val="60000"/>
            </w14:srgbClr>
          </w14:shadow>
        </w:rPr>
      </w:pPr>
    </w:p>
    <w:p w:rsidR="002B7CC0" w:rsidRPr="00055688" w:rsidRDefault="002B7CC0" w:rsidP="002B7CC0">
      <w:pPr>
        <w:ind w:left="720"/>
        <w:rPr>
          <w:rFonts w:ascii="Tw Cen MT" w:hAnsi="Tw Cen MT" w:cs="Mangal"/>
          <w:color w:val="333399"/>
          <w:sz w:val="36"/>
          <w:szCs w:val="36"/>
          <w14:shadow w14:blurRad="50800" w14:dist="38100" w14:dir="2700000" w14:sx="100000" w14:sy="100000" w14:kx="0" w14:ky="0" w14:algn="tl">
            <w14:srgbClr w14:val="000000">
              <w14:alpha w14:val="60000"/>
            </w14:srgbClr>
          </w14:shadow>
        </w:rPr>
      </w:pPr>
      <w:r w:rsidRPr="00055688">
        <w:rPr>
          <w:rFonts w:ascii="Tw Cen MT" w:hAnsi="Tw Cen MT" w:cs="Mangal"/>
          <w:color w:val="993300"/>
          <w:sz w:val="36"/>
          <w:szCs w:val="36"/>
          <w14:shadow w14:blurRad="50800" w14:dist="38100" w14:dir="2700000" w14:sx="100000" w14:sy="100000" w14:kx="0" w14:ky="0" w14:algn="tl">
            <w14:srgbClr w14:val="000000">
              <w14:alpha w14:val="60000"/>
            </w14:srgbClr>
          </w14:shadow>
        </w:rPr>
        <w:sym w:font="Wingdings" w:char="F06F"/>
      </w:r>
      <w:r w:rsidRPr="00055688">
        <w:rPr>
          <w:rFonts w:ascii="Tw Cen MT" w:hAnsi="Tw Cen MT" w:cs="Mangal"/>
          <w:color w:val="333399"/>
          <w:sz w:val="36"/>
          <w:szCs w:val="36"/>
          <w14:shadow w14:blurRad="50800" w14:dist="38100" w14:dir="2700000" w14:sx="100000" w14:sy="100000" w14:kx="0" w14:ky="0" w14:algn="tl">
            <w14:srgbClr w14:val="000000">
              <w14:alpha w14:val="60000"/>
            </w14:srgbClr>
          </w14:shadow>
        </w:rPr>
        <w:tab/>
      </w:r>
      <w:r w:rsidR="005C6DEC" w:rsidRPr="00055688">
        <w:rPr>
          <w:rFonts w:ascii="Tw Cen MT" w:hAnsi="Tw Cen MT" w:cs="Mangal"/>
          <w:sz w:val="36"/>
          <w:szCs w:val="36"/>
          <w14:shadow w14:blurRad="50800" w14:dist="38100" w14:dir="2700000" w14:sx="100000" w14:sy="100000" w14:kx="0" w14:ky="0" w14:algn="tl">
            <w14:srgbClr w14:val="000000">
              <w14:alpha w14:val="60000"/>
            </w14:srgbClr>
          </w14:shadow>
        </w:rPr>
        <w:t>What do we know about inclusion?</w:t>
      </w:r>
    </w:p>
    <w:p w:rsidR="002B7CC0" w:rsidRPr="00055688" w:rsidRDefault="002B7CC0" w:rsidP="002B7CC0">
      <w:pPr>
        <w:ind w:left="720"/>
        <w:rPr>
          <w:rFonts w:ascii="Tw Cen MT" w:hAnsi="Tw Cen MT" w:cs="Times New Roman"/>
          <w:color w:val="333399"/>
          <w:sz w:val="48"/>
          <w:szCs w:val="48"/>
          <w14:shadow w14:blurRad="50800" w14:dist="38100" w14:dir="2700000" w14:sx="100000" w14:sy="100000" w14:kx="0" w14:ky="0" w14:algn="tl">
            <w14:srgbClr w14:val="000000">
              <w14:alpha w14:val="60000"/>
            </w14:srgbClr>
          </w14:shadow>
        </w:rPr>
      </w:pPr>
    </w:p>
    <w:p w:rsidR="002B7CC0" w:rsidRDefault="002B7CC0" w:rsidP="002B7CC0">
      <w:pPr>
        <w:ind w:left="720"/>
        <w:rPr>
          <w:rFonts w:ascii="Arial Black" w:hAnsi="Arial Black" w:cs="Times New Roman"/>
          <w:b/>
          <w:sz w:val="28"/>
          <w:szCs w:val="28"/>
        </w:rPr>
      </w:pPr>
      <w:r>
        <w:rPr>
          <w:rFonts w:ascii="Arial Black" w:hAnsi="Arial Black" w:cs="Times New Roman"/>
          <w:b/>
          <w:sz w:val="28"/>
          <w:szCs w:val="28"/>
        </w:rPr>
        <w:t xml:space="preserve">12:00 – </w:t>
      </w:r>
      <w:r w:rsidR="005C6DEC">
        <w:rPr>
          <w:rFonts w:ascii="Arial Black" w:hAnsi="Arial Black" w:cs="Times New Roman"/>
          <w:b/>
          <w:sz w:val="28"/>
          <w:szCs w:val="28"/>
        </w:rPr>
        <w:t>1:00</w:t>
      </w:r>
      <w:r>
        <w:rPr>
          <w:rFonts w:ascii="Arial Black" w:hAnsi="Arial Black" w:cs="Times New Roman"/>
          <w:b/>
          <w:sz w:val="28"/>
          <w:szCs w:val="28"/>
        </w:rPr>
        <w:tab/>
      </w:r>
      <w:r>
        <w:rPr>
          <w:rFonts w:ascii="Arial Black" w:hAnsi="Arial Black" w:cs="Times New Roman"/>
          <w:b/>
          <w:sz w:val="28"/>
          <w:szCs w:val="28"/>
        </w:rPr>
        <w:tab/>
        <w:t>LUNCH</w:t>
      </w:r>
    </w:p>
    <w:p w:rsidR="002B7CC0" w:rsidRPr="00055688" w:rsidRDefault="002B7CC0" w:rsidP="002B7CC0">
      <w:pPr>
        <w:ind w:left="720"/>
        <w:rPr>
          <w:rFonts w:ascii="Times New Roman" w:hAnsi="Times New Roman" w:cs="Times New Roman"/>
          <w:b/>
          <w:color w:val="333399"/>
          <w:sz w:val="48"/>
          <w:szCs w:val="48"/>
          <w14:shadow w14:blurRad="50800" w14:dist="38100" w14:dir="2700000" w14:sx="100000" w14:sy="100000" w14:kx="0" w14:ky="0" w14:algn="tl">
            <w14:srgbClr w14:val="000000">
              <w14:alpha w14:val="60000"/>
            </w14:srgbClr>
          </w14:shadow>
        </w:rPr>
      </w:pPr>
    </w:p>
    <w:p w:rsidR="002B7CC0" w:rsidRDefault="002B7CC0" w:rsidP="002B7CC0">
      <w:pPr>
        <w:ind w:left="720"/>
        <w:rPr>
          <w:rFonts w:ascii="Arial Black" w:hAnsi="Arial Black" w:cs="Times New Roman"/>
          <w:b/>
          <w:sz w:val="28"/>
          <w:szCs w:val="28"/>
        </w:rPr>
      </w:pPr>
    </w:p>
    <w:p w:rsidR="002B7CC0" w:rsidRPr="00055688" w:rsidRDefault="002B7CC0" w:rsidP="002B7CC0">
      <w:pPr>
        <w:ind w:left="720"/>
        <w:rPr>
          <w:rFonts w:ascii="Tw Cen MT" w:hAnsi="Tw Cen MT" w:cs="Mangal"/>
          <w:sz w:val="36"/>
          <w:szCs w:val="36"/>
          <w14:shadow w14:blurRad="50800" w14:dist="38100" w14:dir="2700000" w14:sx="100000" w14:sy="100000" w14:kx="0" w14:ky="0" w14:algn="tl">
            <w14:srgbClr w14:val="000000">
              <w14:alpha w14:val="60000"/>
            </w14:srgbClr>
          </w14:shadow>
        </w:rPr>
      </w:pPr>
      <w:r w:rsidRPr="00055688">
        <w:rPr>
          <w:rFonts w:ascii="Calibri" w:hAnsi="Calibri" w:cs="Mangal"/>
          <w:b/>
          <w:color w:val="993300"/>
          <w:sz w:val="36"/>
          <w:szCs w:val="36"/>
          <w14:shadow w14:blurRad="50800" w14:dist="38100" w14:dir="2700000" w14:sx="100000" w14:sy="100000" w14:kx="0" w14:ky="0" w14:algn="tl">
            <w14:srgbClr w14:val="000000">
              <w14:alpha w14:val="60000"/>
            </w14:srgbClr>
          </w14:shadow>
        </w:rPr>
        <w:sym w:font="Wingdings" w:char="F06F"/>
      </w:r>
      <w:r w:rsidRPr="00055688">
        <w:rPr>
          <w:rFonts w:ascii="Calibri" w:hAnsi="Calibri" w:cs="Mangal"/>
          <w:b/>
          <w:color w:val="333399"/>
          <w:sz w:val="36"/>
          <w:szCs w:val="36"/>
          <w14:shadow w14:blurRad="50800" w14:dist="38100" w14:dir="2700000" w14:sx="100000" w14:sy="100000" w14:kx="0" w14:ky="0" w14:algn="tl">
            <w14:srgbClr w14:val="000000">
              <w14:alpha w14:val="60000"/>
            </w14:srgbClr>
          </w14:shadow>
        </w:rPr>
        <w:tab/>
      </w:r>
      <w:r w:rsidR="005C6DEC" w:rsidRPr="00055688">
        <w:rPr>
          <w:rFonts w:ascii="Tw Cen MT" w:hAnsi="Tw Cen MT" w:cs="Mangal"/>
          <w:sz w:val="36"/>
          <w:szCs w:val="36"/>
          <w14:shadow w14:blurRad="50800" w14:dist="38100" w14:dir="2700000" w14:sx="100000" w14:sy="100000" w14:kx="0" w14:ky="0" w14:algn="tl">
            <w14:srgbClr w14:val="000000">
              <w14:alpha w14:val="60000"/>
            </w14:srgbClr>
          </w14:shadow>
        </w:rPr>
        <w:t>Designing learning environments that support each child</w:t>
      </w:r>
    </w:p>
    <w:p w:rsidR="002B7CC0" w:rsidRPr="00055688" w:rsidRDefault="002B7CC0" w:rsidP="002B7CC0">
      <w:pPr>
        <w:ind w:left="720"/>
        <w:rPr>
          <w:rFonts w:ascii="Times New Roman" w:hAnsi="Times New Roman" w:cs="Times New Roman"/>
          <w:b/>
          <w:color w:val="333399"/>
          <w:sz w:val="48"/>
          <w:szCs w:val="48"/>
          <w14:shadow w14:blurRad="50800" w14:dist="38100" w14:dir="2700000" w14:sx="100000" w14:sy="100000" w14:kx="0" w14:ky="0" w14:algn="tl">
            <w14:srgbClr w14:val="000000">
              <w14:alpha w14:val="60000"/>
            </w14:srgbClr>
          </w14:shadow>
        </w:rPr>
      </w:pPr>
    </w:p>
    <w:p w:rsidR="002B7CC0" w:rsidRPr="00055688" w:rsidRDefault="002B7CC0" w:rsidP="002B7CC0">
      <w:pPr>
        <w:ind w:left="720"/>
        <w:rPr>
          <w:rFonts w:ascii="Calibri" w:hAnsi="Calibri" w:cs="Mangal"/>
          <w:b/>
          <w:color w:val="333399"/>
          <w:sz w:val="36"/>
          <w:szCs w:val="36"/>
          <w14:shadow w14:blurRad="50800" w14:dist="38100" w14:dir="2700000" w14:sx="100000" w14:sy="100000" w14:kx="0" w14:ky="0" w14:algn="tl">
            <w14:srgbClr w14:val="000000">
              <w14:alpha w14:val="60000"/>
            </w14:srgbClr>
          </w14:shadow>
        </w:rPr>
      </w:pPr>
      <w:r w:rsidRPr="00055688">
        <w:rPr>
          <w:rFonts w:ascii="Calibri" w:hAnsi="Calibri" w:cs="Mangal"/>
          <w:b/>
          <w:color w:val="993300"/>
          <w:sz w:val="36"/>
          <w:szCs w:val="36"/>
          <w14:shadow w14:blurRad="50800" w14:dist="38100" w14:dir="2700000" w14:sx="100000" w14:sy="100000" w14:kx="0" w14:ky="0" w14:algn="tl">
            <w14:srgbClr w14:val="000000">
              <w14:alpha w14:val="60000"/>
            </w14:srgbClr>
          </w14:shadow>
        </w:rPr>
        <w:sym w:font="Wingdings" w:char="F06F"/>
      </w:r>
      <w:r w:rsidRPr="00055688">
        <w:rPr>
          <w:rFonts w:ascii="Calibri" w:hAnsi="Calibri" w:cs="Mangal"/>
          <w:b/>
          <w:color w:val="333399"/>
          <w:sz w:val="36"/>
          <w:szCs w:val="36"/>
          <w14:shadow w14:blurRad="50800" w14:dist="38100" w14:dir="2700000" w14:sx="100000" w14:sy="100000" w14:kx="0" w14:ky="0" w14:algn="tl">
            <w14:srgbClr w14:val="000000">
              <w14:alpha w14:val="60000"/>
            </w14:srgbClr>
          </w14:shadow>
        </w:rPr>
        <w:tab/>
      </w:r>
      <w:r w:rsidRPr="00055688">
        <w:rPr>
          <w:rFonts w:ascii="Tw Cen MT" w:hAnsi="Tw Cen MT" w:cs="Mangal"/>
          <w:sz w:val="36"/>
          <w:szCs w:val="36"/>
          <w14:shadow w14:blurRad="50800" w14:dist="38100" w14:dir="2700000" w14:sx="100000" w14:sy="100000" w14:kx="0" w14:ky="0" w14:algn="tl">
            <w14:srgbClr w14:val="000000">
              <w14:alpha w14:val="60000"/>
            </w14:srgbClr>
          </w14:shadow>
        </w:rPr>
        <w:t>Putting it all together</w:t>
      </w:r>
    </w:p>
    <w:p w:rsidR="002B7CC0" w:rsidRPr="00055688" w:rsidRDefault="002B7CC0" w:rsidP="002B7CC0">
      <w:pPr>
        <w:ind w:left="720"/>
        <w:rPr>
          <w:rFonts w:ascii="Times New Roman" w:hAnsi="Times New Roman" w:cs="Times New Roman"/>
          <w:b/>
          <w:color w:val="333399"/>
          <w:sz w:val="48"/>
          <w:szCs w:val="48"/>
          <w14:shadow w14:blurRad="50800" w14:dist="38100" w14:dir="2700000" w14:sx="100000" w14:sy="100000" w14:kx="0" w14:ky="0" w14:algn="tl">
            <w14:srgbClr w14:val="000000">
              <w14:alpha w14:val="60000"/>
            </w14:srgbClr>
          </w14:shadow>
        </w:rPr>
      </w:pPr>
    </w:p>
    <w:p w:rsidR="002B7CC0" w:rsidRPr="00055688" w:rsidRDefault="002B7CC0" w:rsidP="002B7CC0">
      <w:pPr>
        <w:ind w:left="720"/>
        <w:rPr>
          <w:rFonts w:ascii="Tw Cen MT" w:hAnsi="Tw Cen MT" w:cs="Mangal"/>
          <w:sz w:val="36"/>
          <w:szCs w:val="36"/>
          <w14:shadow w14:blurRad="50800" w14:dist="38100" w14:dir="2700000" w14:sx="100000" w14:sy="100000" w14:kx="0" w14:ky="0" w14:algn="tl">
            <w14:srgbClr w14:val="000000">
              <w14:alpha w14:val="60000"/>
            </w14:srgbClr>
          </w14:shadow>
        </w:rPr>
      </w:pPr>
      <w:r w:rsidRPr="00055688">
        <w:rPr>
          <w:rFonts w:ascii="Calibri" w:hAnsi="Calibri" w:cs="Mangal"/>
          <w:b/>
          <w:color w:val="993300"/>
          <w:sz w:val="36"/>
          <w:szCs w:val="36"/>
          <w14:shadow w14:blurRad="50800" w14:dist="38100" w14:dir="2700000" w14:sx="100000" w14:sy="100000" w14:kx="0" w14:ky="0" w14:algn="tl">
            <w14:srgbClr w14:val="000000">
              <w14:alpha w14:val="60000"/>
            </w14:srgbClr>
          </w14:shadow>
        </w:rPr>
        <w:sym w:font="Wingdings" w:char="F06F"/>
      </w:r>
      <w:r w:rsidRPr="00055688">
        <w:rPr>
          <w:rFonts w:ascii="Calibri" w:hAnsi="Calibri" w:cs="Mangal"/>
          <w:b/>
          <w:color w:val="333399"/>
          <w:sz w:val="36"/>
          <w:szCs w:val="36"/>
          <w14:shadow w14:blurRad="50800" w14:dist="38100" w14:dir="2700000" w14:sx="100000" w14:sy="100000" w14:kx="0" w14:ky="0" w14:algn="tl">
            <w14:srgbClr w14:val="000000">
              <w14:alpha w14:val="60000"/>
            </w14:srgbClr>
          </w14:shadow>
        </w:rPr>
        <w:tab/>
      </w:r>
      <w:r w:rsidR="005C6DEC" w:rsidRPr="00055688">
        <w:rPr>
          <w:rFonts w:ascii="Tw Cen MT" w:hAnsi="Tw Cen MT" w:cs="Mangal"/>
          <w:sz w:val="36"/>
          <w:szCs w:val="36"/>
          <w14:shadow w14:blurRad="50800" w14:dist="38100" w14:dir="2700000" w14:sx="100000" w14:sy="100000" w14:kx="0" w14:ky="0" w14:algn="tl">
            <w14:srgbClr w14:val="000000">
              <w14:alpha w14:val="60000"/>
            </w14:srgbClr>
          </w14:shadow>
        </w:rPr>
        <w:t>What will you do next?</w:t>
      </w:r>
    </w:p>
    <w:p w:rsidR="002B7CC0" w:rsidRDefault="002B7CC0" w:rsidP="002B7CC0"/>
    <w:p w:rsidR="002B7CC0" w:rsidRDefault="002B7CC0" w:rsidP="002B7CC0"/>
    <w:p w:rsidR="005C6DEC" w:rsidRDefault="005C6DEC" w:rsidP="002B7CC0"/>
    <w:p w:rsidR="005C6DEC" w:rsidRDefault="005C6DEC" w:rsidP="002B7CC0"/>
    <w:p w:rsidR="005C6DEC" w:rsidRDefault="005C6DEC" w:rsidP="002B7CC0"/>
    <w:tbl>
      <w:tblPr>
        <w:tblW w:w="0" w:type="auto"/>
        <w:jc w:val="center"/>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ook w:val="01E0" w:firstRow="1" w:lastRow="1" w:firstColumn="1" w:lastColumn="1" w:noHBand="0" w:noVBand="0"/>
      </w:tblPr>
      <w:tblGrid>
        <w:gridCol w:w="4788"/>
      </w:tblGrid>
      <w:tr w:rsidR="005C6DEC" w:rsidRPr="0055521A" w:rsidTr="0055521A">
        <w:trPr>
          <w:jc w:val="center"/>
        </w:trPr>
        <w:tc>
          <w:tcPr>
            <w:tcW w:w="4788" w:type="dxa"/>
            <w:shd w:val="clear" w:color="auto" w:fill="auto"/>
          </w:tcPr>
          <w:p w:rsidR="005C6DEC" w:rsidRPr="005C6DEC" w:rsidRDefault="005C6DEC" w:rsidP="0055521A">
            <w:pPr>
              <w:jc w:val="center"/>
              <w:rPr>
                <w:rFonts w:ascii="Calibri" w:hAnsi="Calibri"/>
                <w:b/>
                <w:color w:val="666699"/>
                <w:sz w:val="28"/>
              </w:rPr>
            </w:pPr>
            <w:r w:rsidRPr="005C6DEC">
              <w:rPr>
                <w:rFonts w:ascii="Calibri" w:hAnsi="Calibri"/>
                <w:b/>
                <w:color w:val="666699"/>
                <w:sz w:val="28"/>
              </w:rPr>
              <w:t>Camille Catlett</w:t>
            </w:r>
          </w:p>
          <w:p w:rsidR="005C6DEC" w:rsidRPr="0055521A" w:rsidRDefault="005C6DEC" w:rsidP="0055521A">
            <w:pPr>
              <w:jc w:val="center"/>
              <w:rPr>
                <w:rFonts w:ascii="Calibri" w:hAnsi="Calibri"/>
                <w:b/>
              </w:rPr>
            </w:pPr>
            <w:r w:rsidRPr="005C6DEC">
              <w:rPr>
                <w:rFonts w:ascii="Calibri" w:hAnsi="Calibri"/>
                <w:b/>
                <w:sz w:val="28"/>
              </w:rPr>
              <w:t>(919) 966-6635      catlett@mail.fpg.unc.edu</w:t>
            </w:r>
          </w:p>
        </w:tc>
      </w:tr>
    </w:tbl>
    <w:p w:rsidR="002B7CC0" w:rsidRDefault="002B7CC0" w:rsidP="002B7CC0">
      <w:pPr>
        <w:sectPr w:rsidR="002B7CC0" w:rsidSect="0048069B">
          <w:footerReference w:type="even" r:id="rId8"/>
          <w:footerReference w:type="default" r:id="rId9"/>
          <w:pgSz w:w="12240" w:h="15840"/>
          <w:pgMar w:top="1152" w:right="1296" w:bottom="1152" w:left="1296" w:header="720" w:footer="720" w:gutter="0"/>
          <w:cols w:space="720"/>
          <w:docGrid w:linePitch="360"/>
        </w:sectPr>
      </w:pPr>
    </w:p>
    <w:p w:rsidR="002B7CC0" w:rsidRPr="002B7CC0" w:rsidRDefault="002B7CC0" w:rsidP="002B7CC0">
      <w:pPr>
        <w:jc w:val="center"/>
        <w:rPr>
          <w:rFonts w:ascii="Tw Cen MT" w:hAnsi="Tw Cen MT" w:cs="Times New Roman"/>
          <w:color w:val="993300"/>
          <w:sz w:val="52"/>
          <w:szCs w:val="52"/>
        </w:rPr>
      </w:pPr>
      <w:r w:rsidRPr="002B7CC0">
        <w:rPr>
          <w:rFonts w:ascii="Tw Cen MT" w:hAnsi="Tw Cen MT" w:cs="Times New Roman"/>
          <w:color w:val="993300"/>
          <w:sz w:val="52"/>
          <w:szCs w:val="52"/>
        </w:rPr>
        <w:lastRenderedPageBreak/>
        <w:t>Just the Facts, Ma’am: An Inclusion Quiz</w:t>
      </w:r>
    </w:p>
    <w:p w:rsidR="002B7CC0" w:rsidRDefault="002B7CC0" w:rsidP="002B7CC0"/>
    <w:p w:rsidR="002B7CC0" w:rsidRPr="002B7CC0" w:rsidRDefault="002B7CC0" w:rsidP="002B7CC0">
      <w:pPr>
        <w:rPr>
          <w:rFonts w:ascii="Calibri" w:hAnsi="Calibri"/>
          <w:sz w:val="32"/>
          <w:szCs w:val="32"/>
        </w:rPr>
      </w:pPr>
      <w:r w:rsidRPr="002B7CC0">
        <w:rPr>
          <w:rFonts w:ascii="Calibri" w:hAnsi="Calibri"/>
          <w:sz w:val="32"/>
          <w:szCs w:val="32"/>
        </w:rPr>
        <w:t xml:space="preserve">Please indicate whether you think each statement is </w:t>
      </w:r>
      <w:r w:rsidRPr="002B7CC0">
        <w:rPr>
          <w:rFonts w:ascii="Calibri" w:hAnsi="Calibri"/>
          <w:b/>
          <w:i/>
          <w:sz w:val="32"/>
          <w:szCs w:val="32"/>
        </w:rPr>
        <w:t>true</w:t>
      </w:r>
      <w:r w:rsidRPr="002B7CC0">
        <w:rPr>
          <w:rFonts w:ascii="Calibri" w:hAnsi="Calibri"/>
          <w:sz w:val="32"/>
          <w:szCs w:val="32"/>
        </w:rPr>
        <w:t xml:space="preserve"> or </w:t>
      </w:r>
      <w:r w:rsidRPr="002B7CC0">
        <w:rPr>
          <w:rFonts w:ascii="Calibri" w:hAnsi="Calibri"/>
          <w:b/>
          <w:i/>
          <w:sz w:val="32"/>
          <w:szCs w:val="32"/>
        </w:rPr>
        <w:t>false</w:t>
      </w:r>
      <w:r w:rsidRPr="002B7CC0">
        <w:rPr>
          <w:rFonts w:ascii="Calibri" w:hAnsi="Calibri"/>
          <w:sz w:val="32"/>
          <w:szCs w:val="32"/>
        </w:rPr>
        <w:t>.</w:t>
      </w:r>
    </w:p>
    <w:p w:rsidR="002B7CC0" w:rsidRDefault="002B7CC0" w:rsidP="002B7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16"/>
      </w:tblGrid>
      <w:tr w:rsidR="002B7CC0" w:rsidRPr="0055521A" w:rsidTr="0055521A">
        <w:tc>
          <w:tcPr>
            <w:tcW w:w="1548" w:type="dxa"/>
            <w:shd w:val="clear" w:color="auto" w:fill="CC6600"/>
          </w:tcPr>
          <w:p w:rsidR="002B7CC0" w:rsidRPr="0055521A" w:rsidRDefault="002B7CC0" w:rsidP="00E91494">
            <w:pPr>
              <w:rPr>
                <w:rFonts w:ascii="Times New Roman" w:hAnsi="Times New Roman" w:cs="Times New Roman"/>
                <w:b/>
                <w:color w:val="333399"/>
                <w:sz w:val="32"/>
                <w:szCs w:val="32"/>
              </w:rPr>
            </w:pPr>
          </w:p>
        </w:tc>
        <w:tc>
          <w:tcPr>
            <w:tcW w:w="8316" w:type="dxa"/>
            <w:shd w:val="clear" w:color="auto" w:fill="666699"/>
          </w:tcPr>
          <w:p w:rsidR="002B7CC0" w:rsidRPr="0055521A" w:rsidRDefault="002B7CC0" w:rsidP="00E91494">
            <w:pPr>
              <w:rPr>
                <w:rFonts w:ascii="Times New Roman" w:hAnsi="Times New Roman" w:cs="Times New Roman"/>
                <w:b/>
                <w:color w:val="333399"/>
                <w:sz w:val="32"/>
                <w:szCs w:val="32"/>
              </w:rPr>
            </w:pPr>
          </w:p>
        </w:tc>
      </w:tr>
    </w:tbl>
    <w:p w:rsidR="002B7CC0" w:rsidRPr="002B7CC0" w:rsidRDefault="002B7CC0" w:rsidP="002B7CC0">
      <w:pPr>
        <w:rPr>
          <w:sz w:val="18"/>
          <w:szCs w:val="18"/>
        </w:rPr>
      </w:pPr>
    </w:p>
    <w:p w:rsidR="002B7CC0" w:rsidRPr="002B7CC0" w:rsidRDefault="002B7CC0" w:rsidP="002B7CC0">
      <w:pPr>
        <w:rPr>
          <w:rFonts w:ascii="Calibri" w:hAnsi="Calibri"/>
          <w:b/>
          <w:i/>
          <w:sz w:val="32"/>
          <w:szCs w:val="32"/>
        </w:rPr>
      </w:pPr>
      <w:r w:rsidRPr="002B7CC0">
        <w:rPr>
          <w:rFonts w:ascii="Calibri" w:hAnsi="Calibri"/>
          <w:sz w:val="32"/>
          <w:szCs w:val="32"/>
        </w:rPr>
        <w:t>1.</w:t>
      </w:r>
      <w:r w:rsidRPr="002B7CC0">
        <w:rPr>
          <w:rFonts w:ascii="Calibri" w:hAnsi="Calibri"/>
          <w:sz w:val="32"/>
          <w:szCs w:val="32"/>
        </w:rPr>
        <w:tab/>
        <w:t xml:space="preserve">High quality inclusive programs adhere to a single national </w:t>
      </w:r>
      <w:r w:rsidRPr="002B7CC0">
        <w:rPr>
          <w:rFonts w:ascii="Calibri" w:hAnsi="Calibri"/>
          <w:sz w:val="32"/>
          <w:szCs w:val="32"/>
        </w:rPr>
        <w:tab/>
        <w:t>standard.</w:t>
      </w:r>
      <w:r w:rsidRPr="002B7CC0">
        <w:rPr>
          <w:rFonts w:ascii="Calibri" w:hAnsi="Calibri"/>
          <w:sz w:val="32"/>
          <w:szCs w:val="32"/>
        </w:rPr>
        <w:tab/>
      </w:r>
      <w:r w:rsidRPr="002B7CC0">
        <w:rPr>
          <w:rFonts w:ascii="Calibri" w:hAnsi="Calibri"/>
          <w:sz w:val="32"/>
          <w:szCs w:val="32"/>
        </w:rPr>
        <w:tab/>
      </w:r>
      <w:r w:rsidRPr="002B7CC0">
        <w:rPr>
          <w:rFonts w:ascii="Calibri" w:hAnsi="Calibri"/>
          <w:b/>
          <w:i/>
          <w:sz w:val="32"/>
          <w:szCs w:val="32"/>
        </w:rPr>
        <w:tab/>
      </w:r>
      <w:r w:rsidRPr="002B7CC0">
        <w:rPr>
          <w:rFonts w:ascii="Calibri" w:hAnsi="Calibri"/>
          <w:b/>
          <w:i/>
          <w:color w:val="FF9900"/>
          <w:sz w:val="32"/>
          <w:szCs w:val="32"/>
        </w:rPr>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Pr="002B7CC0" w:rsidRDefault="002B7CC0" w:rsidP="002B7CC0">
      <w:pPr>
        <w:rPr>
          <w:sz w:val="18"/>
          <w:szCs w:val="18"/>
        </w:rPr>
      </w:pPr>
    </w:p>
    <w:p w:rsidR="002B7CC0" w:rsidRPr="002B7CC0" w:rsidRDefault="002B7CC0" w:rsidP="002B7CC0">
      <w:pPr>
        <w:rPr>
          <w:rFonts w:ascii="Calibri" w:hAnsi="Calibri"/>
          <w:sz w:val="32"/>
          <w:szCs w:val="32"/>
        </w:rPr>
      </w:pPr>
      <w:r w:rsidRPr="002B7CC0">
        <w:rPr>
          <w:rFonts w:ascii="Calibri" w:hAnsi="Calibri"/>
          <w:sz w:val="32"/>
          <w:szCs w:val="32"/>
        </w:rPr>
        <w:t>2.</w:t>
      </w:r>
      <w:r w:rsidRPr="002B7CC0">
        <w:rPr>
          <w:rFonts w:ascii="Calibri" w:hAnsi="Calibri"/>
          <w:sz w:val="32"/>
          <w:szCs w:val="32"/>
        </w:rPr>
        <w:tab/>
        <w:t xml:space="preserve">Families of young children with disabilities can find inclusive </w:t>
      </w:r>
      <w:r w:rsidRPr="002B7CC0">
        <w:rPr>
          <w:rFonts w:ascii="Calibri" w:hAnsi="Calibri"/>
          <w:sz w:val="32"/>
          <w:szCs w:val="32"/>
        </w:rPr>
        <w:tab/>
        <w:t xml:space="preserve">programs in their community if they look hard enough.  </w:t>
      </w:r>
    </w:p>
    <w:p w:rsidR="002B7CC0" w:rsidRPr="002B7CC0" w:rsidRDefault="002B7CC0" w:rsidP="002B7CC0">
      <w:pPr>
        <w:rPr>
          <w:rFonts w:ascii="Calibri" w:hAnsi="Calibri"/>
          <w:b/>
          <w:i/>
          <w:color w:val="FF9900"/>
          <w:sz w:val="32"/>
          <w:szCs w:val="32"/>
        </w:rPr>
      </w:pPr>
      <w:r w:rsidRPr="002B7CC0">
        <w:rPr>
          <w:rFonts w:ascii="Calibri" w:hAnsi="Calibri"/>
          <w:b/>
          <w:i/>
          <w:color w:val="FF9900"/>
          <w:sz w:val="32"/>
          <w:szCs w:val="32"/>
        </w:rPr>
        <w:tab/>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Pr="002B7CC0" w:rsidRDefault="002B7CC0" w:rsidP="002B7CC0">
      <w:pPr>
        <w:rPr>
          <w:sz w:val="18"/>
          <w:szCs w:val="18"/>
        </w:rPr>
      </w:pPr>
    </w:p>
    <w:p w:rsidR="002B7CC0" w:rsidRPr="002B7CC0" w:rsidRDefault="002B7CC0" w:rsidP="002B7CC0">
      <w:pPr>
        <w:rPr>
          <w:rFonts w:ascii="Calibri" w:hAnsi="Calibri"/>
          <w:sz w:val="32"/>
          <w:szCs w:val="32"/>
        </w:rPr>
      </w:pPr>
      <w:r w:rsidRPr="002B7CC0">
        <w:rPr>
          <w:rFonts w:ascii="Calibri" w:hAnsi="Calibri"/>
          <w:sz w:val="32"/>
          <w:szCs w:val="32"/>
        </w:rPr>
        <w:t>3.</w:t>
      </w:r>
      <w:r w:rsidRPr="002B7CC0">
        <w:rPr>
          <w:rFonts w:ascii="Calibri" w:hAnsi="Calibri"/>
          <w:sz w:val="32"/>
          <w:szCs w:val="32"/>
        </w:rPr>
        <w:tab/>
        <w:t xml:space="preserve">Inclusion can benefit children with and without disabilities, </w:t>
      </w:r>
      <w:r w:rsidRPr="002B7CC0">
        <w:rPr>
          <w:rFonts w:ascii="Calibri" w:hAnsi="Calibri"/>
          <w:sz w:val="32"/>
          <w:szCs w:val="32"/>
        </w:rPr>
        <w:tab/>
        <w:t xml:space="preserve">particularly the area of social development.  </w:t>
      </w:r>
    </w:p>
    <w:p w:rsidR="002B7CC0" w:rsidRPr="002B7CC0" w:rsidRDefault="002B7CC0" w:rsidP="002B7CC0">
      <w:pPr>
        <w:rPr>
          <w:rFonts w:ascii="Calibri" w:hAnsi="Calibri"/>
          <w:b/>
          <w:i/>
          <w:color w:val="FF9900"/>
          <w:sz w:val="32"/>
          <w:szCs w:val="32"/>
        </w:rPr>
      </w:pPr>
      <w:r w:rsidRPr="002B7CC0">
        <w:rPr>
          <w:rFonts w:ascii="Calibri" w:hAnsi="Calibri"/>
          <w:b/>
          <w:i/>
          <w:color w:val="FF9900"/>
          <w:sz w:val="32"/>
          <w:szCs w:val="32"/>
        </w:rPr>
        <w:tab/>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Pr="002B7CC0" w:rsidRDefault="002B7CC0" w:rsidP="002B7CC0">
      <w:pPr>
        <w:rPr>
          <w:sz w:val="18"/>
          <w:szCs w:val="18"/>
        </w:rPr>
      </w:pPr>
    </w:p>
    <w:p w:rsidR="002B7CC0" w:rsidRPr="002B7CC0" w:rsidRDefault="002B7CC0" w:rsidP="002B7CC0">
      <w:pPr>
        <w:rPr>
          <w:rFonts w:ascii="Calibri" w:hAnsi="Calibri"/>
          <w:b/>
          <w:i/>
          <w:color w:val="FF9900"/>
          <w:sz w:val="32"/>
          <w:szCs w:val="32"/>
        </w:rPr>
      </w:pPr>
      <w:r w:rsidRPr="002B7CC0">
        <w:rPr>
          <w:rFonts w:ascii="Calibri" w:hAnsi="Calibri"/>
          <w:sz w:val="32"/>
          <w:szCs w:val="32"/>
        </w:rPr>
        <w:t>4.</w:t>
      </w:r>
      <w:r w:rsidRPr="002B7CC0">
        <w:rPr>
          <w:rFonts w:ascii="Calibri" w:hAnsi="Calibri"/>
          <w:sz w:val="32"/>
          <w:szCs w:val="32"/>
        </w:rPr>
        <w:tab/>
        <w:t xml:space="preserve">A variety of factors (policies, resources, beliefs) influence the </w:t>
      </w:r>
      <w:r w:rsidRPr="002B7CC0">
        <w:rPr>
          <w:rFonts w:ascii="Calibri" w:hAnsi="Calibri"/>
          <w:sz w:val="32"/>
          <w:szCs w:val="32"/>
        </w:rPr>
        <w:tab/>
        <w:t xml:space="preserve">implementation of inclusion.  </w:t>
      </w:r>
      <w:r>
        <w:rPr>
          <w:rFonts w:ascii="Calibri" w:hAnsi="Calibri"/>
          <w:sz w:val="32"/>
          <w:szCs w:val="32"/>
        </w:rPr>
        <w:tab/>
      </w:r>
      <w:r w:rsidRPr="002B7CC0">
        <w:rPr>
          <w:rFonts w:ascii="Calibri" w:hAnsi="Calibri"/>
          <w:b/>
          <w:i/>
          <w:color w:val="FF9900"/>
          <w:sz w:val="32"/>
          <w:szCs w:val="32"/>
        </w:rPr>
        <w:tab/>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Pr="002B7CC0" w:rsidRDefault="002B7CC0" w:rsidP="002B7CC0">
      <w:pPr>
        <w:rPr>
          <w:sz w:val="18"/>
          <w:szCs w:val="18"/>
        </w:rPr>
      </w:pPr>
    </w:p>
    <w:p w:rsidR="002B7CC0" w:rsidRPr="002B7CC0" w:rsidRDefault="002B7CC0" w:rsidP="002B7CC0">
      <w:pPr>
        <w:rPr>
          <w:rFonts w:ascii="Calibri" w:hAnsi="Calibri"/>
          <w:sz w:val="32"/>
          <w:szCs w:val="32"/>
        </w:rPr>
      </w:pPr>
      <w:r w:rsidRPr="002B7CC0">
        <w:rPr>
          <w:rFonts w:ascii="Calibri" w:hAnsi="Calibri"/>
          <w:sz w:val="32"/>
          <w:szCs w:val="32"/>
        </w:rPr>
        <w:t>5.</w:t>
      </w:r>
      <w:r w:rsidRPr="002B7CC0">
        <w:rPr>
          <w:rFonts w:ascii="Calibri" w:hAnsi="Calibri"/>
          <w:sz w:val="32"/>
          <w:szCs w:val="32"/>
        </w:rPr>
        <w:tab/>
        <w:t xml:space="preserve">Partners with specialized knowledge and skill are not an </w:t>
      </w:r>
      <w:r w:rsidRPr="002B7CC0">
        <w:rPr>
          <w:rFonts w:ascii="Calibri" w:hAnsi="Calibri"/>
          <w:sz w:val="32"/>
          <w:szCs w:val="32"/>
        </w:rPr>
        <w:tab/>
        <w:t>important component of quality inclusive programs.</w:t>
      </w:r>
    </w:p>
    <w:p w:rsidR="002B7CC0" w:rsidRPr="002B7CC0" w:rsidRDefault="002B7CC0" w:rsidP="002B7CC0">
      <w:pPr>
        <w:rPr>
          <w:rFonts w:ascii="Calibri" w:hAnsi="Calibri"/>
          <w:b/>
          <w:i/>
          <w:color w:val="FF9900"/>
          <w:sz w:val="32"/>
          <w:szCs w:val="32"/>
        </w:rPr>
      </w:pPr>
      <w:r w:rsidRPr="002B7CC0">
        <w:rPr>
          <w:rFonts w:ascii="Calibri" w:hAnsi="Calibri"/>
          <w:b/>
          <w:i/>
          <w:color w:val="FF9900"/>
          <w:sz w:val="32"/>
          <w:szCs w:val="32"/>
        </w:rPr>
        <w:tab/>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Pr="002B7CC0" w:rsidRDefault="002B7CC0" w:rsidP="002B7CC0">
      <w:pPr>
        <w:rPr>
          <w:sz w:val="18"/>
          <w:szCs w:val="18"/>
        </w:rPr>
      </w:pPr>
    </w:p>
    <w:p w:rsidR="002B7CC0" w:rsidRPr="002B7CC0" w:rsidRDefault="002B7CC0" w:rsidP="002B7CC0">
      <w:pPr>
        <w:rPr>
          <w:rFonts w:ascii="Calibri" w:hAnsi="Calibri"/>
          <w:b/>
          <w:i/>
          <w:color w:val="FF9900"/>
          <w:sz w:val="32"/>
          <w:szCs w:val="32"/>
        </w:rPr>
      </w:pPr>
      <w:r w:rsidRPr="002B7CC0">
        <w:rPr>
          <w:rFonts w:ascii="Calibri" w:hAnsi="Calibri"/>
          <w:sz w:val="32"/>
          <w:szCs w:val="32"/>
        </w:rPr>
        <w:t>6.</w:t>
      </w:r>
      <w:r w:rsidRPr="002B7CC0">
        <w:rPr>
          <w:rFonts w:ascii="Calibri" w:hAnsi="Calibri"/>
          <w:sz w:val="32"/>
          <w:szCs w:val="32"/>
        </w:rPr>
        <w:tab/>
        <w:t xml:space="preserve">Collaboration among parents, teachers, and specialists is a </w:t>
      </w:r>
      <w:r w:rsidRPr="002B7CC0">
        <w:rPr>
          <w:rFonts w:ascii="Calibri" w:hAnsi="Calibri"/>
          <w:sz w:val="32"/>
          <w:szCs w:val="32"/>
        </w:rPr>
        <w:tab/>
        <w:t>cornerstone of inclusion.</w:t>
      </w:r>
      <w:r>
        <w:rPr>
          <w:rFonts w:ascii="Calibri" w:hAnsi="Calibri"/>
          <w:sz w:val="32"/>
          <w:szCs w:val="32"/>
        </w:rPr>
        <w:tab/>
      </w:r>
      <w:r>
        <w:rPr>
          <w:rFonts w:ascii="Calibri" w:hAnsi="Calibri"/>
          <w:sz w:val="32"/>
          <w:szCs w:val="32"/>
        </w:rPr>
        <w:tab/>
      </w:r>
      <w:r w:rsidRPr="002B7CC0">
        <w:rPr>
          <w:rFonts w:ascii="Calibri" w:hAnsi="Calibri"/>
          <w:b/>
          <w:i/>
          <w:color w:val="FF9900"/>
          <w:sz w:val="32"/>
          <w:szCs w:val="32"/>
        </w:rPr>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Pr="002B7CC0" w:rsidRDefault="002B7CC0" w:rsidP="002B7CC0">
      <w:pPr>
        <w:rPr>
          <w:sz w:val="18"/>
          <w:szCs w:val="18"/>
        </w:rPr>
      </w:pPr>
    </w:p>
    <w:p w:rsidR="002B7CC0" w:rsidRPr="002B7CC0" w:rsidRDefault="002B7CC0" w:rsidP="002B7CC0">
      <w:pPr>
        <w:rPr>
          <w:rFonts w:ascii="Calibri" w:hAnsi="Calibri"/>
          <w:sz w:val="32"/>
          <w:szCs w:val="32"/>
        </w:rPr>
      </w:pPr>
      <w:r w:rsidRPr="002B7CC0">
        <w:rPr>
          <w:rFonts w:ascii="Calibri" w:hAnsi="Calibri"/>
          <w:sz w:val="32"/>
          <w:szCs w:val="32"/>
        </w:rPr>
        <w:t>7.</w:t>
      </w:r>
      <w:r w:rsidRPr="002B7CC0">
        <w:rPr>
          <w:rFonts w:ascii="Calibri" w:hAnsi="Calibri"/>
          <w:sz w:val="32"/>
          <w:szCs w:val="32"/>
        </w:rPr>
        <w:tab/>
        <w:t xml:space="preserve">The quality of early childhood programs is negatively impacted </w:t>
      </w:r>
      <w:r w:rsidRPr="002B7CC0">
        <w:rPr>
          <w:rFonts w:ascii="Calibri" w:hAnsi="Calibri"/>
          <w:sz w:val="32"/>
          <w:szCs w:val="32"/>
        </w:rPr>
        <w:tab/>
        <w:t>when they include children with disabilities.</w:t>
      </w:r>
    </w:p>
    <w:p w:rsidR="002B7CC0" w:rsidRPr="002B7CC0" w:rsidRDefault="002B7CC0" w:rsidP="002B7CC0">
      <w:pPr>
        <w:rPr>
          <w:rFonts w:ascii="Calibri" w:hAnsi="Calibri"/>
          <w:b/>
          <w:i/>
          <w:color w:val="FF9900"/>
          <w:sz w:val="32"/>
          <w:szCs w:val="32"/>
        </w:rPr>
      </w:pPr>
      <w:r w:rsidRPr="002B7CC0">
        <w:rPr>
          <w:rFonts w:ascii="Calibri" w:hAnsi="Calibri"/>
          <w:b/>
          <w:i/>
          <w:color w:val="FF9900"/>
          <w:sz w:val="32"/>
          <w:szCs w:val="32"/>
        </w:rPr>
        <w:tab/>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Pr="002B7CC0" w:rsidRDefault="002B7CC0" w:rsidP="002B7CC0">
      <w:pPr>
        <w:rPr>
          <w:sz w:val="18"/>
          <w:szCs w:val="18"/>
        </w:rPr>
      </w:pPr>
    </w:p>
    <w:p w:rsidR="002B7CC0" w:rsidRPr="002B7CC0" w:rsidRDefault="002B7CC0" w:rsidP="002B7CC0">
      <w:pPr>
        <w:rPr>
          <w:rFonts w:ascii="Calibri" w:hAnsi="Calibri"/>
          <w:sz w:val="32"/>
          <w:szCs w:val="32"/>
        </w:rPr>
      </w:pPr>
      <w:r w:rsidRPr="002B7CC0">
        <w:rPr>
          <w:rFonts w:ascii="Calibri" w:hAnsi="Calibri"/>
          <w:sz w:val="32"/>
          <w:szCs w:val="32"/>
        </w:rPr>
        <w:t>8.</w:t>
      </w:r>
      <w:r w:rsidRPr="002B7CC0">
        <w:rPr>
          <w:rFonts w:ascii="Calibri" w:hAnsi="Calibri"/>
          <w:sz w:val="32"/>
          <w:szCs w:val="32"/>
        </w:rPr>
        <w:tab/>
        <w:t xml:space="preserve">Most teachers feel comfortable and confident about including </w:t>
      </w:r>
      <w:r w:rsidRPr="002B7CC0">
        <w:rPr>
          <w:rFonts w:ascii="Calibri" w:hAnsi="Calibri"/>
          <w:sz w:val="32"/>
          <w:szCs w:val="32"/>
        </w:rPr>
        <w:tab/>
        <w:t>young children with disabilities.</w:t>
      </w:r>
    </w:p>
    <w:p w:rsidR="002B7CC0" w:rsidRPr="002B7CC0" w:rsidRDefault="002B7CC0" w:rsidP="002B7CC0">
      <w:pPr>
        <w:rPr>
          <w:rFonts w:ascii="Calibri" w:hAnsi="Calibri"/>
          <w:b/>
          <w:i/>
          <w:color w:val="FF9900"/>
          <w:sz w:val="32"/>
          <w:szCs w:val="32"/>
        </w:rPr>
      </w:pPr>
      <w:r w:rsidRPr="002B7CC0">
        <w:rPr>
          <w:rFonts w:ascii="Calibri" w:hAnsi="Calibri"/>
          <w:b/>
          <w:i/>
          <w:color w:val="FF9900"/>
          <w:sz w:val="32"/>
          <w:szCs w:val="32"/>
        </w:rPr>
        <w:tab/>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Pr="002B7CC0" w:rsidRDefault="002B7CC0" w:rsidP="002B7CC0">
      <w:pPr>
        <w:rPr>
          <w:sz w:val="18"/>
          <w:szCs w:val="18"/>
        </w:rPr>
      </w:pPr>
    </w:p>
    <w:p w:rsidR="002B7CC0" w:rsidRPr="002B7CC0" w:rsidRDefault="002B7CC0" w:rsidP="002B7CC0">
      <w:pPr>
        <w:rPr>
          <w:rFonts w:ascii="Calibri" w:hAnsi="Calibri"/>
          <w:sz w:val="28"/>
          <w:szCs w:val="28"/>
        </w:rPr>
      </w:pPr>
      <w:r w:rsidRPr="002B7CC0">
        <w:rPr>
          <w:rFonts w:ascii="Calibri" w:hAnsi="Calibri"/>
          <w:sz w:val="32"/>
          <w:szCs w:val="32"/>
        </w:rPr>
        <w:t xml:space="preserve">9. </w:t>
      </w:r>
      <w:r w:rsidRPr="002B7CC0">
        <w:rPr>
          <w:rFonts w:ascii="Calibri" w:hAnsi="Calibri"/>
          <w:sz w:val="32"/>
          <w:szCs w:val="32"/>
        </w:rPr>
        <w:tab/>
        <w:t>There is no national definition of inclusion.</w:t>
      </w:r>
      <w:r w:rsidRPr="002B7CC0">
        <w:rPr>
          <w:rFonts w:ascii="Calibri" w:hAnsi="Calibri"/>
          <w:sz w:val="32"/>
          <w:szCs w:val="32"/>
        </w:rPr>
        <w:tab/>
      </w:r>
      <w:r w:rsidRPr="002B7CC0">
        <w:rPr>
          <w:rFonts w:ascii="Calibri" w:hAnsi="Calibri"/>
          <w:b/>
          <w:i/>
          <w:color w:val="FF9900"/>
          <w:sz w:val="32"/>
          <w:szCs w:val="32"/>
        </w:rPr>
        <w:t>True</w:t>
      </w:r>
      <w:r w:rsidRPr="002B7CC0">
        <w:rPr>
          <w:rFonts w:ascii="Calibri" w:hAnsi="Calibri"/>
          <w:b/>
          <w:i/>
          <w:color w:val="FF9900"/>
          <w:sz w:val="32"/>
          <w:szCs w:val="32"/>
        </w:rPr>
        <w:tab/>
      </w:r>
      <w:r w:rsidRPr="002B7CC0">
        <w:rPr>
          <w:rFonts w:ascii="Calibri" w:hAnsi="Calibri"/>
          <w:b/>
          <w:i/>
          <w:color w:val="FF9900"/>
          <w:sz w:val="32"/>
          <w:szCs w:val="32"/>
        </w:rPr>
        <w:tab/>
        <w:t>False</w:t>
      </w:r>
    </w:p>
    <w:p w:rsidR="002B7CC0" w:rsidRDefault="002B7CC0" w:rsidP="00802282">
      <w:pPr>
        <w:rPr>
          <w:rFonts w:ascii="Calibri" w:hAnsi="Calibri" w:cs="Times New Roman"/>
          <w:color w:val="993300"/>
          <w:sz w:val="52"/>
          <w:szCs w:val="52"/>
        </w:rPr>
        <w:sectPr w:rsidR="002B7CC0" w:rsidSect="0048069B">
          <w:pgSz w:w="12240" w:h="15840"/>
          <w:pgMar w:top="1152" w:right="1296" w:bottom="1152" w:left="1296" w:header="720" w:footer="720" w:gutter="0"/>
          <w:cols w:space="720"/>
          <w:docGrid w:linePitch="360"/>
        </w:sectPr>
      </w:pPr>
    </w:p>
    <w:p w:rsidR="00816D15" w:rsidRPr="002B7CC0" w:rsidRDefault="00816D15" w:rsidP="00816D15">
      <w:pPr>
        <w:jc w:val="center"/>
        <w:rPr>
          <w:rFonts w:ascii="Tw Cen MT" w:hAnsi="Tw Cen MT" w:cs="Times New Roman"/>
          <w:color w:val="993300"/>
          <w:sz w:val="52"/>
          <w:szCs w:val="52"/>
        </w:rPr>
      </w:pPr>
      <w:r>
        <w:rPr>
          <w:rFonts w:ascii="Tw Cen MT" w:hAnsi="Tw Cen MT" w:cs="Times New Roman"/>
          <w:color w:val="993300"/>
          <w:sz w:val="52"/>
          <w:szCs w:val="52"/>
        </w:rPr>
        <w:lastRenderedPageBreak/>
        <w:t>What do we mean by quality and inclusion</w:t>
      </w:r>
      <w:r w:rsidR="00EB6E43">
        <w:rPr>
          <w:rFonts w:ascii="Tw Cen MT" w:hAnsi="Tw Cen MT" w:cs="Times New Roman"/>
          <w:color w:val="993300"/>
          <w:sz w:val="52"/>
          <w:szCs w:val="52"/>
        </w:rPr>
        <w:t>?</w:t>
      </w:r>
    </w:p>
    <w:p w:rsidR="00816D15" w:rsidRDefault="00816D15" w:rsidP="00816D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16"/>
      </w:tblGrid>
      <w:tr w:rsidR="00816D15" w:rsidRPr="0055521A" w:rsidTr="003C4740">
        <w:tc>
          <w:tcPr>
            <w:tcW w:w="1548" w:type="dxa"/>
            <w:shd w:val="clear" w:color="auto" w:fill="CC6600"/>
          </w:tcPr>
          <w:p w:rsidR="00816D15" w:rsidRPr="0055521A" w:rsidRDefault="00816D15" w:rsidP="003C4740">
            <w:pPr>
              <w:rPr>
                <w:rFonts w:ascii="Times New Roman" w:hAnsi="Times New Roman" w:cs="Times New Roman"/>
                <w:b/>
                <w:color w:val="333399"/>
                <w:sz w:val="32"/>
                <w:szCs w:val="32"/>
              </w:rPr>
            </w:pPr>
          </w:p>
        </w:tc>
        <w:tc>
          <w:tcPr>
            <w:tcW w:w="8316" w:type="dxa"/>
            <w:shd w:val="clear" w:color="auto" w:fill="666699"/>
          </w:tcPr>
          <w:p w:rsidR="00816D15" w:rsidRPr="0055521A" w:rsidRDefault="00816D15" w:rsidP="003C4740">
            <w:pPr>
              <w:rPr>
                <w:rFonts w:ascii="Times New Roman" w:hAnsi="Times New Roman" w:cs="Times New Roman"/>
                <w:b/>
                <w:color w:val="333399"/>
                <w:sz w:val="32"/>
                <w:szCs w:val="32"/>
              </w:rPr>
            </w:pPr>
          </w:p>
        </w:tc>
      </w:tr>
    </w:tbl>
    <w:p w:rsidR="00816D15" w:rsidRPr="002B7CC0" w:rsidRDefault="00816D15" w:rsidP="00816D15">
      <w:pPr>
        <w:rPr>
          <w:sz w:val="18"/>
          <w:szCs w:val="18"/>
        </w:rPr>
      </w:pPr>
    </w:p>
    <w:p w:rsidR="00816D15" w:rsidRPr="003C4740" w:rsidRDefault="00816D15" w:rsidP="00816D15">
      <w:pPr>
        <w:rPr>
          <w:rFonts w:ascii="Tw Cen MT" w:hAnsi="Tw Cen MT" w:cs="Times New Roman"/>
          <w:color w:val="993300"/>
          <w:sz w:val="52"/>
          <w:szCs w:val="52"/>
        </w:rPr>
      </w:pPr>
      <w:r w:rsidRPr="003C4740">
        <w:rPr>
          <w:rFonts w:ascii="Tw Cen MT" w:hAnsi="Tw Cen MT" w:cs="Times New Roman"/>
          <w:color w:val="993300"/>
          <w:sz w:val="52"/>
          <w:szCs w:val="52"/>
        </w:rPr>
        <w:t>Things that we know impact quality</w:t>
      </w:r>
    </w:p>
    <w:p w:rsidR="00816D15" w:rsidRPr="00816D15" w:rsidRDefault="00816D15" w:rsidP="00816D15">
      <w:pPr>
        <w:numPr>
          <w:ilvl w:val="0"/>
          <w:numId w:val="38"/>
        </w:numPr>
        <w:rPr>
          <w:rFonts w:ascii="Calibri" w:hAnsi="Calibri"/>
          <w:i/>
          <w:sz w:val="32"/>
          <w:szCs w:val="32"/>
        </w:rPr>
      </w:pPr>
      <w:r w:rsidRPr="00816D15">
        <w:rPr>
          <w:rFonts w:ascii="Calibri" w:hAnsi="Calibri"/>
          <w:sz w:val="32"/>
          <w:szCs w:val="32"/>
        </w:rPr>
        <w:t>Evidence-based curriculum</w:t>
      </w:r>
    </w:p>
    <w:p w:rsidR="00816D15" w:rsidRPr="00816D15" w:rsidRDefault="00816D15" w:rsidP="00816D15">
      <w:pPr>
        <w:numPr>
          <w:ilvl w:val="0"/>
          <w:numId w:val="38"/>
        </w:numPr>
        <w:rPr>
          <w:rFonts w:ascii="Calibri" w:hAnsi="Calibri"/>
          <w:i/>
          <w:sz w:val="32"/>
          <w:szCs w:val="32"/>
        </w:rPr>
      </w:pPr>
      <w:r w:rsidRPr="00816D15">
        <w:rPr>
          <w:rFonts w:ascii="Calibri" w:hAnsi="Calibri"/>
          <w:sz w:val="32"/>
          <w:szCs w:val="32"/>
        </w:rPr>
        <w:t>Ratios</w:t>
      </w:r>
    </w:p>
    <w:p w:rsidR="00816D15" w:rsidRPr="00816D15" w:rsidRDefault="00816D15" w:rsidP="00816D15">
      <w:pPr>
        <w:numPr>
          <w:ilvl w:val="0"/>
          <w:numId w:val="38"/>
        </w:numPr>
        <w:rPr>
          <w:rFonts w:ascii="Calibri" w:hAnsi="Calibri"/>
          <w:i/>
          <w:sz w:val="32"/>
          <w:szCs w:val="32"/>
        </w:rPr>
      </w:pPr>
      <w:r w:rsidRPr="00816D15">
        <w:rPr>
          <w:rFonts w:ascii="Calibri" w:hAnsi="Calibri"/>
          <w:sz w:val="32"/>
          <w:szCs w:val="32"/>
        </w:rPr>
        <w:t>Teacher preparation</w:t>
      </w:r>
    </w:p>
    <w:p w:rsidR="00816D15" w:rsidRPr="00816D15" w:rsidRDefault="00816D15" w:rsidP="00816D15">
      <w:pPr>
        <w:numPr>
          <w:ilvl w:val="0"/>
          <w:numId w:val="38"/>
        </w:numPr>
        <w:rPr>
          <w:rFonts w:ascii="Calibri" w:hAnsi="Calibri"/>
          <w:i/>
          <w:sz w:val="32"/>
          <w:szCs w:val="32"/>
        </w:rPr>
      </w:pPr>
      <w:r w:rsidRPr="00816D15">
        <w:rPr>
          <w:rFonts w:ascii="Calibri" w:hAnsi="Calibri"/>
          <w:sz w:val="32"/>
          <w:szCs w:val="32"/>
        </w:rPr>
        <w:t>Wages</w:t>
      </w:r>
    </w:p>
    <w:p w:rsidR="00816D15" w:rsidRPr="00816D15" w:rsidRDefault="00816D15" w:rsidP="00816D15">
      <w:pPr>
        <w:numPr>
          <w:ilvl w:val="0"/>
          <w:numId w:val="38"/>
        </w:numPr>
        <w:rPr>
          <w:rFonts w:ascii="Calibri" w:hAnsi="Calibri"/>
          <w:i/>
          <w:sz w:val="32"/>
          <w:szCs w:val="32"/>
        </w:rPr>
      </w:pPr>
      <w:r w:rsidRPr="00816D15">
        <w:rPr>
          <w:rFonts w:ascii="Calibri" w:hAnsi="Calibri"/>
          <w:sz w:val="32"/>
          <w:szCs w:val="32"/>
        </w:rPr>
        <w:t>Family involvement</w:t>
      </w:r>
    </w:p>
    <w:p w:rsidR="00816D15" w:rsidRPr="002B7CC0" w:rsidRDefault="00816D15" w:rsidP="00816D15">
      <w:pPr>
        <w:rPr>
          <w:rFonts w:ascii="Calibri" w:hAnsi="Calibri"/>
          <w:b/>
          <w:i/>
          <w:sz w:val="32"/>
          <w:szCs w:val="32"/>
        </w:rPr>
      </w:pPr>
    </w:p>
    <w:p w:rsidR="00816D15" w:rsidRPr="003C4740" w:rsidRDefault="00816D15" w:rsidP="00816D15">
      <w:pPr>
        <w:rPr>
          <w:rFonts w:ascii="Tw Cen MT" w:hAnsi="Tw Cen MT" w:cs="Times New Roman"/>
          <w:color w:val="993300"/>
          <w:sz w:val="52"/>
          <w:szCs w:val="52"/>
        </w:rPr>
      </w:pPr>
      <w:r w:rsidRPr="003C4740">
        <w:rPr>
          <w:rFonts w:ascii="Tw Cen MT" w:hAnsi="Tw Cen MT" w:cs="Times New Roman"/>
          <w:color w:val="993300"/>
          <w:sz w:val="52"/>
          <w:szCs w:val="52"/>
        </w:rPr>
        <w:t>Things that may be even more important</w:t>
      </w:r>
    </w:p>
    <w:p w:rsidR="00816D15" w:rsidRPr="002B7CC0" w:rsidRDefault="00816D15" w:rsidP="00816D15">
      <w:pPr>
        <w:rPr>
          <w:sz w:val="18"/>
          <w:szCs w:val="18"/>
        </w:rPr>
      </w:pPr>
    </w:p>
    <w:p w:rsidR="00816D15" w:rsidRPr="00816D15" w:rsidRDefault="00816D15" w:rsidP="00816D15">
      <w:pPr>
        <w:numPr>
          <w:ilvl w:val="0"/>
          <w:numId w:val="38"/>
        </w:numPr>
        <w:rPr>
          <w:rFonts w:ascii="Calibri" w:hAnsi="Calibri"/>
          <w:i/>
          <w:sz w:val="32"/>
          <w:szCs w:val="32"/>
        </w:rPr>
      </w:pPr>
      <w:r>
        <w:rPr>
          <w:rFonts w:ascii="Calibri" w:hAnsi="Calibri"/>
          <w:sz w:val="32"/>
          <w:szCs w:val="32"/>
        </w:rPr>
        <w:t>Intentional teachers</w:t>
      </w:r>
    </w:p>
    <w:p w:rsidR="00816D15" w:rsidRPr="00816D15" w:rsidRDefault="00816D15" w:rsidP="00816D15">
      <w:pPr>
        <w:numPr>
          <w:ilvl w:val="0"/>
          <w:numId w:val="38"/>
        </w:numPr>
        <w:rPr>
          <w:rFonts w:ascii="Calibri" w:hAnsi="Calibri"/>
          <w:i/>
          <w:sz w:val="32"/>
          <w:szCs w:val="32"/>
        </w:rPr>
      </w:pPr>
      <w:r>
        <w:rPr>
          <w:rFonts w:ascii="Calibri" w:hAnsi="Calibri"/>
          <w:sz w:val="32"/>
          <w:szCs w:val="32"/>
        </w:rPr>
        <w:t>Individual attention</w:t>
      </w:r>
    </w:p>
    <w:p w:rsidR="00816D15" w:rsidRPr="00816D15" w:rsidRDefault="00816D15" w:rsidP="00816D15">
      <w:pPr>
        <w:numPr>
          <w:ilvl w:val="0"/>
          <w:numId w:val="38"/>
        </w:numPr>
        <w:rPr>
          <w:rFonts w:ascii="Calibri" w:hAnsi="Calibri"/>
          <w:i/>
          <w:sz w:val="32"/>
          <w:szCs w:val="32"/>
        </w:rPr>
      </w:pPr>
      <w:r>
        <w:rPr>
          <w:rFonts w:ascii="Calibri" w:hAnsi="Calibri"/>
          <w:sz w:val="32"/>
          <w:szCs w:val="32"/>
        </w:rPr>
        <w:t>Time to play</w:t>
      </w:r>
    </w:p>
    <w:p w:rsidR="00816D15" w:rsidRPr="00816D15" w:rsidRDefault="00816D15" w:rsidP="00816D15">
      <w:pPr>
        <w:numPr>
          <w:ilvl w:val="0"/>
          <w:numId w:val="38"/>
        </w:numPr>
        <w:rPr>
          <w:rFonts w:ascii="Calibri" w:hAnsi="Calibri"/>
          <w:i/>
          <w:sz w:val="32"/>
          <w:szCs w:val="32"/>
        </w:rPr>
      </w:pPr>
      <w:r>
        <w:rPr>
          <w:rFonts w:ascii="Calibri" w:hAnsi="Calibri"/>
          <w:sz w:val="32"/>
          <w:szCs w:val="32"/>
        </w:rPr>
        <w:t>Opportunities to speak and be listened to</w:t>
      </w:r>
    </w:p>
    <w:p w:rsidR="00816D15" w:rsidRPr="00816D15" w:rsidRDefault="00816D15" w:rsidP="00816D15">
      <w:pPr>
        <w:rPr>
          <w:rFonts w:ascii="Calibri" w:hAnsi="Calibri"/>
          <w:i/>
          <w:sz w:val="32"/>
          <w:szCs w:val="32"/>
        </w:rPr>
      </w:pPr>
      <w:r>
        <w:rPr>
          <w:rFonts w:ascii="Calibri" w:hAnsi="Calibri"/>
          <w:sz w:val="32"/>
          <w:szCs w:val="32"/>
        </w:rPr>
        <w:t>Culturally and linguistically responsive practices</w:t>
      </w:r>
    </w:p>
    <w:p w:rsidR="00816D15" w:rsidRDefault="00816D15" w:rsidP="00816D15">
      <w:pPr>
        <w:rPr>
          <w:rFonts w:ascii="Calibri" w:hAnsi="Calibri"/>
          <w:sz w:val="32"/>
          <w:szCs w:val="32"/>
        </w:rPr>
      </w:pPr>
    </w:p>
    <w:p w:rsidR="00816D15" w:rsidRPr="003C4740" w:rsidRDefault="00816D15" w:rsidP="00816D15">
      <w:pPr>
        <w:rPr>
          <w:rFonts w:ascii="Tw Cen MT" w:hAnsi="Tw Cen MT" w:cs="Times New Roman"/>
          <w:color w:val="993300"/>
          <w:sz w:val="52"/>
          <w:szCs w:val="52"/>
        </w:rPr>
      </w:pPr>
      <w:r w:rsidRPr="003C4740">
        <w:rPr>
          <w:rFonts w:ascii="Tw Cen MT" w:hAnsi="Tw Cen MT" w:cs="Times New Roman"/>
          <w:color w:val="993300"/>
          <w:sz w:val="52"/>
          <w:szCs w:val="52"/>
        </w:rPr>
        <w:t>Definition of inclusion</w:t>
      </w:r>
    </w:p>
    <w:p w:rsidR="00816D15" w:rsidRDefault="00816D15" w:rsidP="00816D15">
      <w:pPr>
        <w:rPr>
          <w:rFonts w:ascii="Calibri" w:hAnsi="Calibri"/>
          <w:bCs/>
          <w:i/>
          <w:sz w:val="32"/>
          <w:szCs w:val="32"/>
        </w:rPr>
      </w:pPr>
    </w:p>
    <w:p w:rsidR="00816D15" w:rsidRPr="00816D15" w:rsidRDefault="00816D15" w:rsidP="00816D15">
      <w:pPr>
        <w:rPr>
          <w:rFonts w:ascii="Calibri" w:hAnsi="Calibri"/>
          <w:bCs/>
          <w:i/>
          <w:sz w:val="32"/>
          <w:szCs w:val="32"/>
        </w:rPr>
      </w:pPr>
      <w:r w:rsidRPr="00816D15">
        <w:rPr>
          <w:rFonts w:ascii="Calibri" w:hAnsi="Calibri"/>
          <w:bCs/>
          <w:i/>
          <w:sz w:val="32"/>
          <w:szCs w:val="32"/>
        </w:rPr>
        <w:t>Early childhood inclusion embodies the values, policies, and practices that support the right of every infant and young child and his or her family, regardless of ability, to participate in a broad range of activities and contexts as full members of families, communities, and society. The 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 quality early childhood programs and services are access, participation, and supports.</w:t>
      </w:r>
    </w:p>
    <w:p w:rsidR="00816D15" w:rsidRPr="00816D15" w:rsidRDefault="00816D15" w:rsidP="00816D15">
      <w:pPr>
        <w:rPr>
          <w:rFonts w:ascii="Calibri" w:hAnsi="Calibri"/>
          <w:i/>
          <w:sz w:val="32"/>
          <w:szCs w:val="32"/>
        </w:rPr>
      </w:pPr>
    </w:p>
    <w:p w:rsidR="00816D15" w:rsidRDefault="00816D15" w:rsidP="00816D15">
      <w:pPr>
        <w:rPr>
          <w:rFonts w:ascii="Calibri" w:hAnsi="Calibri" w:cs="Times New Roman"/>
          <w:color w:val="993300"/>
          <w:sz w:val="52"/>
          <w:szCs w:val="52"/>
        </w:rPr>
        <w:sectPr w:rsidR="00816D15" w:rsidSect="0048069B">
          <w:pgSz w:w="12240" w:h="15840"/>
          <w:pgMar w:top="1152" w:right="1296" w:bottom="1152" w:left="1296" w:header="720" w:footer="720" w:gutter="0"/>
          <w:cols w:space="720"/>
          <w:docGrid w:linePitch="360"/>
        </w:sectPr>
      </w:pPr>
    </w:p>
    <w:p w:rsidR="00816D15" w:rsidRPr="002B7CC0" w:rsidRDefault="00816D15" w:rsidP="00816D15">
      <w:pPr>
        <w:jc w:val="center"/>
        <w:rPr>
          <w:rFonts w:ascii="Tw Cen MT" w:hAnsi="Tw Cen MT" w:cs="Times New Roman"/>
          <w:color w:val="993300"/>
          <w:sz w:val="52"/>
          <w:szCs w:val="52"/>
        </w:rPr>
      </w:pPr>
      <w:r>
        <w:rPr>
          <w:rFonts w:ascii="Tw Cen MT" w:hAnsi="Tw Cen MT" w:cs="Times New Roman"/>
          <w:color w:val="993300"/>
          <w:sz w:val="52"/>
          <w:szCs w:val="52"/>
        </w:rPr>
        <w:lastRenderedPageBreak/>
        <w:t>Designing environments that support each child</w:t>
      </w:r>
    </w:p>
    <w:p w:rsidR="00816D15" w:rsidRDefault="00816D15" w:rsidP="00816D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16"/>
      </w:tblGrid>
      <w:tr w:rsidR="00816D15" w:rsidRPr="0055521A" w:rsidTr="003C4740">
        <w:tc>
          <w:tcPr>
            <w:tcW w:w="1548" w:type="dxa"/>
            <w:shd w:val="clear" w:color="auto" w:fill="CC6600"/>
          </w:tcPr>
          <w:p w:rsidR="00816D15" w:rsidRPr="0055521A" w:rsidRDefault="00816D15" w:rsidP="003C4740">
            <w:pPr>
              <w:rPr>
                <w:rFonts w:ascii="Times New Roman" w:hAnsi="Times New Roman" w:cs="Times New Roman"/>
                <w:b/>
                <w:color w:val="333399"/>
                <w:sz w:val="32"/>
                <w:szCs w:val="32"/>
              </w:rPr>
            </w:pPr>
          </w:p>
        </w:tc>
        <w:tc>
          <w:tcPr>
            <w:tcW w:w="8316" w:type="dxa"/>
            <w:shd w:val="clear" w:color="auto" w:fill="666699"/>
          </w:tcPr>
          <w:p w:rsidR="00816D15" w:rsidRPr="0055521A" w:rsidRDefault="00816D15" w:rsidP="003C4740">
            <w:pPr>
              <w:rPr>
                <w:rFonts w:ascii="Times New Roman" w:hAnsi="Times New Roman" w:cs="Times New Roman"/>
                <w:b/>
                <w:color w:val="333399"/>
                <w:sz w:val="32"/>
                <w:szCs w:val="32"/>
              </w:rPr>
            </w:pPr>
          </w:p>
        </w:tc>
      </w:tr>
    </w:tbl>
    <w:p w:rsidR="00816D15" w:rsidRPr="002B7CC0" w:rsidRDefault="00816D15" w:rsidP="00816D15">
      <w:pPr>
        <w:rPr>
          <w:sz w:val="18"/>
          <w:szCs w:val="18"/>
        </w:rPr>
      </w:pPr>
    </w:p>
    <w:p w:rsidR="00816D15" w:rsidRDefault="00816D15" w:rsidP="002B7CC0">
      <w:pPr>
        <w:rPr>
          <w:rFonts w:ascii="Tw Cen MT" w:hAnsi="Tw Cen MT" w:cs="Times New Roman"/>
          <w:color w:val="993300"/>
          <w:sz w:val="52"/>
          <w:szCs w:val="52"/>
        </w:rPr>
      </w:pPr>
    </w:p>
    <w:p w:rsidR="00816D15" w:rsidRDefault="00816D15" w:rsidP="002B7CC0">
      <w:pPr>
        <w:rPr>
          <w:rFonts w:ascii="Tw Cen MT" w:hAnsi="Tw Cen MT" w:cs="Times New Roman"/>
          <w:color w:val="993300"/>
          <w:sz w:val="52"/>
          <w:szCs w:val="52"/>
        </w:rPr>
      </w:pPr>
      <w:r>
        <w:rPr>
          <w:rFonts w:ascii="Tw Cen MT" w:hAnsi="Tw Cen MT" w:cs="Times New Roman"/>
          <w:color w:val="993300"/>
          <w:sz w:val="52"/>
          <w:szCs w:val="52"/>
        </w:rPr>
        <w:t>Supportive learning environments</w:t>
      </w:r>
    </w:p>
    <w:p w:rsidR="00816D15" w:rsidRPr="00EB6E43" w:rsidRDefault="00816D15" w:rsidP="00816D15">
      <w:pPr>
        <w:numPr>
          <w:ilvl w:val="0"/>
          <w:numId w:val="40"/>
        </w:numPr>
        <w:rPr>
          <w:rFonts w:ascii="Calibri" w:hAnsi="Calibri" w:cs="Times New Roman"/>
          <w:sz w:val="52"/>
          <w:szCs w:val="52"/>
        </w:rPr>
      </w:pPr>
      <w:r w:rsidRPr="00EB6E43">
        <w:rPr>
          <w:rFonts w:ascii="Calibri" w:hAnsi="Calibri" w:cs="Times New Roman"/>
          <w:sz w:val="52"/>
          <w:szCs w:val="52"/>
        </w:rPr>
        <w:t>Space – inside, outside</w:t>
      </w:r>
    </w:p>
    <w:p w:rsidR="00EB6E43" w:rsidRPr="00EB6E43" w:rsidRDefault="00EB6E43" w:rsidP="00816D15">
      <w:pPr>
        <w:numPr>
          <w:ilvl w:val="0"/>
          <w:numId w:val="40"/>
        </w:numPr>
        <w:rPr>
          <w:rFonts w:ascii="Calibri" w:hAnsi="Calibri" w:cs="Times New Roman"/>
          <w:sz w:val="52"/>
          <w:szCs w:val="52"/>
        </w:rPr>
      </w:pPr>
      <w:r w:rsidRPr="00EB6E43">
        <w:rPr>
          <w:rFonts w:ascii="Calibri" w:hAnsi="Calibri" w:cs="Times New Roman"/>
          <w:sz w:val="52"/>
          <w:szCs w:val="52"/>
        </w:rPr>
        <w:t>Time - schedule</w:t>
      </w:r>
    </w:p>
    <w:p w:rsidR="00EB6E43" w:rsidRPr="00EB6E43" w:rsidRDefault="00EB6E43" w:rsidP="00816D15">
      <w:pPr>
        <w:numPr>
          <w:ilvl w:val="0"/>
          <w:numId w:val="40"/>
        </w:numPr>
        <w:rPr>
          <w:rFonts w:ascii="Calibri" w:hAnsi="Calibri" w:cs="Times New Roman"/>
          <w:sz w:val="52"/>
          <w:szCs w:val="52"/>
        </w:rPr>
      </w:pPr>
      <w:r w:rsidRPr="00EB6E43">
        <w:rPr>
          <w:rFonts w:ascii="Calibri" w:hAnsi="Calibri" w:cs="Times New Roman"/>
          <w:sz w:val="52"/>
          <w:szCs w:val="52"/>
        </w:rPr>
        <w:t>Activities</w:t>
      </w:r>
    </w:p>
    <w:p w:rsidR="00EB6E43" w:rsidRPr="00EB6E43" w:rsidRDefault="00EB6E43" w:rsidP="00816D15">
      <w:pPr>
        <w:numPr>
          <w:ilvl w:val="0"/>
          <w:numId w:val="40"/>
        </w:numPr>
        <w:rPr>
          <w:rFonts w:ascii="Calibri" w:hAnsi="Calibri" w:cs="Times New Roman"/>
          <w:sz w:val="52"/>
          <w:szCs w:val="52"/>
        </w:rPr>
      </w:pPr>
      <w:r w:rsidRPr="00EB6E43">
        <w:rPr>
          <w:rFonts w:ascii="Calibri" w:hAnsi="Calibri" w:cs="Times New Roman"/>
          <w:sz w:val="52"/>
          <w:szCs w:val="52"/>
        </w:rPr>
        <w:t>Materials</w:t>
      </w:r>
    </w:p>
    <w:p w:rsidR="00EB6E43" w:rsidRDefault="00EB6E43" w:rsidP="00816D15">
      <w:pPr>
        <w:numPr>
          <w:ilvl w:val="0"/>
          <w:numId w:val="40"/>
        </w:numPr>
        <w:rPr>
          <w:rFonts w:ascii="Calibri" w:hAnsi="Calibri" w:cs="Times New Roman"/>
          <w:sz w:val="52"/>
          <w:szCs w:val="52"/>
        </w:rPr>
      </w:pPr>
      <w:r w:rsidRPr="00EB6E43">
        <w:rPr>
          <w:rFonts w:ascii="Calibri" w:hAnsi="Calibri" w:cs="Times New Roman"/>
          <w:sz w:val="52"/>
          <w:szCs w:val="52"/>
        </w:rPr>
        <w:t>Transitions</w:t>
      </w:r>
    </w:p>
    <w:p w:rsidR="00EB6E43" w:rsidRDefault="00EB6E43" w:rsidP="00EB6E43">
      <w:pPr>
        <w:rPr>
          <w:rFonts w:ascii="Calibri" w:hAnsi="Calibri" w:cs="Times New Roman"/>
          <w:sz w:val="52"/>
          <w:szCs w:val="52"/>
        </w:rPr>
      </w:pPr>
    </w:p>
    <w:p w:rsidR="00EB6E43" w:rsidRDefault="00EB6E43" w:rsidP="00EB6E43">
      <w:pPr>
        <w:rPr>
          <w:rFonts w:ascii="Tw Cen MT" w:hAnsi="Tw Cen MT" w:cs="Times New Roman"/>
          <w:color w:val="993300"/>
          <w:sz w:val="52"/>
          <w:szCs w:val="52"/>
        </w:rPr>
      </w:pPr>
      <w:r>
        <w:rPr>
          <w:rFonts w:ascii="Tw Cen MT" w:hAnsi="Tw Cen MT" w:cs="Times New Roman"/>
          <w:color w:val="993300"/>
          <w:sz w:val="52"/>
          <w:szCs w:val="52"/>
        </w:rPr>
        <w:t>Interactions in those environments</w:t>
      </w:r>
    </w:p>
    <w:p w:rsidR="00EB6E43" w:rsidRDefault="00EB6E43" w:rsidP="00EB6E43">
      <w:pPr>
        <w:numPr>
          <w:ilvl w:val="0"/>
          <w:numId w:val="40"/>
        </w:numPr>
        <w:rPr>
          <w:rFonts w:ascii="Calibri" w:hAnsi="Calibri" w:cs="Times New Roman"/>
          <w:sz w:val="52"/>
          <w:szCs w:val="52"/>
        </w:rPr>
      </w:pPr>
      <w:r>
        <w:rPr>
          <w:rFonts w:ascii="Calibri" w:hAnsi="Calibri" w:cs="Times New Roman"/>
          <w:sz w:val="52"/>
          <w:szCs w:val="52"/>
        </w:rPr>
        <w:t>Teach</w:t>
      </w:r>
      <w:r w:rsidR="00C44F58">
        <w:rPr>
          <w:rFonts w:ascii="Calibri" w:hAnsi="Calibri" w:cs="Times New Roman"/>
          <w:sz w:val="52"/>
          <w:szCs w:val="52"/>
        </w:rPr>
        <w:t>er</w:t>
      </w:r>
      <w:r>
        <w:rPr>
          <w:rFonts w:ascii="Calibri" w:hAnsi="Calibri" w:cs="Times New Roman"/>
          <w:sz w:val="52"/>
          <w:szCs w:val="52"/>
        </w:rPr>
        <w:t>-child</w:t>
      </w:r>
    </w:p>
    <w:p w:rsidR="00EB6E43" w:rsidRDefault="00EB6E43" w:rsidP="00EB6E43">
      <w:pPr>
        <w:numPr>
          <w:ilvl w:val="0"/>
          <w:numId w:val="40"/>
        </w:numPr>
        <w:rPr>
          <w:rFonts w:ascii="Calibri" w:hAnsi="Calibri" w:cs="Times New Roman"/>
          <w:sz w:val="52"/>
          <w:szCs w:val="52"/>
        </w:rPr>
      </w:pPr>
      <w:r>
        <w:rPr>
          <w:rFonts w:ascii="Calibri" w:hAnsi="Calibri" w:cs="Times New Roman"/>
          <w:sz w:val="52"/>
          <w:szCs w:val="52"/>
        </w:rPr>
        <w:t>Teacher-other adults</w:t>
      </w:r>
    </w:p>
    <w:p w:rsidR="00EB6E43" w:rsidRDefault="00EB6E43" w:rsidP="00EB6E43">
      <w:pPr>
        <w:numPr>
          <w:ilvl w:val="0"/>
          <w:numId w:val="40"/>
        </w:numPr>
        <w:rPr>
          <w:rFonts w:ascii="Calibri" w:hAnsi="Calibri" w:cs="Times New Roman"/>
          <w:sz w:val="52"/>
          <w:szCs w:val="52"/>
        </w:rPr>
      </w:pPr>
      <w:r>
        <w:rPr>
          <w:rFonts w:ascii="Calibri" w:hAnsi="Calibri" w:cs="Times New Roman"/>
          <w:sz w:val="52"/>
          <w:szCs w:val="52"/>
        </w:rPr>
        <w:t>Teacher-family</w:t>
      </w:r>
    </w:p>
    <w:p w:rsidR="00EB6E43" w:rsidRDefault="00EB6E43" w:rsidP="00EB6E43">
      <w:pPr>
        <w:numPr>
          <w:ilvl w:val="0"/>
          <w:numId w:val="40"/>
        </w:numPr>
        <w:rPr>
          <w:rFonts w:ascii="Calibri" w:hAnsi="Calibri" w:cs="Times New Roman"/>
          <w:sz w:val="52"/>
          <w:szCs w:val="52"/>
        </w:rPr>
      </w:pPr>
      <w:r>
        <w:rPr>
          <w:rFonts w:ascii="Calibri" w:hAnsi="Calibri" w:cs="Times New Roman"/>
          <w:sz w:val="52"/>
          <w:szCs w:val="52"/>
        </w:rPr>
        <w:t>Child-child</w:t>
      </w:r>
    </w:p>
    <w:p w:rsidR="00EB6E43" w:rsidRDefault="00EB6E43" w:rsidP="00EB6E43">
      <w:pPr>
        <w:rPr>
          <w:rFonts w:ascii="Calibri" w:hAnsi="Calibri" w:cs="Times New Roman"/>
          <w:sz w:val="52"/>
          <w:szCs w:val="52"/>
        </w:rPr>
      </w:pPr>
    </w:p>
    <w:p w:rsidR="00EB6E43" w:rsidRPr="00EB6E43" w:rsidRDefault="00EB6E43" w:rsidP="00EB6E43">
      <w:pPr>
        <w:rPr>
          <w:rFonts w:ascii="Tw Cen MT" w:hAnsi="Tw Cen MT" w:cs="Times New Roman"/>
          <w:color w:val="993300"/>
          <w:sz w:val="52"/>
          <w:szCs w:val="52"/>
        </w:rPr>
      </w:pPr>
      <w:r w:rsidRPr="00EB6E43">
        <w:rPr>
          <w:rFonts w:ascii="Tw Cen MT" w:hAnsi="Tw Cen MT" w:cs="Times New Roman"/>
          <w:color w:val="993300"/>
          <w:sz w:val="52"/>
          <w:szCs w:val="52"/>
        </w:rPr>
        <w:t>Adaptations support all learners</w:t>
      </w:r>
    </w:p>
    <w:p w:rsidR="00EB6E43" w:rsidRPr="00EB6E43" w:rsidRDefault="00EB6E43" w:rsidP="00EB6E43">
      <w:pPr>
        <w:rPr>
          <w:rFonts w:ascii="Calibri" w:hAnsi="Calibri" w:cs="Times New Roman"/>
          <w:sz w:val="52"/>
          <w:szCs w:val="52"/>
        </w:rPr>
      </w:pPr>
    </w:p>
    <w:p w:rsidR="00EB6E43" w:rsidRDefault="00EB6E43" w:rsidP="00EB6E43">
      <w:pPr>
        <w:rPr>
          <w:rFonts w:ascii="Tw Cen MT" w:hAnsi="Tw Cen MT" w:cs="Times New Roman"/>
          <w:color w:val="993300"/>
          <w:sz w:val="52"/>
          <w:szCs w:val="52"/>
        </w:rPr>
      </w:pPr>
    </w:p>
    <w:p w:rsidR="00816D15" w:rsidRDefault="00816D15" w:rsidP="002B7CC0">
      <w:pPr>
        <w:rPr>
          <w:rFonts w:ascii="Tw Cen MT" w:hAnsi="Tw Cen MT" w:cs="Times New Roman"/>
          <w:color w:val="993300"/>
          <w:sz w:val="52"/>
          <w:szCs w:val="52"/>
        </w:rPr>
        <w:sectPr w:rsidR="00816D15" w:rsidSect="0048069B">
          <w:pgSz w:w="12240" w:h="15840"/>
          <w:pgMar w:top="1152" w:right="1296" w:bottom="1152" w:left="1296" w:header="720" w:footer="720" w:gutter="0"/>
          <w:cols w:space="720"/>
          <w:docGrid w:linePitch="360"/>
        </w:sectPr>
      </w:pPr>
    </w:p>
    <w:p w:rsidR="002B7CC0" w:rsidRDefault="002B7CC0" w:rsidP="002B7CC0">
      <w:pPr>
        <w:rPr>
          <w:rFonts w:ascii="Tw Cen MT" w:hAnsi="Tw Cen MT" w:cs="Times New Roman"/>
          <w:color w:val="993300"/>
          <w:sz w:val="52"/>
          <w:szCs w:val="52"/>
        </w:rPr>
      </w:pPr>
      <w:r>
        <w:rPr>
          <w:rFonts w:ascii="Tw Cen MT" w:hAnsi="Tw Cen MT" w:cs="Times New Roman"/>
          <w:color w:val="993300"/>
          <w:sz w:val="52"/>
          <w:szCs w:val="52"/>
        </w:rPr>
        <w:lastRenderedPageBreak/>
        <w:t>A Child Might View Inclusion As . . .</w:t>
      </w:r>
    </w:p>
    <w:p w:rsidR="002B7CC0" w:rsidRDefault="002B7CC0" w:rsidP="002B7CC0">
      <w:pPr>
        <w:ind w:left="4320"/>
        <w:rPr>
          <w:rFonts w:ascii="Times New Roman" w:hAnsi="Times New Roman" w:cs="Times New Roman"/>
          <w:b/>
          <w:color w:val="333399"/>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16"/>
      </w:tblGrid>
      <w:tr w:rsidR="002B7CC0" w:rsidRPr="0055521A" w:rsidTr="0055521A">
        <w:tc>
          <w:tcPr>
            <w:tcW w:w="1548" w:type="dxa"/>
            <w:shd w:val="clear" w:color="auto" w:fill="CC6600"/>
          </w:tcPr>
          <w:p w:rsidR="002B7CC0" w:rsidRPr="0055521A" w:rsidRDefault="002B7CC0" w:rsidP="00E91494">
            <w:pPr>
              <w:rPr>
                <w:rFonts w:ascii="Times New Roman" w:hAnsi="Times New Roman" w:cs="Times New Roman"/>
                <w:b/>
                <w:color w:val="333399"/>
                <w:sz w:val="32"/>
                <w:szCs w:val="32"/>
              </w:rPr>
            </w:pPr>
          </w:p>
        </w:tc>
        <w:tc>
          <w:tcPr>
            <w:tcW w:w="8316" w:type="dxa"/>
            <w:shd w:val="clear" w:color="auto" w:fill="666699"/>
          </w:tcPr>
          <w:p w:rsidR="002B7CC0" w:rsidRPr="0055521A" w:rsidRDefault="002B7CC0" w:rsidP="00E91494">
            <w:pPr>
              <w:rPr>
                <w:rFonts w:ascii="Times New Roman" w:hAnsi="Times New Roman" w:cs="Times New Roman"/>
                <w:b/>
                <w:color w:val="333399"/>
                <w:sz w:val="32"/>
                <w:szCs w:val="32"/>
              </w:rPr>
            </w:pPr>
          </w:p>
        </w:tc>
      </w:tr>
    </w:tbl>
    <w:p w:rsidR="002B7CC0" w:rsidRDefault="002B7CC0" w:rsidP="002B7CC0">
      <w:pPr>
        <w:rPr>
          <w:rFonts w:ascii="Times New Roman" w:hAnsi="Times New Roman" w:cs="Times New Roman"/>
          <w:b/>
          <w:color w:val="333399"/>
          <w:sz w:val="32"/>
          <w:szCs w:val="32"/>
        </w:rPr>
      </w:pP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p>
    <w:p w:rsidR="002B7CC0" w:rsidRP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sidRPr="002B7CC0">
        <w:rPr>
          <w:rFonts w:ascii="Tw Cen MT" w:hAnsi="Tw Cen MT"/>
          <w:sz w:val="44"/>
          <w:szCs w:val="44"/>
        </w:rPr>
        <w:t xml:space="preserve">Do I usually feel welcome rather than captured? </w:t>
      </w:r>
    </w:p>
    <w:p w:rsidR="002B7CC0" w:rsidRPr="002B7CC0" w:rsidRDefault="002B7CC0" w:rsidP="002B7CC0">
      <w:pPr>
        <w:spacing w:after="120"/>
        <w:rPr>
          <w:rFonts w:ascii="Tw Cen MT" w:hAnsi="Tw Cen MT"/>
          <w:sz w:val="40"/>
          <w:szCs w:val="40"/>
        </w:rPr>
      </w:pPr>
    </w:p>
    <w:p w:rsidR="002B7CC0" w:rsidRP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sidRPr="002B7CC0">
        <w:rPr>
          <w:rFonts w:ascii="Tw Cen MT" w:hAnsi="Tw Cen MT"/>
          <w:sz w:val="44"/>
          <w:szCs w:val="44"/>
        </w:rPr>
        <w:t xml:space="preserve">Do I feel that I belong or am I just one of the crowd? </w:t>
      </w:r>
    </w:p>
    <w:p w:rsidR="002B7CC0" w:rsidRPr="002B7CC0" w:rsidRDefault="002B7CC0" w:rsidP="002B7CC0">
      <w:pPr>
        <w:spacing w:after="120"/>
        <w:rPr>
          <w:rFonts w:ascii="Tw Cen MT" w:hAnsi="Tw Cen MT"/>
          <w:sz w:val="40"/>
          <w:szCs w:val="40"/>
        </w:rPr>
      </w:pPr>
    </w:p>
    <w:p w:rsidR="002B7CC0" w:rsidRP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sidRPr="002B7CC0">
        <w:rPr>
          <w:rFonts w:ascii="Tw Cen MT" w:hAnsi="Tw Cen MT"/>
          <w:sz w:val="44"/>
          <w:szCs w:val="44"/>
        </w:rPr>
        <w:t>Am I usually addressed seriously and respectfully, rather than as someone who is "precious" or "cute"?</w:t>
      </w:r>
    </w:p>
    <w:p w:rsidR="002B7CC0" w:rsidRPr="002B7CC0" w:rsidRDefault="002B7CC0" w:rsidP="002B7CC0">
      <w:pPr>
        <w:spacing w:after="120"/>
        <w:rPr>
          <w:rFonts w:ascii="Tw Cen MT" w:hAnsi="Tw Cen MT"/>
          <w:sz w:val="40"/>
          <w:szCs w:val="40"/>
        </w:rPr>
      </w:pPr>
      <w:r w:rsidRPr="002B7CC0">
        <w:rPr>
          <w:rFonts w:ascii="Tw Cen MT" w:hAnsi="Tw Cen MT"/>
          <w:sz w:val="40"/>
          <w:szCs w:val="40"/>
        </w:rPr>
        <w:t xml:space="preserve"> </w:t>
      </w:r>
    </w:p>
    <w:p w:rsidR="002B7CC0" w:rsidRP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sidRPr="002B7CC0">
        <w:rPr>
          <w:rFonts w:ascii="Tw Cen MT" w:hAnsi="Tw Cen MT"/>
          <w:sz w:val="44"/>
          <w:szCs w:val="44"/>
        </w:rPr>
        <w:t xml:space="preserve">Do I find most of the activities engaging, absorbing, and challenging rather than just entertaining or exciting? </w:t>
      </w:r>
    </w:p>
    <w:p w:rsidR="002B7CC0" w:rsidRPr="002B7CC0" w:rsidRDefault="002B7CC0" w:rsidP="002B7CC0">
      <w:pPr>
        <w:spacing w:after="120"/>
        <w:rPr>
          <w:rFonts w:ascii="Tw Cen MT" w:hAnsi="Tw Cen MT"/>
          <w:sz w:val="40"/>
          <w:szCs w:val="40"/>
        </w:rPr>
      </w:pPr>
    </w:p>
    <w:p w:rsidR="002B7CC0" w:rsidRP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sidRPr="002B7CC0">
        <w:rPr>
          <w:rFonts w:ascii="Tw Cen MT" w:hAnsi="Tw Cen MT"/>
          <w:sz w:val="44"/>
          <w:szCs w:val="44"/>
        </w:rPr>
        <w:t xml:space="preserve">Do I find most of the experiences meaningful, rather than frivolous or boring? </w:t>
      </w:r>
    </w:p>
    <w:p w:rsidR="002B7CC0" w:rsidRPr="002B7CC0" w:rsidRDefault="002B7CC0" w:rsidP="002B7CC0">
      <w:pPr>
        <w:spacing w:after="120"/>
        <w:rPr>
          <w:rFonts w:ascii="Tw Cen MT" w:hAnsi="Tw Cen MT"/>
          <w:sz w:val="40"/>
          <w:szCs w:val="40"/>
        </w:rPr>
      </w:pPr>
    </w:p>
    <w:p w:rsidR="002B7CC0" w:rsidRP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sidRPr="002B7CC0">
        <w:rPr>
          <w:rFonts w:ascii="Tw Cen MT" w:hAnsi="Tw Cen MT"/>
          <w:sz w:val="44"/>
          <w:szCs w:val="44"/>
        </w:rPr>
        <w:t xml:space="preserve">Am I usually glad to be here, rather than eager to leave? </w:t>
      </w:r>
    </w:p>
    <w:p w:rsidR="002B7CC0" w:rsidRDefault="002B7CC0" w:rsidP="002B7CC0">
      <w:pPr>
        <w:rPr>
          <w:rFonts w:ascii="Times New Roman" w:hAnsi="Times New Roman" w:cs="Times New Roman"/>
          <w:b/>
          <w:color w:val="333399"/>
          <w:sz w:val="32"/>
          <w:szCs w:val="32"/>
        </w:rPr>
      </w:pPr>
    </w:p>
    <w:p w:rsidR="002B7CC0" w:rsidRDefault="002B7CC0" w:rsidP="00802282">
      <w:pPr>
        <w:rPr>
          <w:rFonts w:ascii="Calibri" w:hAnsi="Calibri" w:cs="Times New Roman"/>
          <w:color w:val="993300"/>
          <w:sz w:val="52"/>
          <w:szCs w:val="52"/>
        </w:rPr>
        <w:sectPr w:rsidR="002B7CC0" w:rsidSect="0048069B">
          <w:pgSz w:w="12240" w:h="15840"/>
          <w:pgMar w:top="1152" w:right="1296" w:bottom="1152" w:left="1296" w:header="720" w:footer="720" w:gutter="0"/>
          <w:cols w:space="720"/>
          <w:docGrid w:linePitch="360"/>
        </w:sectPr>
      </w:pPr>
    </w:p>
    <w:p w:rsidR="002B7CC0" w:rsidRDefault="002B7CC0" w:rsidP="002B7CC0">
      <w:pPr>
        <w:rPr>
          <w:rFonts w:ascii="Tw Cen MT" w:hAnsi="Tw Cen MT" w:cs="Times New Roman"/>
          <w:color w:val="993300"/>
          <w:sz w:val="52"/>
          <w:szCs w:val="52"/>
        </w:rPr>
      </w:pPr>
      <w:r>
        <w:rPr>
          <w:rFonts w:ascii="Tw Cen MT" w:hAnsi="Tw Cen MT" w:cs="Times New Roman"/>
          <w:color w:val="993300"/>
          <w:sz w:val="52"/>
          <w:szCs w:val="52"/>
        </w:rPr>
        <w:lastRenderedPageBreak/>
        <w:t>A Program Might View Inclusion As . . .</w:t>
      </w:r>
    </w:p>
    <w:p w:rsidR="002B7CC0" w:rsidRDefault="002B7CC0" w:rsidP="002B7CC0">
      <w:pPr>
        <w:ind w:left="4320"/>
        <w:rPr>
          <w:rFonts w:ascii="Times New Roman" w:hAnsi="Times New Roman" w:cs="Times New Roman"/>
          <w:b/>
          <w:color w:val="333399"/>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16"/>
      </w:tblGrid>
      <w:tr w:rsidR="002B7CC0" w:rsidRPr="0055521A" w:rsidTr="0055521A">
        <w:tc>
          <w:tcPr>
            <w:tcW w:w="1548" w:type="dxa"/>
            <w:shd w:val="clear" w:color="auto" w:fill="CC6600"/>
          </w:tcPr>
          <w:p w:rsidR="002B7CC0" w:rsidRPr="0055521A" w:rsidRDefault="002B7CC0" w:rsidP="00E91494">
            <w:pPr>
              <w:rPr>
                <w:rFonts w:ascii="Times New Roman" w:hAnsi="Times New Roman" w:cs="Times New Roman"/>
                <w:b/>
                <w:color w:val="333399"/>
                <w:sz w:val="32"/>
                <w:szCs w:val="32"/>
              </w:rPr>
            </w:pPr>
          </w:p>
        </w:tc>
        <w:tc>
          <w:tcPr>
            <w:tcW w:w="8316" w:type="dxa"/>
            <w:shd w:val="clear" w:color="auto" w:fill="666699"/>
          </w:tcPr>
          <w:p w:rsidR="002B7CC0" w:rsidRPr="0055521A" w:rsidRDefault="002B7CC0" w:rsidP="00E91494">
            <w:pPr>
              <w:rPr>
                <w:rFonts w:ascii="Times New Roman" w:hAnsi="Times New Roman" w:cs="Times New Roman"/>
                <w:b/>
                <w:color w:val="333399"/>
                <w:sz w:val="32"/>
                <w:szCs w:val="32"/>
              </w:rPr>
            </w:pPr>
          </w:p>
        </w:tc>
      </w:tr>
    </w:tbl>
    <w:p w:rsidR="002B7CC0" w:rsidRDefault="002B7CC0" w:rsidP="002B7CC0">
      <w:pPr>
        <w:rPr>
          <w:rFonts w:ascii="Times New Roman" w:hAnsi="Times New Roman" w:cs="Times New Roman"/>
          <w:b/>
          <w:color w:val="333399"/>
          <w:sz w:val="32"/>
          <w:szCs w:val="32"/>
        </w:rPr>
      </w:pP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r>
        <w:rPr>
          <w:rFonts w:ascii="Times New Roman" w:hAnsi="Times New Roman" w:cs="Times New Roman"/>
          <w:b/>
          <w:color w:val="333399"/>
          <w:sz w:val="32"/>
          <w:szCs w:val="32"/>
        </w:rPr>
        <w:tab/>
      </w:r>
    </w:p>
    <w:p w:rsid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Pr>
          <w:rFonts w:ascii="Tw Cen MT" w:hAnsi="Tw Cen MT"/>
          <w:sz w:val="44"/>
          <w:szCs w:val="44"/>
        </w:rPr>
        <w:t>Is the curriculum accessible to all children regardless of ability, needs, or background</w:t>
      </w:r>
      <w:r w:rsidRPr="002B7CC0">
        <w:rPr>
          <w:rFonts w:ascii="Tw Cen MT" w:hAnsi="Tw Cen MT"/>
          <w:sz w:val="44"/>
          <w:szCs w:val="44"/>
        </w:rPr>
        <w:t xml:space="preserve">? </w:t>
      </w:r>
    </w:p>
    <w:p w:rsidR="002B7CC0" w:rsidRPr="002B7CC0" w:rsidRDefault="002B7CC0" w:rsidP="002B7CC0">
      <w:pPr>
        <w:spacing w:after="120"/>
        <w:rPr>
          <w:rFonts w:ascii="Tw Cen MT" w:hAnsi="Tw Cen MT"/>
          <w:sz w:val="44"/>
          <w:szCs w:val="44"/>
        </w:rPr>
      </w:pPr>
    </w:p>
    <w:p w:rsid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Pr>
          <w:rFonts w:ascii="Tw Cen MT" w:hAnsi="Tw Cen MT"/>
          <w:sz w:val="44"/>
          <w:szCs w:val="44"/>
        </w:rPr>
        <w:t>Can all children fully participate in the curriculum regardless of ability, needs or background</w:t>
      </w:r>
      <w:r w:rsidRPr="002B7CC0">
        <w:rPr>
          <w:rFonts w:ascii="Tw Cen MT" w:hAnsi="Tw Cen MT"/>
          <w:sz w:val="44"/>
          <w:szCs w:val="44"/>
        </w:rPr>
        <w:t xml:space="preserve">? </w:t>
      </w:r>
    </w:p>
    <w:p w:rsidR="002B7CC0" w:rsidRPr="002B7CC0" w:rsidRDefault="002B7CC0" w:rsidP="002B7CC0">
      <w:pPr>
        <w:spacing w:after="120"/>
        <w:rPr>
          <w:rFonts w:ascii="Tw Cen MT" w:hAnsi="Tw Cen MT"/>
          <w:sz w:val="44"/>
          <w:szCs w:val="44"/>
        </w:rPr>
      </w:pPr>
    </w:p>
    <w:p w:rsid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Pr>
          <w:rFonts w:ascii="Tw Cen MT" w:hAnsi="Tw Cen MT"/>
          <w:sz w:val="44"/>
          <w:szCs w:val="44"/>
        </w:rPr>
        <w:t>Can children demonstrate what they known are able to do regardless of ability, needs, or background</w:t>
      </w:r>
      <w:r w:rsidRPr="002B7CC0">
        <w:rPr>
          <w:rFonts w:ascii="Tw Cen MT" w:hAnsi="Tw Cen MT"/>
          <w:sz w:val="44"/>
          <w:szCs w:val="44"/>
        </w:rPr>
        <w:t xml:space="preserve">? </w:t>
      </w:r>
    </w:p>
    <w:p w:rsidR="002B7CC0" w:rsidRPr="002B7CC0" w:rsidRDefault="002B7CC0" w:rsidP="002B7CC0">
      <w:pPr>
        <w:spacing w:after="120"/>
        <w:rPr>
          <w:rFonts w:ascii="Tw Cen MT" w:hAnsi="Tw Cen MT"/>
          <w:sz w:val="44"/>
          <w:szCs w:val="44"/>
        </w:rPr>
      </w:pPr>
    </w:p>
    <w:p w:rsid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Pr>
          <w:rFonts w:ascii="Tw Cen MT" w:hAnsi="Tw Cen MT"/>
          <w:sz w:val="44"/>
          <w:szCs w:val="44"/>
        </w:rPr>
        <w:t>Does the program have curriculum goals that are clear and shared by all</w:t>
      </w:r>
      <w:r w:rsidRPr="002B7CC0">
        <w:rPr>
          <w:rFonts w:ascii="Tw Cen MT" w:hAnsi="Tw Cen MT"/>
          <w:sz w:val="44"/>
          <w:szCs w:val="44"/>
        </w:rPr>
        <w:t xml:space="preserve">? </w:t>
      </w:r>
    </w:p>
    <w:p w:rsidR="002B7CC0" w:rsidRPr="002B7CC0" w:rsidRDefault="002B7CC0" w:rsidP="002B7CC0">
      <w:pPr>
        <w:spacing w:after="120"/>
        <w:rPr>
          <w:rFonts w:ascii="Tw Cen MT" w:hAnsi="Tw Cen MT"/>
          <w:sz w:val="44"/>
          <w:szCs w:val="44"/>
        </w:rPr>
      </w:pPr>
    </w:p>
    <w:p w:rsid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Pr>
          <w:rFonts w:ascii="Tw Cen MT" w:hAnsi="Tw Cen MT"/>
          <w:sz w:val="44"/>
          <w:szCs w:val="44"/>
        </w:rPr>
        <w:t>Is the curriculum comprehensive?</w:t>
      </w:r>
    </w:p>
    <w:p w:rsidR="002B7CC0" w:rsidRDefault="002B7CC0" w:rsidP="002B7CC0">
      <w:pPr>
        <w:spacing w:after="120"/>
        <w:rPr>
          <w:rFonts w:ascii="Tw Cen MT" w:hAnsi="Tw Cen MT"/>
          <w:sz w:val="44"/>
          <w:szCs w:val="44"/>
        </w:rPr>
      </w:pPr>
    </w:p>
    <w:p w:rsidR="002B7CC0" w:rsidRDefault="002B7CC0" w:rsidP="002B7CC0">
      <w:pPr>
        <w:spacing w:after="120"/>
        <w:rPr>
          <w:rFonts w:ascii="Tw Cen MT" w:hAnsi="Tw Cen MT"/>
          <w:sz w:val="44"/>
          <w:szCs w:val="44"/>
        </w:rPr>
      </w:pPr>
      <w:r w:rsidRPr="002B7CC0">
        <w:rPr>
          <w:rFonts w:ascii="Tw Cen MT" w:hAnsi="Tw Cen MT"/>
          <w:color w:val="FF9900"/>
          <w:sz w:val="44"/>
          <w:szCs w:val="44"/>
        </w:rPr>
        <w:sym w:font="Wingdings" w:char="F06F"/>
      </w:r>
      <w:r w:rsidRPr="002B7CC0">
        <w:rPr>
          <w:rFonts w:ascii="Tw Cen MT" w:hAnsi="Tw Cen MT"/>
          <w:color w:val="FF9900"/>
          <w:sz w:val="44"/>
          <w:szCs w:val="44"/>
        </w:rPr>
        <w:t xml:space="preserve"> </w:t>
      </w:r>
      <w:r>
        <w:rPr>
          <w:rFonts w:ascii="Tw Cen MT" w:hAnsi="Tw Cen MT"/>
          <w:sz w:val="44"/>
          <w:szCs w:val="44"/>
        </w:rPr>
        <w:t>Are successful partnerships built and maintained?</w:t>
      </w:r>
    </w:p>
    <w:p w:rsidR="00964A6C" w:rsidRDefault="00964A6C" w:rsidP="00802282">
      <w:pPr>
        <w:rPr>
          <w:rFonts w:ascii="Calibri" w:hAnsi="Calibri" w:cs="Times New Roman"/>
          <w:color w:val="993300"/>
          <w:sz w:val="52"/>
          <w:szCs w:val="52"/>
        </w:rPr>
        <w:sectPr w:rsidR="00964A6C" w:rsidSect="0048069B">
          <w:pgSz w:w="12240" w:h="15840"/>
          <w:pgMar w:top="1152" w:right="1296" w:bottom="1152" w:left="1296" w:header="720" w:footer="720" w:gutter="0"/>
          <w:cols w:space="720"/>
          <w:docGrid w:linePitch="360"/>
        </w:sectPr>
      </w:pPr>
    </w:p>
    <w:p w:rsidR="002B7CC0" w:rsidRPr="00964A6C" w:rsidRDefault="00055688" w:rsidP="00802282">
      <w:pPr>
        <w:rPr>
          <w:rFonts w:ascii="Calibri" w:hAnsi="Calibri" w:cs="Times New Roman"/>
          <w:color w:val="993300"/>
          <w:sz w:val="52"/>
          <w:szCs w:val="52"/>
        </w:rPr>
        <w:sectPr w:rsidR="002B7CC0" w:rsidRPr="00964A6C" w:rsidSect="0048069B">
          <w:pgSz w:w="12240" w:h="15840"/>
          <w:pgMar w:top="1152" w:right="1296" w:bottom="1152" w:left="1296" w:header="720" w:footer="720" w:gutter="0"/>
          <w:cols w:space="720"/>
          <w:docGrid w:linePitch="360"/>
        </w:sectPr>
      </w:pPr>
      <w:r>
        <w:rPr>
          <w:rFonts w:ascii="Calibri" w:hAnsi="Calibri" w:cs="Times New Roman"/>
          <w:noProof/>
          <w:color w:val="993300"/>
          <w:sz w:val="52"/>
          <w:szCs w:val="52"/>
        </w:rPr>
        <w:lastRenderedPageBreak/>
        <w:drawing>
          <wp:inline distT="0" distB="0" distL="0" distR="0">
            <wp:extent cx="6905625" cy="857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5625" cy="8572500"/>
                    </a:xfrm>
                    <a:prstGeom prst="rect">
                      <a:avLst/>
                    </a:prstGeom>
                    <a:noFill/>
                    <a:ln>
                      <a:noFill/>
                    </a:ln>
                  </pic:spPr>
                </pic:pic>
              </a:graphicData>
            </a:graphic>
          </wp:inline>
        </w:drawing>
      </w:r>
    </w:p>
    <w:p w:rsidR="00355047" w:rsidRPr="00053FBC" w:rsidRDefault="00055688" w:rsidP="00355047">
      <w:pPr>
        <w:sectPr w:rsidR="00355047" w:rsidRPr="00053FBC" w:rsidSect="00426347">
          <w:pgSz w:w="12240" w:h="15840"/>
          <w:pgMar w:top="1296" w:right="1296" w:bottom="1296" w:left="1296" w:header="720" w:footer="720" w:gutter="0"/>
          <w:cols w:space="720"/>
          <w:docGrid w:linePitch="360"/>
        </w:sectPr>
      </w:pPr>
      <w:r>
        <w:rPr>
          <w:noProof/>
        </w:rPr>
        <w:lastRenderedPageBreak/>
        <w:drawing>
          <wp:inline distT="0" distB="0" distL="0" distR="0">
            <wp:extent cx="6124575" cy="77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7772400"/>
                    </a:xfrm>
                    <a:prstGeom prst="rect">
                      <a:avLst/>
                    </a:prstGeom>
                    <a:noFill/>
                    <a:ln>
                      <a:noFill/>
                    </a:ln>
                  </pic:spPr>
                </pic:pic>
              </a:graphicData>
            </a:graphic>
          </wp:inline>
        </w:drawing>
      </w:r>
    </w:p>
    <w:p w:rsidR="001C1140" w:rsidRDefault="001C1140" w:rsidP="001C1140">
      <w:pPr>
        <w:jc w:val="center"/>
        <w:rPr>
          <w:rFonts w:ascii="Tw Cen MT" w:hAnsi="Tw Cen MT" w:cs="Times New Roman"/>
          <w:color w:val="993300"/>
          <w:sz w:val="52"/>
          <w:szCs w:val="52"/>
        </w:rPr>
      </w:pPr>
      <w:r>
        <w:rPr>
          <w:rFonts w:ascii="Tw Cen MT" w:hAnsi="Tw Cen MT" w:cs="Times New Roman"/>
          <w:color w:val="993300"/>
          <w:sz w:val="52"/>
          <w:szCs w:val="52"/>
        </w:rPr>
        <w:lastRenderedPageBreak/>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16"/>
      </w:tblGrid>
      <w:tr w:rsidR="001C1140" w:rsidTr="00E91494">
        <w:tc>
          <w:tcPr>
            <w:tcW w:w="1548" w:type="dxa"/>
            <w:shd w:val="clear" w:color="auto" w:fill="CC6600"/>
          </w:tcPr>
          <w:p w:rsidR="001C1140" w:rsidRPr="00E82FA1" w:rsidRDefault="001C1140" w:rsidP="00E91494">
            <w:pPr>
              <w:rPr>
                <w:rFonts w:ascii="Times New Roman" w:hAnsi="Times New Roman" w:cs="Times New Roman"/>
                <w:b/>
                <w:color w:val="333399"/>
                <w:sz w:val="32"/>
                <w:szCs w:val="32"/>
              </w:rPr>
            </w:pPr>
          </w:p>
        </w:tc>
        <w:tc>
          <w:tcPr>
            <w:tcW w:w="8316" w:type="dxa"/>
            <w:shd w:val="clear" w:color="auto" w:fill="666699"/>
          </w:tcPr>
          <w:p w:rsidR="001C1140" w:rsidRPr="00E82FA1" w:rsidRDefault="001C1140" w:rsidP="00E91494">
            <w:pPr>
              <w:rPr>
                <w:rFonts w:ascii="Times New Roman" w:hAnsi="Times New Roman" w:cs="Times New Roman"/>
                <w:b/>
                <w:color w:val="333399"/>
                <w:sz w:val="32"/>
                <w:szCs w:val="32"/>
              </w:rPr>
            </w:pPr>
          </w:p>
        </w:tc>
      </w:tr>
    </w:tbl>
    <w:p w:rsidR="001C1140" w:rsidRDefault="001C1140" w:rsidP="001C1140">
      <w:pPr>
        <w:rPr>
          <w:rFonts w:ascii="Arial Black" w:hAnsi="Arial Black"/>
          <w:sz w:val="20"/>
          <w:szCs w:val="20"/>
        </w:rPr>
      </w:pPr>
    </w:p>
    <w:p w:rsidR="001C1140" w:rsidRPr="00253297" w:rsidRDefault="001C1140" w:rsidP="001C1140">
      <w:pPr>
        <w:rPr>
          <w:rFonts w:ascii="Arial Black" w:hAnsi="Arial Black"/>
          <w:color w:val="CC6600"/>
          <w:sz w:val="22"/>
          <w:szCs w:val="22"/>
        </w:rPr>
      </w:pPr>
      <w:r w:rsidRPr="00253297">
        <w:rPr>
          <w:rFonts w:ascii="Arial Black" w:hAnsi="Arial Black"/>
          <w:color w:val="CC6600"/>
          <w:sz w:val="22"/>
          <w:szCs w:val="22"/>
        </w:rPr>
        <w:t>Print Materials</w:t>
      </w:r>
    </w:p>
    <w:p w:rsidR="00EB6E43" w:rsidRDefault="00EB6E43" w:rsidP="001C1140">
      <w:pPr>
        <w:ind w:left="360" w:hanging="360"/>
        <w:rPr>
          <w:rFonts w:ascii="Calibri" w:hAnsi="Calibri"/>
        </w:rPr>
      </w:pPr>
      <w:r>
        <w:rPr>
          <w:rFonts w:ascii="Calibri" w:hAnsi="Calibri"/>
        </w:rPr>
        <w:t xml:space="preserve">Darragh, J. C. (2010). </w:t>
      </w:r>
      <w:r w:rsidRPr="00EB6E43">
        <w:rPr>
          <w:rFonts w:ascii="Calibri" w:hAnsi="Calibri"/>
          <w:i/>
        </w:rPr>
        <w:t>Introduction to early childhood education: Equity and inclusion</w:t>
      </w:r>
      <w:r>
        <w:rPr>
          <w:rFonts w:ascii="Calibri" w:hAnsi="Calibri"/>
        </w:rPr>
        <w:t xml:space="preserve">. </w:t>
      </w:r>
      <w:smartTag w:uri="urn:schemas-microsoft-com:office:smarttags" w:element="place">
        <w:smartTag w:uri="urn:schemas-microsoft-com:office:smarttags" w:element="City">
          <w:r>
            <w:rPr>
              <w:rFonts w:ascii="Calibri" w:hAnsi="Calibri"/>
            </w:rPr>
            <w:t>Upper Saddle River</w:t>
          </w:r>
        </w:smartTag>
        <w:r>
          <w:rPr>
            <w:rFonts w:ascii="Calibri" w:hAnsi="Calibri"/>
          </w:rPr>
          <w:t xml:space="preserve">, </w:t>
        </w:r>
        <w:smartTag w:uri="urn:schemas-microsoft-com:office:smarttags" w:element="State">
          <w:r>
            <w:rPr>
              <w:rFonts w:ascii="Calibri" w:hAnsi="Calibri"/>
            </w:rPr>
            <w:t>NJ</w:t>
          </w:r>
        </w:smartTag>
      </w:smartTag>
      <w:r>
        <w:rPr>
          <w:rFonts w:ascii="Calibri" w:hAnsi="Calibri"/>
        </w:rPr>
        <w:t>: Pearson.</w:t>
      </w:r>
    </w:p>
    <w:p w:rsidR="001C1140" w:rsidRPr="00E521DF" w:rsidRDefault="001C1140" w:rsidP="001C1140">
      <w:pPr>
        <w:ind w:left="360" w:hanging="360"/>
        <w:rPr>
          <w:rFonts w:ascii="Calibri" w:hAnsi="Calibri"/>
        </w:rPr>
      </w:pPr>
      <w:r w:rsidRPr="00E521DF">
        <w:rPr>
          <w:rFonts w:ascii="Calibri" w:hAnsi="Calibri"/>
        </w:rPr>
        <w:t xml:space="preserve">Epstein, A. (2007). </w:t>
      </w:r>
      <w:r w:rsidRPr="00E521DF">
        <w:rPr>
          <w:rFonts w:ascii="Calibri" w:hAnsi="Calibri"/>
          <w:i/>
          <w:iCs/>
        </w:rPr>
        <w:t>The</w:t>
      </w:r>
      <w:r w:rsidRPr="00E521DF">
        <w:rPr>
          <w:rFonts w:ascii="Calibri" w:hAnsi="Calibri"/>
        </w:rPr>
        <w:t xml:space="preserve"> </w:t>
      </w:r>
      <w:r>
        <w:rPr>
          <w:rFonts w:ascii="Calibri" w:hAnsi="Calibri"/>
          <w:i/>
          <w:iCs/>
        </w:rPr>
        <w:t>i</w:t>
      </w:r>
      <w:r w:rsidRPr="00E521DF">
        <w:rPr>
          <w:rFonts w:ascii="Calibri" w:hAnsi="Calibri"/>
          <w:i/>
          <w:iCs/>
        </w:rPr>
        <w:t xml:space="preserve">ntentional </w:t>
      </w:r>
      <w:r>
        <w:rPr>
          <w:rFonts w:ascii="Calibri" w:hAnsi="Calibri"/>
          <w:i/>
          <w:iCs/>
        </w:rPr>
        <w:t>t</w:t>
      </w:r>
      <w:r w:rsidRPr="00E521DF">
        <w:rPr>
          <w:rFonts w:ascii="Calibri" w:hAnsi="Calibri"/>
          <w:i/>
          <w:iCs/>
        </w:rPr>
        <w:t xml:space="preserve">eacher: Choosing the </w:t>
      </w:r>
      <w:r>
        <w:rPr>
          <w:rFonts w:ascii="Calibri" w:hAnsi="Calibri"/>
          <w:i/>
          <w:iCs/>
        </w:rPr>
        <w:t>b</w:t>
      </w:r>
      <w:r w:rsidRPr="00E521DF">
        <w:rPr>
          <w:rFonts w:ascii="Calibri" w:hAnsi="Calibri"/>
          <w:i/>
          <w:iCs/>
        </w:rPr>
        <w:t xml:space="preserve">est </w:t>
      </w:r>
      <w:r>
        <w:rPr>
          <w:rFonts w:ascii="Calibri" w:hAnsi="Calibri"/>
          <w:i/>
          <w:iCs/>
        </w:rPr>
        <w:t>s</w:t>
      </w:r>
      <w:r w:rsidRPr="00E521DF">
        <w:rPr>
          <w:rFonts w:ascii="Calibri" w:hAnsi="Calibri"/>
          <w:i/>
          <w:iCs/>
        </w:rPr>
        <w:t xml:space="preserve">trategies for </w:t>
      </w:r>
      <w:r>
        <w:rPr>
          <w:rFonts w:ascii="Calibri" w:hAnsi="Calibri"/>
          <w:i/>
          <w:iCs/>
        </w:rPr>
        <w:t>y</w:t>
      </w:r>
      <w:r w:rsidRPr="00E521DF">
        <w:rPr>
          <w:rFonts w:ascii="Calibri" w:hAnsi="Calibri"/>
          <w:i/>
          <w:iCs/>
        </w:rPr>
        <w:t xml:space="preserve">oung </w:t>
      </w:r>
      <w:r>
        <w:rPr>
          <w:rFonts w:ascii="Calibri" w:hAnsi="Calibri"/>
          <w:i/>
          <w:iCs/>
        </w:rPr>
        <w:t>c</w:t>
      </w:r>
      <w:r w:rsidRPr="00E521DF">
        <w:rPr>
          <w:rFonts w:ascii="Calibri" w:hAnsi="Calibri"/>
          <w:i/>
          <w:iCs/>
        </w:rPr>
        <w:t xml:space="preserve">hildren’s </w:t>
      </w:r>
      <w:r>
        <w:rPr>
          <w:rFonts w:ascii="Calibri" w:hAnsi="Calibri"/>
          <w:i/>
          <w:iCs/>
        </w:rPr>
        <w:t>l</w:t>
      </w:r>
      <w:r w:rsidRPr="00E521DF">
        <w:rPr>
          <w:rFonts w:ascii="Calibri" w:hAnsi="Calibri"/>
          <w:i/>
          <w:iCs/>
        </w:rPr>
        <w:t>earning</w:t>
      </w:r>
      <w:r w:rsidRPr="00E521DF">
        <w:rPr>
          <w:rFonts w:ascii="Calibri" w:hAnsi="Calibri"/>
        </w:rPr>
        <w:t xml:space="preserve">. </w:t>
      </w:r>
      <w:smartTag w:uri="urn:schemas-microsoft-com:office:smarttags" w:element="place">
        <w:smartTag w:uri="urn:schemas-microsoft-com:office:smarttags" w:element="City">
          <w:r w:rsidRPr="00E521DF">
            <w:rPr>
              <w:rFonts w:ascii="Calibri" w:hAnsi="Calibri"/>
            </w:rPr>
            <w:t>Washington</w:t>
          </w:r>
        </w:smartTag>
        <w:r w:rsidRPr="00E521DF">
          <w:rPr>
            <w:rFonts w:ascii="Calibri" w:hAnsi="Calibri"/>
          </w:rPr>
          <w:t xml:space="preserve">, </w:t>
        </w:r>
        <w:smartTag w:uri="urn:schemas-microsoft-com:office:smarttags" w:element="State">
          <w:r w:rsidRPr="00E521DF">
            <w:rPr>
              <w:rFonts w:ascii="Calibri" w:hAnsi="Calibri"/>
            </w:rPr>
            <w:t>DC</w:t>
          </w:r>
        </w:smartTag>
      </w:smartTag>
      <w:r w:rsidRPr="00E521DF">
        <w:rPr>
          <w:rFonts w:ascii="Calibri" w:hAnsi="Calibri"/>
        </w:rPr>
        <w:t>: NAEYC</w:t>
      </w:r>
    </w:p>
    <w:p w:rsidR="001C1140" w:rsidRPr="00060E13" w:rsidRDefault="00EB6E43" w:rsidP="00EB6E43">
      <w:pPr>
        <w:ind w:left="360" w:hanging="360"/>
        <w:rPr>
          <w:rFonts w:ascii="Calibri" w:hAnsi="Calibri"/>
        </w:rPr>
      </w:pPr>
      <w:r>
        <w:rPr>
          <w:rFonts w:ascii="Calibri" w:hAnsi="Calibri"/>
        </w:rPr>
        <w:t xml:space="preserve">Grisham-Brown, J., Hemmeter, M. L.,  Pretti-Frontczak, K. (2005). </w:t>
      </w:r>
      <w:r w:rsidRPr="00EB6E43">
        <w:rPr>
          <w:rFonts w:ascii="Calibri" w:hAnsi="Calibri"/>
          <w:i/>
        </w:rPr>
        <w:t>Blended practices for teaching young children in inclusive settings</w:t>
      </w:r>
      <w:r>
        <w:rPr>
          <w:rFonts w:ascii="Calibri" w:hAnsi="Calibri"/>
        </w:rPr>
        <w:t xml:space="preserve">. </w:t>
      </w:r>
      <w:smartTag w:uri="urn:schemas-microsoft-com:office:smarttags" w:element="City">
        <w:smartTag w:uri="urn:schemas-microsoft-com:office:smarttags" w:element="place">
          <w:r>
            <w:rPr>
              <w:rFonts w:ascii="Calibri" w:hAnsi="Calibri"/>
            </w:rPr>
            <w:t>Baltimore</w:t>
          </w:r>
        </w:smartTag>
      </w:smartTag>
      <w:r>
        <w:rPr>
          <w:rFonts w:ascii="Calibri" w:hAnsi="Calibri"/>
        </w:rPr>
        <w:t>: Paul Brookes.</w:t>
      </w:r>
    </w:p>
    <w:p w:rsidR="001C1140" w:rsidRPr="00355047" w:rsidRDefault="001C1140" w:rsidP="001C1140">
      <w:pPr>
        <w:ind w:left="360" w:hanging="360"/>
        <w:rPr>
          <w:rFonts w:ascii="Calibri" w:hAnsi="Calibri"/>
        </w:rPr>
      </w:pPr>
      <w:smartTag w:uri="urn:schemas-microsoft-com:office:smarttags" w:element="place">
        <w:smartTag w:uri="urn:schemas-microsoft-com:office:smarttags" w:element="City">
          <w:r w:rsidRPr="00281A0C">
            <w:rPr>
              <w:rFonts w:ascii="Calibri" w:hAnsi="Calibri"/>
            </w:rPr>
            <w:t>Milbourne</w:t>
          </w:r>
        </w:smartTag>
        <w:r w:rsidRPr="00281A0C">
          <w:rPr>
            <w:rFonts w:ascii="Calibri" w:hAnsi="Calibri"/>
          </w:rPr>
          <w:t xml:space="preserve">, </w:t>
        </w:r>
        <w:smartTag w:uri="urn:schemas-microsoft-com:office:smarttags" w:element="country-region">
          <w:r w:rsidRPr="00281A0C">
            <w:rPr>
              <w:rFonts w:ascii="Calibri" w:hAnsi="Calibri"/>
            </w:rPr>
            <w:t>S.A.</w:t>
          </w:r>
        </w:smartTag>
      </w:smartTag>
      <w:r w:rsidRPr="00281A0C">
        <w:rPr>
          <w:rFonts w:ascii="Calibri" w:hAnsi="Calibri"/>
        </w:rPr>
        <w:t xml:space="preserve">, &amp; Campbell, P.H. (2007). </w:t>
      </w:r>
      <w:r w:rsidRPr="00281A0C">
        <w:rPr>
          <w:rFonts w:ascii="Calibri" w:hAnsi="Calibri"/>
          <w:i/>
        </w:rPr>
        <w:t>CARA’’s kit: Creating adaptations for routines and activities</w:t>
      </w:r>
      <w:r w:rsidRPr="00281A0C">
        <w:rPr>
          <w:rFonts w:ascii="Calibri" w:hAnsi="Calibri"/>
        </w:rPr>
        <w:t xml:space="preserve">. </w:t>
      </w:r>
      <w:smartTag w:uri="urn:schemas-microsoft-com:office:smarttags" w:element="City">
        <w:r w:rsidRPr="00281A0C">
          <w:rPr>
            <w:rFonts w:ascii="Calibri" w:hAnsi="Calibri"/>
          </w:rPr>
          <w:t>Philadelphia</w:t>
        </w:r>
      </w:smartTag>
      <w:r w:rsidRPr="00281A0C">
        <w:rPr>
          <w:rFonts w:ascii="Calibri" w:hAnsi="Calibri"/>
        </w:rPr>
        <w:t xml:space="preserve">, </w:t>
      </w:r>
      <w:smartTag w:uri="urn:schemas-microsoft-com:office:smarttags" w:element="State">
        <w:r w:rsidRPr="00281A0C">
          <w:rPr>
            <w:rFonts w:ascii="Calibri" w:hAnsi="Calibri"/>
          </w:rPr>
          <w:t>PA</w:t>
        </w:r>
      </w:smartTag>
      <w:r w:rsidRPr="00281A0C">
        <w:rPr>
          <w:rFonts w:ascii="Calibri" w:hAnsi="Calibri"/>
        </w:rPr>
        <w:t xml:space="preserve">: Child and Family Studies Research Programs, </w:t>
      </w:r>
      <w:smartTag w:uri="urn:schemas-microsoft-com:office:smarttags" w:element="place">
        <w:smartTag w:uri="urn:schemas-microsoft-com:office:smarttags" w:element="PlaceName">
          <w:r w:rsidRPr="00281A0C">
            <w:rPr>
              <w:rFonts w:ascii="Calibri" w:hAnsi="Calibri"/>
            </w:rPr>
            <w:t>Thomas</w:t>
          </w:r>
        </w:smartTag>
        <w:r w:rsidRPr="00281A0C">
          <w:rPr>
            <w:rFonts w:ascii="Calibri" w:hAnsi="Calibri"/>
          </w:rPr>
          <w:t xml:space="preserve"> </w:t>
        </w:r>
        <w:smartTag w:uri="urn:schemas-microsoft-com:office:smarttags" w:element="PlaceName">
          <w:r w:rsidRPr="00281A0C">
            <w:rPr>
              <w:rFonts w:ascii="Calibri" w:hAnsi="Calibri"/>
            </w:rPr>
            <w:t>Jefferson</w:t>
          </w:r>
        </w:smartTag>
        <w:r w:rsidRPr="00281A0C">
          <w:rPr>
            <w:rFonts w:ascii="Calibri" w:hAnsi="Calibri"/>
          </w:rPr>
          <w:t xml:space="preserve"> </w:t>
        </w:r>
        <w:smartTag w:uri="urn:schemas-microsoft-com:office:smarttags" w:element="PlaceType">
          <w:r w:rsidRPr="00355047">
            <w:rPr>
              <w:rFonts w:ascii="Calibri" w:hAnsi="Calibri"/>
            </w:rPr>
            <w:t>University</w:t>
          </w:r>
        </w:smartTag>
      </w:smartTag>
      <w:r w:rsidRPr="00355047">
        <w:rPr>
          <w:rFonts w:ascii="Calibri" w:hAnsi="Calibri"/>
        </w:rPr>
        <w:t xml:space="preserve">. Order from DEC at </w:t>
      </w:r>
      <w:hyperlink r:id="rId12" w:history="1">
        <w:r w:rsidRPr="00355047">
          <w:rPr>
            <w:rStyle w:val="Hyperlink"/>
            <w:rFonts w:ascii="Calibri" w:hAnsi="Calibri"/>
            <w:b/>
            <w:u w:val="none"/>
          </w:rPr>
          <w:t>http://www.dec-sped.org</w:t>
        </w:r>
      </w:hyperlink>
    </w:p>
    <w:p w:rsidR="001C1140" w:rsidRPr="00281A0C" w:rsidRDefault="001C1140" w:rsidP="001C1140">
      <w:pPr>
        <w:ind w:left="360" w:hanging="360"/>
        <w:rPr>
          <w:rFonts w:ascii="Calibri" w:hAnsi="Calibri"/>
        </w:rPr>
      </w:pPr>
      <w:r w:rsidRPr="00281A0C">
        <w:rPr>
          <w:rFonts w:ascii="Calibri" w:hAnsi="Calibri"/>
        </w:rPr>
        <w:t xml:space="preserve">Sandall, S.R., &amp; Schwartz, I.S. (2008). </w:t>
      </w:r>
      <w:r w:rsidRPr="00281A0C">
        <w:rPr>
          <w:rFonts w:ascii="Calibri" w:hAnsi="Calibri"/>
          <w:i/>
        </w:rPr>
        <w:t>Building blocks for teaching preschoolers with special needs</w:t>
      </w:r>
      <w:r w:rsidRPr="00281A0C">
        <w:rPr>
          <w:rFonts w:ascii="Calibri" w:hAnsi="Calibri"/>
        </w:rPr>
        <w:t>. (2</w:t>
      </w:r>
      <w:r w:rsidRPr="00281A0C">
        <w:rPr>
          <w:rFonts w:ascii="Calibri" w:hAnsi="Calibri"/>
          <w:vertAlign w:val="superscript"/>
        </w:rPr>
        <w:t>nd</w:t>
      </w:r>
      <w:r w:rsidRPr="00281A0C">
        <w:rPr>
          <w:rFonts w:ascii="Calibri" w:hAnsi="Calibri"/>
        </w:rPr>
        <w:t xml:space="preserve"> ed.). </w:t>
      </w:r>
      <w:smartTag w:uri="urn:schemas-microsoft-com:office:smarttags" w:element="place">
        <w:smartTag w:uri="urn:schemas-microsoft-com:office:smarttags" w:element="City">
          <w:r w:rsidRPr="00281A0C">
            <w:rPr>
              <w:rFonts w:ascii="Calibri" w:hAnsi="Calibri"/>
            </w:rPr>
            <w:t>Baltimore</w:t>
          </w:r>
        </w:smartTag>
      </w:smartTag>
      <w:r w:rsidRPr="00281A0C">
        <w:rPr>
          <w:rFonts w:ascii="Calibri" w:hAnsi="Calibri"/>
        </w:rPr>
        <w:t xml:space="preserve">: Paul Brookes.   </w:t>
      </w:r>
    </w:p>
    <w:p w:rsidR="001C1140" w:rsidRDefault="001C1140" w:rsidP="001C1140">
      <w:pPr>
        <w:rPr>
          <w:rFonts w:ascii="Arial Black" w:hAnsi="Arial Black"/>
          <w:sz w:val="22"/>
          <w:szCs w:val="22"/>
        </w:rPr>
      </w:pPr>
    </w:p>
    <w:p w:rsidR="001C1140" w:rsidRPr="00253297" w:rsidRDefault="001C1140" w:rsidP="001C1140">
      <w:pPr>
        <w:rPr>
          <w:rFonts w:ascii="Arial Black" w:hAnsi="Arial Black"/>
          <w:color w:val="CC6600"/>
          <w:sz w:val="22"/>
          <w:szCs w:val="22"/>
        </w:rPr>
      </w:pPr>
      <w:r w:rsidRPr="00253297">
        <w:rPr>
          <w:rFonts w:ascii="Arial Black" w:hAnsi="Arial Black"/>
          <w:color w:val="CC6600"/>
          <w:sz w:val="22"/>
          <w:szCs w:val="22"/>
        </w:rPr>
        <w:t>Videos/DVDs</w:t>
      </w:r>
    </w:p>
    <w:p w:rsidR="001C1140" w:rsidRDefault="001C1140" w:rsidP="001C1140">
      <w:pPr>
        <w:ind w:left="360" w:hanging="360"/>
        <w:rPr>
          <w:rFonts w:ascii="Calibri" w:hAnsi="Calibri"/>
        </w:rPr>
      </w:pPr>
      <w:r w:rsidRPr="009D7F1A">
        <w:rPr>
          <w:rFonts w:ascii="Calibri" w:hAnsi="Calibri"/>
        </w:rPr>
        <w:t xml:space="preserve">AGH Associates. (1994). </w:t>
      </w:r>
      <w:r w:rsidRPr="009D7F1A">
        <w:rPr>
          <w:rFonts w:ascii="Calibri" w:hAnsi="Calibri"/>
          <w:i/>
        </w:rPr>
        <w:t>It’s really no different: Conversations with caregivers</w:t>
      </w:r>
      <w:r w:rsidRPr="009D7F1A">
        <w:rPr>
          <w:rFonts w:ascii="Calibri" w:hAnsi="Calibri"/>
        </w:rPr>
        <w:t xml:space="preserve">. </w:t>
      </w:r>
      <w:smartTag w:uri="urn:schemas-microsoft-com:office:smarttags" w:element="place">
        <w:smartTag w:uri="urn:schemas-microsoft-com:office:smarttags" w:element="City">
          <w:r w:rsidRPr="009D7F1A">
            <w:rPr>
              <w:rFonts w:ascii="Calibri" w:hAnsi="Calibri"/>
            </w:rPr>
            <w:t>Hampton</w:t>
          </w:r>
        </w:smartTag>
        <w:r w:rsidRPr="009D7F1A">
          <w:rPr>
            <w:rFonts w:ascii="Calibri" w:hAnsi="Calibri"/>
          </w:rPr>
          <w:t xml:space="preserve">, </w:t>
        </w:r>
        <w:smartTag w:uri="urn:schemas-microsoft-com:office:smarttags" w:element="State">
          <w:r w:rsidRPr="009D7F1A">
            <w:rPr>
              <w:rFonts w:ascii="Calibri" w:hAnsi="Calibri"/>
            </w:rPr>
            <w:t>NH</w:t>
          </w:r>
        </w:smartTag>
      </w:smartTag>
      <w:r w:rsidRPr="009D7F1A">
        <w:rPr>
          <w:rFonts w:ascii="Calibri" w:hAnsi="Calibri"/>
        </w:rPr>
        <w:t>: Author.</w:t>
      </w:r>
    </w:p>
    <w:p w:rsidR="00355047" w:rsidRPr="009D7F1A" w:rsidRDefault="00355047" w:rsidP="001C1140">
      <w:pPr>
        <w:ind w:left="360" w:hanging="360"/>
        <w:rPr>
          <w:rFonts w:ascii="Calibri" w:hAnsi="Calibri"/>
        </w:rPr>
      </w:pPr>
      <w:r>
        <w:rPr>
          <w:rFonts w:ascii="Calibri" w:hAnsi="Calibri"/>
        </w:rPr>
        <w:t xml:space="preserve">Candid Camera, Inc. (2003). </w:t>
      </w:r>
      <w:r w:rsidRPr="00355047">
        <w:rPr>
          <w:rFonts w:ascii="Calibri" w:hAnsi="Calibri"/>
          <w:i/>
        </w:rPr>
        <w:t>The green kid</w:t>
      </w:r>
      <w:r>
        <w:rPr>
          <w:rFonts w:ascii="Calibri" w:hAnsi="Calibri"/>
        </w:rPr>
        <w:t xml:space="preserve">. </w:t>
      </w:r>
      <w:smartTag w:uri="urn:schemas-microsoft-com:office:smarttags" w:element="place">
        <w:smartTag w:uri="urn:schemas-microsoft-com:office:smarttags" w:element="City">
          <w:r>
            <w:rPr>
              <w:rFonts w:ascii="Calibri" w:hAnsi="Calibri"/>
            </w:rPr>
            <w:t>Monterey</w:t>
          </w:r>
        </w:smartTag>
        <w:r>
          <w:rPr>
            <w:rFonts w:ascii="Calibri" w:hAnsi="Calibri"/>
          </w:rPr>
          <w:t xml:space="preserve">, </w:t>
        </w:r>
        <w:smartTag w:uri="urn:schemas-microsoft-com:office:smarttags" w:element="State">
          <w:r>
            <w:rPr>
              <w:rFonts w:ascii="Calibri" w:hAnsi="Calibri"/>
            </w:rPr>
            <w:t>CA</w:t>
          </w:r>
        </w:smartTag>
      </w:smartTag>
      <w:r>
        <w:rPr>
          <w:rFonts w:ascii="Calibri" w:hAnsi="Calibri"/>
        </w:rPr>
        <w:t>: Author.</w:t>
      </w:r>
    </w:p>
    <w:p w:rsidR="001C1140" w:rsidRPr="009D7F1A" w:rsidRDefault="001C1140" w:rsidP="001C1140">
      <w:pPr>
        <w:ind w:left="360" w:hanging="360"/>
        <w:rPr>
          <w:rFonts w:ascii="Calibri" w:hAnsi="Calibri"/>
        </w:rPr>
      </w:pPr>
      <w:r w:rsidRPr="009D7F1A">
        <w:rPr>
          <w:rFonts w:ascii="Calibri" w:hAnsi="Calibri"/>
        </w:rPr>
        <w:t xml:space="preserve">Edelman, L. (Producer). (2001). </w:t>
      </w:r>
      <w:r w:rsidRPr="009D7F1A">
        <w:rPr>
          <w:rFonts w:ascii="Calibri" w:hAnsi="Calibri"/>
          <w:i/>
        </w:rPr>
        <w:t>Just being kids: Supports and services for infants and toddlers and their families in everyday routines, activities and places</w:t>
      </w:r>
      <w:r w:rsidRPr="009D7F1A">
        <w:rPr>
          <w:rFonts w:ascii="Calibri" w:hAnsi="Calibri"/>
        </w:rPr>
        <w:t xml:space="preserve">. </w:t>
      </w:r>
      <w:smartTag w:uri="urn:schemas-microsoft-com:office:smarttags" w:element="City">
        <w:r w:rsidRPr="009D7F1A">
          <w:rPr>
            <w:rFonts w:ascii="Calibri" w:hAnsi="Calibri"/>
          </w:rPr>
          <w:t>Denver</w:t>
        </w:r>
      </w:smartTag>
      <w:r w:rsidRPr="009D7F1A">
        <w:rPr>
          <w:rFonts w:ascii="Calibri" w:hAnsi="Calibri"/>
        </w:rPr>
        <w:t xml:space="preserve">: </w:t>
      </w:r>
      <w:smartTag w:uri="urn:schemas-microsoft-com:office:smarttags" w:element="place">
        <w:r w:rsidRPr="009D7F1A">
          <w:rPr>
            <w:rFonts w:ascii="Calibri" w:hAnsi="Calibri"/>
          </w:rPr>
          <w:t>Western Media</w:t>
        </w:r>
      </w:smartTag>
      <w:r w:rsidRPr="009D7F1A">
        <w:rPr>
          <w:rFonts w:ascii="Calibri" w:hAnsi="Calibri"/>
        </w:rPr>
        <w:t xml:space="preserve"> Products.</w:t>
      </w:r>
    </w:p>
    <w:p w:rsidR="00055688" w:rsidRPr="00055688" w:rsidRDefault="00055688" w:rsidP="00055688">
      <w:pPr>
        <w:ind w:left="360" w:hanging="360"/>
        <w:rPr>
          <w:rFonts w:ascii="Calibri" w:hAnsi="Calibri"/>
        </w:rPr>
      </w:pPr>
      <w:r w:rsidRPr="00055688">
        <w:rPr>
          <w:rFonts w:ascii="Calibri" w:hAnsi="Calibri"/>
        </w:rPr>
        <w:t xml:space="preserve">Educational Services, Inc. (2000). </w:t>
      </w:r>
      <w:r w:rsidRPr="00055688">
        <w:rPr>
          <w:rFonts w:ascii="Calibri" w:hAnsi="Calibri"/>
          <w:i/>
        </w:rPr>
        <w:t>A creative adventure: Supporting development and learning through art, music, movement and dialogue: A guide for parents and professionals</w:t>
      </w:r>
      <w:r w:rsidRPr="00055688">
        <w:rPr>
          <w:rFonts w:ascii="Calibri" w:hAnsi="Calibri"/>
        </w:rPr>
        <w:t xml:space="preserve">. Alexandria, VA: Head Start Information &amp; Publication Center. </w:t>
      </w:r>
      <w:bookmarkStart w:id="0" w:name="_GoBack"/>
      <w:bookmarkEnd w:id="0"/>
      <w:r w:rsidRPr="00055688">
        <w:rPr>
          <w:rFonts w:ascii="Calibri" w:hAnsi="Calibri"/>
        </w:rPr>
        <w:fldChar w:fldCharType="begin"/>
      </w:r>
      <w:r w:rsidRPr="00055688">
        <w:rPr>
          <w:rFonts w:ascii="Calibri" w:hAnsi="Calibri"/>
        </w:rPr>
        <w:instrText xml:space="preserve"> HYPERLINK "http://eclkc.ohs.acf.hhs.gov/hslc/hs/resources/video/Video%20Presentations/ACreativeAdvent.htm" </w:instrText>
      </w:r>
      <w:r w:rsidRPr="00055688">
        <w:rPr>
          <w:rFonts w:ascii="Calibri" w:hAnsi="Calibri"/>
        </w:rPr>
        <w:fldChar w:fldCharType="separate"/>
      </w:r>
      <w:r w:rsidRPr="00055688">
        <w:rPr>
          <w:rFonts w:ascii="Calibri" w:hAnsi="Calibri"/>
        </w:rPr>
        <w:t>http://eclkc.ohs.acf.hhs.gov/hslc/hs/resources/video/Video%20Presentations/ACreativeAdvent.htm</w:t>
      </w:r>
      <w:r w:rsidRPr="00055688">
        <w:rPr>
          <w:rFonts w:ascii="Calibri" w:hAnsi="Calibri"/>
        </w:rPr>
        <w:fldChar w:fldCharType="end"/>
      </w:r>
    </w:p>
    <w:p w:rsidR="001C1140" w:rsidRPr="009D7F1A" w:rsidRDefault="001C1140" w:rsidP="001C1140">
      <w:pPr>
        <w:ind w:left="360" w:hanging="360"/>
        <w:rPr>
          <w:rFonts w:ascii="Calibri" w:hAnsi="Calibri"/>
        </w:rPr>
      </w:pPr>
      <w:r w:rsidRPr="009D7F1A">
        <w:rPr>
          <w:rFonts w:ascii="Calibri" w:hAnsi="Calibri"/>
        </w:rPr>
        <w:t xml:space="preserve">Freeman, T., Hutter-Pishgahi, L., &amp; Traub, E. (2000). </w:t>
      </w:r>
      <w:r w:rsidRPr="009D7F1A">
        <w:rPr>
          <w:rFonts w:ascii="Calibri" w:hAnsi="Calibri"/>
          <w:i/>
        </w:rPr>
        <w:t>Welcoming all children: Creating inclusive child care</w:t>
      </w:r>
      <w:r w:rsidRPr="009D7F1A">
        <w:rPr>
          <w:rFonts w:ascii="Calibri" w:hAnsi="Calibri"/>
        </w:rPr>
        <w:t xml:space="preserve">. </w:t>
      </w:r>
      <w:smartTag w:uri="urn:schemas-microsoft-com:office:smarttags" w:element="place">
        <w:smartTag w:uri="urn:schemas-microsoft-com:office:smarttags" w:element="City">
          <w:r w:rsidRPr="009D7F1A">
            <w:rPr>
              <w:rFonts w:ascii="Calibri" w:hAnsi="Calibri"/>
            </w:rPr>
            <w:t>Bloomington</w:t>
          </w:r>
        </w:smartTag>
        <w:r w:rsidRPr="009D7F1A">
          <w:rPr>
            <w:rFonts w:ascii="Calibri" w:hAnsi="Calibri"/>
          </w:rPr>
          <w:t xml:space="preserve">, </w:t>
        </w:r>
        <w:smartTag w:uri="urn:schemas-microsoft-com:office:smarttags" w:element="State">
          <w:r w:rsidRPr="009D7F1A">
            <w:rPr>
              <w:rFonts w:ascii="Calibri" w:hAnsi="Calibri"/>
            </w:rPr>
            <w:t>IN</w:t>
          </w:r>
        </w:smartTag>
      </w:smartTag>
      <w:r w:rsidRPr="009D7F1A">
        <w:rPr>
          <w:rFonts w:ascii="Calibri" w:hAnsi="Calibri"/>
        </w:rPr>
        <w:t>: IN Institute on Disability and Community.</w:t>
      </w:r>
    </w:p>
    <w:p w:rsidR="001C1140" w:rsidRPr="009D7F1A" w:rsidRDefault="001C1140" w:rsidP="001C1140">
      <w:pPr>
        <w:ind w:left="360" w:hanging="360"/>
        <w:rPr>
          <w:rFonts w:ascii="Calibri" w:hAnsi="Calibri"/>
        </w:rPr>
      </w:pPr>
      <w:r w:rsidRPr="009D7F1A">
        <w:rPr>
          <w:rFonts w:ascii="Calibri" w:hAnsi="Calibri"/>
        </w:rPr>
        <w:t xml:space="preserve">Greene, T. (2007). </w:t>
      </w:r>
      <w:r w:rsidRPr="009D7F1A">
        <w:rPr>
          <w:rFonts w:ascii="Calibri" w:hAnsi="Calibri"/>
          <w:i/>
        </w:rPr>
        <w:t xml:space="preserve">I’m </w:t>
      </w:r>
      <w:smartTag w:uri="urn:schemas-microsoft-com:office:smarttags" w:element="place">
        <w:smartTag w:uri="urn:schemas-microsoft-com:office:smarttags" w:element="City">
          <w:r w:rsidRPr="009D7F1A">
            <w:rPr>
              <w:rFonts w:ascii="Calibri" w:hAnsi="Calibri"/>
              <w:i/>
            </w:rPr>
            <w:t>Tyler</w:t>
          </w:r>
        </w:smartTag>
      </w:smartTag>
      <w:r w:rsidRPr="009D7F1A">
        <w:rPr>
          <w:rFonts w:ascii="Calibri" w:hAnsi="Calibri"/>
        </w:rPr>
        <w:t xml:space="preserve">. </w:t>
      </w:r>
      <w:smartTag w:uri="urn:schemas-microsoft-com:office:smarttags" w:element="place">
        <w:smartTag w:uri="urn:schemas-microsoft-com:office:smarttags" w:element="City">
          <w:r w:rsidRPr="009D7F1A">
            <w:rPr>
              <w:rFonts w:ascii="Calibri" w:hAnsi="Calibri"/>
            </w:rPr>
            <w:t>Waterloo</w:t>
          </w:r>
        </w:smartTag>
        <w:r w:rsidRPr="009D7F1A">
          <w:rPr>
            <w:rFonts w:ascii="Calibri" w:hAnsi="Calibri"/>
          </w:rPr>
          <w:t xml:space="preserve">, </w:t>
        </w:r>
        <w:smartTag w:uri="urn:schemas-microsoft-com:office:smarttags" w:element="State">
          <w:r w:rsidRPr="009D7F1A">
            <w:rPr>
              <w:rFonts w:ascii="Calibri" w:hAnsi="Calibri"/>
            </w:rPr>
            <w:t>IA</w:t>
          </w:r>
        </w:smartTag>
      </w:smartTag>
      <w:r w:rsidRPr="009D7F1A">
        <w:rPr>
          <w:rFonts w:ascii="Calibri" w:hAnsi="Calibri"/>
        </w:rPr>
        <w:t>: Author. http://www.imtyler.org/</w:t>
      </w:r>
    </w:p>
    <w:p w:rsidR="001C1140" w:rsidRPr="00355047" w:rsidRDefault="001C1140" w:rsidP="001C1140">
      <w:pPr>
        <w:ind w:left="360" w:hanging="360"/>
        <w:rPr>
          <w:rFonts w:ascii="Calibri" w:hAnsi="Calibri"/>
        </w:rPr>
      </w:pPr>
      <w:r w:rsidRPr="009D7F1A">
        <w:rPr>
          <w:rFonts w:ascii="Calibri" w:hAnsi="Calibri"/>
        </w:rPr>
        <w:t xml:space="preserve">Habib, D. (2007). </w:t>
      </w:r>
      <w:r w:rsidRPr="009D7F1A">
        <w:rPr>
          <w:rFonts w:ascii="Calibri" w:hAnsi="Calibri"/>
          <w:i/>
        </w:rPr>
        <w:t>Including Samuel</w:t>
      </w:r>
      <w:r w:rsidRPr="009D7F1A">
        <w:rPr>
          <w:rFonts w:ascii="Calibri" w:hAnsi="Calibri"/>
        </w:rPr>
        <w:t xml:space="preserve">. </w:t>
      </w:r>
      <w:hyperlink r:id="rId13" w:history="1">
        <w:r w:rsidRPr="00355047">
          <w:rPr>
            <w:rStyle w:val="Hyperlink"/>
            <w:rFonts w:ascii="Calibri" w:hAnsi="Calibri"/>
            <w:b/>
            <w:u w:val="none"/>
          </w:rPr>
          <w:t>http://www.includingsamuel.com/</w:t>
        </w:r>
      </w:hyperlink>
    </w:p>
    <w:p w:rsidR="001C1140" w:rsidRPr="00355047" w:rsidRDefault="001C1140" w:rsidP="001C1140">
      <w:pPr>
        <w:ind w:left="360" w:hanging="360"/>
        <w:rPr>
          <w:rFonts w:ascii="Calibri" w:hAnsi="Calibri"/>
        </w:rPr>
      </w:pPr>
      <w:r w:rsidRPr="00355047">
        <w:rPr>
          <w:rFonts w:ascii="Calibri" w:hAnsi="Calibri"/>
        </w:rPr>
        <w:t xml:space="preserve">National Association for the Education of Young Children (NAEYC). (2000). </w:t>
      </w:r>
      <w:r w:rsidRPr="00355047">
        <w:rPr>
          <w:rFonts w:ascii="Calibri" w:hAnsi="Calibri"/>
          <w:i/>
        </w:rPr>
        <w:t>Child care and children with special needs</w:t>
      </w:r>
      <w:r w:rsidRPr="00355047">
        <w:rPr>
          <w:rFonts w:ascii="Calibri" w:hAnsi="Calibri"/>
        </w:rPr>
        <w:t xml:space="preserve">. </w:t>
      </w:r>
      <w:smartTag w:uri="urn:schemas-microsoft-com:office:smarttags" w:element="place">
        <w:smartTag w:uri="urn:schemas-microsoft-com:office:smarttags" w:element="City">
          <w:r w:rsidRPr="00355047">
            <w:rPr>
              <w:rFonts w:ascii="Calibri" w:hAnsi="Calibri"/>
            </w:rPr>
            <w:t>Washington</w:t>
          </w:r>
        </w:smartTag>
        <w:r w:rsidRPr="00355047">
          <w:rPr>
            <w:rFonts w:ascii="Calibri" w:hAnsi="Calibri"/>
          </w:rPr>
          <w:t xml:space="preserve">, </w:t>
        </w:r>
        <w:smartTag w:uri="urn:schemas-microsoft-com:office:smarttags" w:element="State">
          <w:r w:rsidRPr="00355047">
            <w:rPr>
              <w:rFonts w:ascii="Calibri" w:hAnsi="Calibri"/>
            </w:rPr>
            <w:t>DC</w:t>
          </w:r>
        </w:smartTag>
      </w:smartTag>
      <w:r w:rsidRPr="00355047">
        <w:rPr>
          <w:rFonts w:ascii="Calibri" w:hAnsi="Calibri"/>
        </w:rPr>
        <w:t>: Author.</w:t>
      </w:r>
    </w:p>
    <w:p w:rsidR="001C1140" w:rsidRPr="00355047" w:rsidRDefault="001C1140" w:rsidP="001C1140">
      <w:pPr>
        <w:ind w:left="360" w:hanging="360"/>
        <w:rPr>
          <w:rFonts w:ascii="Calibri" w:hAnsi="Calibri"/>
        </w:rPr>
      </w:pPr>
      <w:r w:rsidRPr="00355047">
        <w:rPr>
          <w:rFonts w:ascii="Calibri" w:hAnsi="Calibri"/>
        </w:rPr>
        <w:t xml:space="preserve">Project INTEGRATE (2000). </w:t>
      </w:r>
      <w:r w:rsidRPr="00355047">
        <w:rPr>
          <w:rFonts w:ascii="Calibri" w:hAnsi="Calibri"/>
          <w:i/>
        </w:rPr>
        <w:t>Integrating therapies into classroom routines</w:t>
      </w:r>
      <w:r w:rsidRPr="00355047">
        <w:rPr>
          <w:rFonts w:ascii="Calibri" w:hAnsi="Calibri"/>
        </w:rPr>
        <w:t xml:space="preserve">. </w:t>
      </w:r>
      <w:smartTag w:uri="urn:schemas-microsoft-com:office:smarttags" w:element="City">
        <w:r w:rsidRPr="00355047">
          <w:rPr>
            <w:rFonts w:ascii="Calibri" w:hAnsi="Calibri"/>
          </w:rPr>
          <w:t>Nashville</w:t>
        </w:r>
      </w:smartTag>
      <w:r w:rsidRPr="00355047">
        <w:rPr>
          <w:rFonts w:ascii="Calibri" w:hAnsi="Calibri"/>
        </w:rPr>
        <w:t xml:space="preserve">, </w:t>
      </w:r>
      <w:smartTag w:uri="urn:schemas-microsoft-com:office:smarttags" w:element="State">
        <w:r w:rsidRPr="00355047">
          <w:rPr>
            <w:rFonts w:ascii="Calibri" w:hAnsi="Calibri"/>
          </w:rPr>
          <w:t>TN</w:t>
        </w:r>
      </w:smartTag>
      <w:r w:rsidRPr="00355047">
        <w:rPr>
          <w:rFonts w:ascii="Calibri" w:hAnsi="Calibri"/>
        </w:rPr>
        <w:t xml:space="preserve">: Center for Child Development, </w:t>
      </w:r>
      <w:smartTag w:uri="urn:schemas-microsoft-com:office:smarttags" w:element="place">
        <w:smartTag w:uri="urn:schemas-microsoft-com:office:smarttags" w:element="PlaceName">
          <w:r w:rsidRPr="00355047">
            <w:rPr>
              <w:rFonts w:ascii="Calibri" w:hAnsi="Calibri"/>
            </w:rPr>
            <w:t>Vanderbilt</w:t>
          </w:r>
        </w:smartTag>
        <w:r w:rsidRPr="00355047">
          <w:rPr>
            <w:rFonts w:ascii="Calibri" w:hAnsi="Calibri"/>
          </w:rPr>
          <w:t xml:space="preserve"> </w:t>
        </w:r>
        <w:smartTag w:uri="urn:schemas-microsoft-com:office:smarttags" w:element="PlaceType">
          <w:r w:rsidRPr="00355047">
            <w:rPr>
              <w:rFonts w:ascii="Calibri" w:hAnsi="Calibri"/>
            </w:rPr>
            <w:t>University</w:t>
          </w:r>
        </w:smartTag>
      </w:smartTag>
      <w:r w:rsidRPr="00355047">
        <w:rPr>
          <w:rFonts w:ascii="Calibri" w:hAnsi="Calibri"/>
        </w:rPr>
        <w:t xml:space="preserve">. (Available from Robin McWilliam – </w:t>
      </w:r>
      <w:hyperlink r:id="rId14" w:history="1">
        <w:r w:rsidRPr="00355047">
          <w:rPr>
            <w:rStyle w:val="Hyperlink"/>
            <w:rFonts w:ascii="Calibri" w:hAnsi="Calibri"/>
            <w:b/>
            <w:noProof/>
            <w:u w:val="none"/>
          </w:rPr>
          <w:t>robin.mcwilliam@siskin.org</w:t>
        </w:r>
      </w:hyperlink>
      <w:r w:rsidRPr="00355047">
        <w:rPr>
          <w:rFonts w:ascii="Calibri" w:hAnsi="Calibri"/>
        </w:rPr>
        <w:t xml:space="preserve">). </w:t>
      </w:r>
    </w:p>
    <w:p w:rsidR="001C1140" w:rsidRPr="00355047" w:rsidRDefault="001C1140" w:rsidP="001C1140">
      <w:pPr>
        <w:rPr>
          <w:rFonts w:ascii="Calibri" w:hAnsi="Calibri"/>
          <w:i/>
        </w:rPr>
      </w:pPr>
      <w:r w:rsidRPr="00355047">
        <w:rPr>
          <w:rFonts w:ascii="Calibri" w:hAnsi="Calibri"/>
          <w:i/>
        </w:rPr>
        <w:t xml:space="preserve">Song of our Children </w:t>
      </w:r>
      <w:r w:rsidRPr="00355047">
        <w:rPr>
          <w:rFonts w:ascii="Calibri" w:hAnsi="Calibri"/>
        </w:rPr>
        <w:t xml:space="preserve">(order from Landlocked Films LLC) </w:t>
      </w:r>
      <w:hyperlink r:id="rId15" w:history="1">
        <w:r w:rsidRPr="00355047">
          <w:rPr>
            <w:rStyle w:val="Hyperlink"/>
            <w:rFonts w:ascii="Calibri" w:hAnsi="Calibri"/>
            <w:b/>
            <w:u w:val="none"/>
          </w:rPr>
          <w:t>http://www.landlockedfilms.com</w:t>
        </w:r>
      </w:hyperlink>
    </w:p>
    <w:p w:rsidR="001C1140" w:rsidRDefault="001C1140" w:rsidP="001C1140">
      <w:pPr>
        <w:rPr>
          <w:rFonts w:ascii="Arial Black" w:hAnsi="Arial Black"/>
          <w:sz w:val="22"/>
          <w:szCs w:val="22"/>
        </w:rPr>
      </w:pPr>
    </w:p>
    <w:p w:rsidR="001C1140" w:rsidRPr="00253297" w:rsidRDefault="001C1140" w:rsidP="001C1140">
      <w:pPr>
        <w:rPr>
          <w:rFonts w:ascii="Arial Black" w:hAnsi="Arial Black"/>
          <w:color w:val="CC6600"/>
          <w:sz w:val="22"/>
          <w:szCs w:val="22"/>
        </w:rPr>
      </w:pPr>
      <w:r w:rsidRPr="00253297">
        <w:rPr>
          <w:rFonts w:ascii="Arial Black" w:hAnsi="Arial Black"/>
          <w:color w:val="CC6600"/>
          <w:sz w:val="22"/>
          <w:szCs w:val="22"/>
        </w:rPr>
        <w:t>Websites</w:t>
      </w:r>
    </w:p>
    <w:p w:rsidR="001C1140" w:rsidRDefault="001C1140" w:rsidP="001C1140">
      <w:pPr>
        <w:pStyle w:val="Title"/>
        <w:spacing w:line="240" w:lineRule="exact"/>
        <w:ind w:left="360" w:hanging="360"/>
        <w:jc w:val="left"/>
        <w:rPr>
          <w:rFonts w:ascii="Calibri" w:hAnsi="Calibri" w:cs="Arial"/>
          <w:szCs w:val="24"/>
          <w:u w:val="none"/>
        </w:rPr>
      </w:pPr>
      <w:r>
        <w:rPr>
          <w:rFonts w:ascii="Calibri" w:hAnsi="Calibri" w:cs="Arial"/>
          <w:szCs w:val="24"/>
          <w:u w:val="none"/>
        </w:rPr>
        <w:t xml:space="preserve">Bueno, M., Darling-Hammond, L., &amp; Gonzales, D. (2010). </w:t>
      </w:r>
      <w:r w:rsidRPr="00253297">
        <w:rPr>
          <w:rFonts w:ascii="Calibri" w:hAnsi="Calibri" w:cs="Arial"/>
          <w:i/>
          <w:szCs w:val="24"/>
          <w:u w:val="none"/>
        </w:rPr>
        <w:t>A matter of degrees: Preparing teacher</w:t>
      </w:r>
      <w:r>
        <w:rPr>
          <w:rFonts w:ascii="Calibri" w:hAnsi="Calibri" w:cs="Arial"/>
          <w:i/>
          <w:szCs w:val="24"/>
          <w:u w:val="none"/>
        </w:rPr>
        <w:t>s</w:t>
      </w:r>
      <w:r w:rsidRPr="00253297">
        <w:rPr>
          <w:rFonts w:ascii="Calibri" w:hAnsi="Calibri" w:cs="Arial"/>
          <w:i/>
          <w:szCs w:val="24"/>
          <w:u w:val="none"/>
        </w:rPr>
        <w:t xml:space="preserve"> for the Pre-K classroom</w:t>
      </w:r>
      <w:r>
        <w:rPr>
          <w:rFonts w:ascii="Calibri" w:hAnsi="Calibri" w:cs="Arial"/>
          <w:szCs w:val="24"/>
          <w:u w:val="none"/>
        </w:rPr>
        <w:t xml:space="preserve">. </w:t>
      </w:r>
      <w:hyperlink r:id="rId16" w:history="1">
        <w:r w:rsidRPr="00253297">
          <w:rPr>
            <w:rStyle w:val="Hyperlink"/>
            <w:rFonts w:ascii="Calibri" w:hAnsi="Calibri"/>
            <w:b/>
            <w:u w:val="none"/>
          </w:rPr>
          <w:t>http://www.preknow.org/documen</w:t>
        </w:r>
        <w:r w:rsidRPr="00253297">
          <w:rPr>
            <w:rStyle w:val="Hyperlink"/>
            <w:rFonts w:ascii="Calibri" w:hAnsi="Calibri"/>
            <w:b/>
            <w:u w:val="none"/>
          </w:rPr>
          <w:t>t</w:t>
        </w:r>
        <w:r w:rsidRPr="00253297">
          <w:rPr>
            <w:rStyle w:val="Hyperlink"/>
            <w:rFonts w:ascii="Calibri" w:hAnsi="Calibri"/>
            <w:b/>
            <w:u w:val="none"/>
          </w:rPr>
          <w:t>s/teacherquality_march2010.pdf</w:t>
        </w:r>
      </w:hyperlink>
    </w:p>
    <w:p w:rsidR="001C1140" w:rsidRPr="00281A0C" w:rsidRDefault="001C1140" w:rsidP="001C1140">
      <w:pPr>
        <w:pStyle w:val="Title"/>
        <w:spacing w:line="240" w:lineRule="exact"/>
        <w:ind w:left="274" w:hanging="274"/>
        <w:jc w:val="left"/>
        <w:rPr>
          <w:rFonts w:ascii="Calibri" w:hAnsi="Calibri" w:cs="Arial"/>
          <w:i/>
          <w:szCs w:val="24"/>
          <w:u w:val="none"/>
        </w:rPr>
      </w:pPr>
      <w:r w:rsidRPr="00281A0C">
        <w:rPr>
          <w:rFonts w:ascii="Calibri" w:hAnsi="Calibri" w:cs="Arial"/>
          <w:i/>
          <w:iCs/>
          <w:szCs w:val="24"/>
          <w:u w:val="none"/>
        </w:rPr>
        <w:t>An administrator’s guide to preschool inclusion</w:t>
      </w:r>
    </w:p>
    <w:p w:rsidR="001C1140" w:rsidRPr="00281A0C" w:rsidRDefault="001C1140" w:rsidP="001C1140">
      <w:pPr>
        <w:pStyle w:val="Title"/>
        <w:spacing w:line="240" w:lineRule="exact"/>
        <w:ind w:left="274" w:hanging="274"/>
        <w:jc w:val="right"/>
        <w:rPr>
          <w:rFonts w:ascii="Calibri" w:hAnsi="Calibri" w:cs="Arial"/>
          <w:b/>
          <w:szCs w:val="24"/>
          <w:u w:val="none"/>
        </w:rPr>
      </w:pPr>
      <w:hyperlink r:id="rId17" w:history="1">
        <w:r w:rsidRPr="00281A0C">
          <w:rPr>
            <w:rStyle w:val="Hyperlink"/>
            <w:rFonts w:ascii="Calibri" w:hAnsi="Calibri" w:cs="Arial"/>
            <w:b/>
            <w:szCs w:val="24"/>
            <w:u w:val="none"/>
          </w:rPr>
          <w:t>http://www.fpg.unc.edu/~publicationsoffice/pdfs/AdmGuide.pdf</w:t>
        </w:r>
      </w:hyperlink>
    </w:p>
    <w:p w:rsidR="001C1140" w:rsidRPr="00281A0C" w:rsidRDefault="001C1140" w:rsidP="001C1140">
      <w:pPr>
        <w:pStyle w:val="Title"/>
        <w:spacing w:line="240" w:lineRule="exact"/>
        <w:jc w:val="left"/>
        <w:rPr>
          <w:rFonts w:ascii="Calibri" w:hAnsi="Calibri" w:cs="Arial"/>
          <w:szCs w:val="24"/>
          <w:u w:val="none"/>
        </w:rPr>
      </w:pPr>
      <w:r w:rsidRPr="00281A0C">
        <w:rPr>
          <w:rFonts w:ascii="Calibri" w:hAnsi="Calibri" w:cs="Arial"/>
          <w:szCs w:val="24"/>
          <w:u w:val="none"/>
        </w:rPr>
        <w:lastRenderedPageBreak/>
        <w:t>Center on the Social and Emotional Foundations of Early Learning</w:t>
      </w:r>
    </w:p>
    <w:p w:rsidR="001C1140" w:rsidRDefault="001C1140" w:rsidP="001C1140">
      <w:pPr>
        <w:pStyle w:val="Title"/>
        <w:spacing w:line="240" w:lineRule="exact"/>
        <w:ind w:left="245" w:hanging="245"/>
        <w:jc w:val="right"/>
        <w:rPr>
          <w:rFonts w:ascii="Calibri" w:hAnsi="Calibri"/>
          <w:b/>
          <w:szCs w:val="24"/>
          <w:u w:val="none"/>
        </w:rPr>
      </w:pPr>
      <w:r w:rsidRPr="00281A0C">
        <w:rPr>
          <w:rFonts w:ascii="Calibri" w:hAnsi="Calibri" w:cs="Arial"/>
          <w:szCs w:val="24"/>
          <w:u w:val="none"/>
        </w:rPr>
        <w:t xml:space="preserve">      </w:t>
      </w:r>
      <w:hyperlink r:id="rId18" w:history="1">
        <w:r w:rsidRPr="00281A0C">
          <w:rPr>
            <w:rStyle w:val="Hyperlink"/>
            <w:rFonts w:ascii="Calibri" w:hAnsi="Calibri"/>
            <w:b/>
            <w:szCs w:val="24"/>
            <w:u w:val="none"/>
          </w:rPr>
          <w:t>http://www.vanderbilt.edu/csefel/practical-ideas.html</w:t>
        </w:r>
      </w:hyperlink>
    </w:p>
    <w:p w:rsidR="001C1140" w:rsidRPr="00F361D2" w:rsidRDefault="001C1140" w:rsidP="001C1140">
      <w:pPr>
        <w:pStyle w:val="Title"/>
        <w:spacing w:line="240" w:lineRule="exact"/>
        <w:ind w:left="245" w:hanging="245"/>
        <w:jc w:val="left"/>
        <w:rPr>
          <w:rFonts w:ascii="Calibri" w:hAnsi="Calibri" w:cs="Arial"/>
          <w:szCs w:val="24"/>
          <w:u w:val="none"/>
        </w:rPr>
      </w:pPr>
      <w:r>
        <w:rPr>
          <w:rFonts w:ascii="Calibri" w:hAnsi="Calibri"/>
          <w:szCs w:val="24"/>
          <w:u w:val="none"/>
        </w:rPr>
        <w:t>Center for Universal Design</w:t>
      </w:r>
      <w:r>
        <w:rPr>
          <w:rFonts w:ascii="Calibri" w:hAnsi="Calibri"/>
          <w:szCs w:val="24"/>
          <w:u w:val="none"/>
        </w:rPr>
        <w:tab/>
      </w:r>
      <w:r>
        <w:rPr>
          <w:rFonts w:ascii="Calibri" w:hAnsi="Calibri"/>
          <w:szCs w:val="24"/>
          <w:u w:val="none"/>
        </w:rPr>
        <w:tab/>
      </w:r>
      <w:r>
        <w:rPr>
          <w:rFonts w:ascii="Calibri" w:hAnsi="Calibri"/>
          <w:szCs w:val="24"/>
          <w:u w:val="none"/>
        </w:rPr>
        <w:tab/>
      </w:r>
      <w:r>
        <w:rPr>
          <w:rFonts w:ascii="Calibri" w:hAnsi="Calibri"/>
          <w:szCs w:val="24"/>
          <w:u w:val="none"/>
        </w:rPr>
        <w:tab/>
      </w:r>
      <w:r>
        <w:rPr>
          <w:rFonts w:ascii="Calibri" w:hAnsi="Calibri"/>
          <w:szCs w:val="24"/>
          <w:u w:val="none"/>
        </w:rPr>
        <w:tab/>
        <w:t xml:space="preserve">       </w:t>
      </w:r>
      <w:hyperlink r:id="rId19" w:history="1">
        <w:r w:rsidRPr="00E62425">
          <w:rPr>
            <w:rStyle w:val="Hyperlink"/>
            <w:rFonts w:ascii="Calibri" w:hAnsi="Calibri"/>
            <w:b/>
            <w:u w:val="none"/>
          </w:rPr>
          <w:t>http://www.design.ncsu.edu/cud/</w:t>
        </w:r>
      </w:hyperlink>
      <w:r w:rsidRPr="00F361D2">
        <w:rPr>
          <w:rFonts w:ascii="Calibri" w:hAnsi="Calibri"/>
          <w:b/>
          <w:szCs w:val="24"/>
          <w:u w:val="none"/>
        </w:rPr>
        <w:t xml:space="preserve"> </w:t>
      </w:r>
    </w:p>
    <w:p w:rsidR="001C1140" w:rsidRPr="00355047" w:rsidRDefault="001C1140" w:rsidP="001C1140">
      <w:pPr>
        <w:spacing w:line="240" w:lineRule="exact"/>
        <w:rPr>
          <w:rFonts w:ascii="Calibri" w:hAnsi="Calibri"/>
          <w:b/>
        </w:rPr>
      </w:pPr>
      <w:r w:rsidRPr="00355047">
        <w:rPr>
          <w:rFonts w:ascii="Calibri" w:hAnsi="Calibri"/>
        </w:rPr>
        <w:t xml:space="preserve">Child Care+  </w:t>
      </w:r>
      <w:r w:rsidRPr="00355047">
        <w:rPr>
          <w:rFonts w:ascii="Calibri" w:hAnsi="Calibri"/>
        </w:rPr>
        <w:tab/>
      </w:r>
      <w:r w:rsidRPr="00355047">
        <w:rPr>
          <w:rFonts w:ascii="Calibri" w:hAnsi="Calibri"/>
        </w:rPr>
        <w:tab/>
      </w:r>
      <w:r w:rsidRPr="00355047">
        <w:rPr>
          <w:rFonts w:ascii="Calibri" w:hAnsi="Calibri"/>
        </w:rPr>
        <w:tab/>
      </w:r>
      <w:r w:rsidRPr="00355047">
        <w:rPr>
          <w:rFonts w:ascii="Calibri" w:hAnsi="Calibri"/>
        </w:rPr>
        <w:tab/>
      </w:r>
      <w:r w:rsidRPr="00355047">
        <w:rPr>
          <w:rFonts w:ascii="Calibri" w:hAnsi="Calibri"/>
        </w:rPr>
        <w:tab/>
      </w:r>
      <w:r w:rsidRPr="00355047">
        <w:rPr>
          <w:rFonts w:ascii="Calibri" w:hAnsi="Calibri"/>
        </w:rPr>
        <w:tab/>
      </w:r>
      <w:r w:rsidRPr="00355047">
        <w:rPr>
          <w:rFonts w:ascii="Calibri" w:hAnsi="Calibri"/>
        </w:rPr>
        <w:tab/>
      </w:r>
      <w:r w:rsidRPr="00355047">
        <w:rPr>
          <w:rFonts w:ascii="Calibri" w:hAnsi="Calibri"/>
        </w:rPr>
        <w:tab/>
      </w:r>
      <w:r w:rsidRPr="00355047">
        <w:rPr>
          <w:rFonts w:ascii="Calibri" w:hAnsi="Calibri"/>
        </w:rPr>
        <w:tab/>
      </w:r>
      <w:hyperlink r:id="rId20" w:history="1">
        <w:r w:rsidRPr="00355047">
          <w:rPr>
            <w:rStyle w:val="Hyperlink"/>
            <w:rFonts w:ascii="Calibri" w:hAnsi="Calibri"/>
            <w:b/>
            <w:u w:val="none"/>
          </w:rPr>
          <w:t>http://www.ccplus.org/</w:t>
        </w:r>
      </w:hyperlink>
    </w:p>
    <w:p w:rsidR="001C1140" w:rsidRPr="00355047" w:rsidRDefault="001C1140" w:rsidP="001C1140">
      <w:pPr>
        <w:ind w:left="360" w:hanging="360"/>
        <w:rPr>
          <w:rFonts w:ascii="Calibri" w:hAnsi="Calibri"/>
        </w:rPr>
      </w:pPr>
      <w:r>
        <w:rPr>
          <w:rFonts w:ascii="Calibri" w:hAnsi="Calibri"/>
        </w:rPr>
        <w:t xml:space="preserve">Christensen, K. (n.d.). Creating inclusive play environments:  Designing for ability rather than </w:t>
      </w:r>
      <w:r w:rsidRPr="00355047">
        <w:rPr>
          <w:rFonts w:ascii="Calibri" w:hAnsi="Calibri"/>
        </w:rPr>
        <w:t xml:space="preserve">disability. </w:t>
      </w:r>
      <w:hyperlink r:id="rId21" w:history="1">
        <w:r w:rsidRPr="00355047">
          <w:rPr>
            <w:rStyle w:val="Hyperlink"/>
            <w:rFonts w:ascii="Calibri" w:hAnsi="Calibri"/>
            <w:b/>
            <w:u w:val="none"/>
          </w:rPr>
          <w:t>http://www.adventureislandplayground.org/Keith%20Christensen%20article.PDF</w:t>
        </w:r>
      </w:hyperlink>
    </w:p>
    <w:p w:rsidR="001C1140" w:rsidRPr="00355047" w:rsidRDefault="001C1140" w:rsidP="001C1140">
      <w:pPr>
        <w:pStyle w:val="BodyText"/>
        <w:ind w:left="274" w:hanging="274"/>
        <w:rPr>
          <w:rFonts w:ascii="Calibri" w:hAnsi="Calibri" w:cs="Arial"/>
          <w:i/>
          <w:szCs w:val="24"/>
        </w:rPr>
      </w:pPr>
      <w:r w:rsidRPr="00355047">
        <w:rPr>
          <w:rFonts w:ascii="Calibri" w:hAnsi="Calibri" w:cs="Arial"/>
          <w:bCs/>
          <w:i/>
          <w:iCs/>
          <w:szCs w:val="24"/>
        </w:rPr>
        <w:t>Circle of inclusion</w:t>
      </w:r>
      <w:r w:rsidRPr="00355047">
        <w:rPr>
          <w:rFonts w:ascii="Calibri" w:hAnsi="Calibri" w:cs="Arial"/>
          <w:b/>
          <w:bCs/>
          <w:i/>
          <w:iCs/>
          <w:szCs w:val="24"/>
        </w:rPr>
        <w:tab/>
      </w:r>
      <w:r w:rsidRPr="00355047">
        <w:rPr>
          <w:rFonts w:ascii="Calibri" w:hAnsi="Calibri" w:cs="Arial"/>
          <w:b/>
          <w:bCs/>
          <w:i/>
          <w:iCs/>
          <w:szCs w:val="24"/>
        </w:rPr>
        <w:tab/>
      </w:r>
      <w:r w:rsidRPr="00355047">
        <w:rPr>
          <w:rFonts w:ascii="Calibri" w:hAnsi="Calibri" w:cs="Arial"/>
          <w:b/>
          <w:bCs/>
          <w:i/>
          <w:iCs/>
          <w:szCs w:val="24"/>
        </w:rPr>
        <w:tab/>
      </w:r>
      <w:r w:rsidRPr="00355047">
        <w:rPr>
          <w:rFonts w:ascii="Calibri" w:hAnsi="Calibri" w:cs="Arial"/>
          <w:b/>
          <w:bCs/>
          <w:i/>
          <w:iCs/>
          <w:szCs w:val="24"/>
        </w:rPr>
        <w:tab/>
      </w:r>
      <w:r w:rsidRPr="00355047">
        <w:rPr>
          <w:rFonts w:ascii="Calibri" w:hAnsi="Calibri" w:cs="Arial"/>
          <w:b/>
          <w:bCs/>
          <w:i/>
          <w:iCs/>
          <w:szCs w:val="24"/>
        </w:rPr>
        <w:tab/>
      </w:r>
      <w:r w:rsidRPr="00355047">
        <w:rPr>
          <w:rFonts w:ascii="Calibri" w:hAnsi="Calibri" w:cs="Arial"/>
          <w:b/>
          <w:bCs/>
          <w:i/>
          <w:iCs/>
          <w:szCs w:val="24"/>
        </w:rPr>
        <w:tab/>
        <w:t xml:space="preserve">        </w:t>
      </w:r>
      <w:hyperlink r:id="rId22" w:history="1">
        <w:r w:rsidRPr="00355047">
          <w:rPr>
            <w:rStyle w:val="Hyperlink"/>
            <w:rFonts w:ascii="Calibri" w:hAnsi="Calibri" w:cs="Arial"/>
            <w:b/>
            <w:szCs w:val="24"/>
            <w:u w:val="none"/>
          </w:rPr>
          <w:t>http://www.circleofinclusion.org</w:t>
        </w:r>
      </w:hyperlink>
      <w:r w:rsidRPr="00355047">
        <w:rPr>
          <w:rFonts w:ascii="Calibri" w:hAnsi="Calibri" w:cs="Arial"/>
          <w:b/>
          <w:bCs/>
          <w:i/>
          <w:iCs/>
          <w:szCs w:val="24"/>
        </w:rPr>
        <w:t xml:space="preserve">        </w:t>
      </w:r>
    </w:p>
    <w:p w:rsidR="001C1140" w:rsidRPr="00281A0C" w:rsidRDefault="001C1140" w:rsidP="001C1140">
      <w:pPr>
        <w:pStyle w:val="Title"/>
        <w:spacing w:line="240" w:lineRule="exact"/>
        <w:ind w:left="247" w:hanging="240"/>
        <w:jc w:val="left"/>
        <w:rPr>
          <w:rFonts w:ascii="Calibri" w:hAnsi="Calibri"/>
          <w:szCs w:val="24"/>
          <w:u w:val="none"/>
        </w:rPr>
      </w:pPr>
      <w:r w:rsidRPr="00281A0C">
        <w:rPr>
          <w:rFonts w:ascii="Calibri" w:hAnsi="Calibri"/>
          <w:szCs w:val="24"/>
          <w:u w:val="none"/>
        </w:rPr>
        <w:t xml:space="preserve">Creating </w:t>
      </w:r>
      <w:r>
        <w:rPr>
          <w:rFonts w:ascii="Calibri" w:hAnsi="Calibri"/>
          <w:szCs w:val="24"/>
          <w:u w:val="none"/>
        </w:rPr>
        <w:t>t</w:t>
      </w:r>
      <w:r w:rsidRPr="00281A0C">
        <w:rPr>
          <w:rFonts w:ascii="Calibri" w:hAnsi="Calibri"/>
          <w:szCs w:val="24"/>
          <w:u w:val="none"/>
        </w:rPr>
        <w:t xml:space="preserve">eaching </w:t>
      </w:r>
      <w:r>
        <w:rPr>
          <w:rFonts w:ascii="Calibri" w:hAnsi="Calibri"/>
          <w:szCs w:val="24"/>
          <w:u w:val="none"/>
        </w:rPr>
        <w:t>t</w:t>
      </w:r>
      <w:r w:rsidRPr="00281A0C">
        <w:rPr>
          <w:rFonts w:ascii="Calibri" w:hAnsi="Calibri"/>
          <w:szCs w:val="24"/>
          <w:u w:val="none"/>
        </w:rPr>
        <w:t xml:space="preserve">ools for </w:t>
      </w:r>
      <w:r>
        <w:rPr>
          <w:rFonts w:ascii="Calibri" w:hAnsi="Calibri"/>
          <w:szCs w:val="24"/>
          <w:u w:val="none"/>
        </w:rPr>
        <w:t>y</w:t>
      </w:r>
      <w:r w:rsidRPr="00281A0C">
        <w:rPr>
          <w:rFonts w:ascii="Calibri" w:hAnsi="Calibri"/>
          <w:szCs w:val="24"/>
          <w:u w:val="none"/>
        </w:rPr>
        <w:t xml:space="preserve">oung </w:t>
      </w:r>
      <w:r>
        <w:rPr>
          <w:rFonts w:ascii="Calibri" w:hAnsi="Calibri"/>
          <w:szCs w:val="24"/>
          <w:u w:val="none"/>
        </w:rPr>
        <w:t>c</w:t>
      </w:r>
      <w:r w:rsidRPr="00281A0C">
        <w:rPr>
          <w:rFonts w:ascii="Calibri" w:hAnsi="Calibri"/>
          <w:szCs w:val="24"/>
          <w:u w:val="none"/>
        </w:rPr>
        <w:t xml:space="preserve">hildren with </w:t>
      </w:r>
      <w:r>
        <w:rPr>
          <w:rFonts w:ascii="Calibri" w:hAnsi="Calibri"/>
          <w:szCs w:val="24"/>
          <w:u w:val="none"/>
        </w:rPr>
        <w:t>c</w:t>
      </w:r>
      <w:r w:rsidRPr="00281A0C">
        <w:rPr>
          <w:rFonts w:ascii="Calibri" w:hAnsi="Calibri"/>
          <w:szCs w:val="24"/>
          <w:u w:val="none"/>
        </w:rPr>
        <w:t xml:space="preserve">hallenging </w:t>
      </w:r>
      <w:r>
        <w:rPr>
          <w:rFonts w:ascii="Calibri" w:hAnsi="Calibri"/>
          <w:szCs w:val="24"/>
          <w:u w:val="none"/>
        </w:rPr>
        <w:t>b</w:t>
      </w:r>
      <w:r w:rsidRPr="00281A0C">
        <w:rPr>
          <w:rFonts w:ascii="Calibri" w:hAnsi="Calibri"/>
          <w:szCs w:val="24"/>
          <w:u w:val="none"/>
        </w:rPr>
        <w:t>ehavior</w:t>
      </w:r>
    </w:p>
    <w:p w:rsidR="001C1140" w:rsidRPr="00281A0C" w:rsidRDefault="001C1140" w:rsidP="001C1140">
      <w:pPr>
        <w:pStyle w:val="Title"/>
        <w:spacing w:line="240" w:lineRule="exact"/>
        <w:ind w:left="247" w:hanging="240"/>
        <w:jc w:val="right"/>
        <w:rPr>
          <w:rFonts w:ascii="Calibri" w:hAnsi="Calibri"/>
          <w:b/>
          <w:szCs w:val="24"/>
          <w:u w:val="none"/>
        </w:rPr>
      </w:pPr>
      <w:hyperlink r:id="rId23" w:history="1">
        <w:r w:rsidRPr="00281A0C">
          <w:rPr>
            <w:rStyle w:val="Hyperlink"/>
            <w:rFonts w:ascii="Calibri" w:hAnsi="Calibri"/>
            <w:b/>
            <w:szCs w:val="24"/>
            <w:u w:val="none"/>
          </w:rPr>
          <w:t>http://challengingbehavior.fmhi.usf.edu/tools.html</w:t>
        </w:r>
      </w:hyperlink>
    </w:p>
    <w:p w:rsidR="001C1140" w:rsidRPr="00355047" w:rsidRDefault="001C1140" w:rsidP="001C1140">
      <w:pPr>
        <w:spacing w:line="240" w:lineRule="exact"/>
        <w:rPr>
          <w:rFonts w:ascii="Calibri" w:hAnsi="Calibri"/>
        </w:rPr>
      </w:pPr>
      <w:r w:rsidRPr="00355047">
        <w:rPr>
          <w:rFonts w:ascii="Calibri" w:hAnsi="Calibri"/>
        </w:rPr>
        <w:t xml:space="preserve">Early Childhood Research Institute on Inclusion  </w:t>
      </w:r>
      <w:r w:rsidRPr="00355047">
        <w:rPr>
          <w:rFonts w:ascii="Calibri" w:hAnsi="Calibri"/>
        </w:rPr>
        <w:tab/>
      </w:r>
      <w:r w:rsidRPr="00355047">
        <w:rPr>
          <w:rFonts w:ascii="Calibri" w:hAnsi="Calibri"/>
        </w:rPr>
        <w:tab/>
        <w:t xml:space="preserve">           </w:t>
      </w:r>
      <w:hyperlink r:id="rId24" w:history="1">
        <w:r w:rsidRPr="00355047">
          <w:rPr>
            <w:rStyle w:val="Hyperlink"/>
            <w:rFonts w:ascii="Calibri" w:hAnsi="Calibri"/>
            <w:b/>
            <w:u w:val="none"/>
          </w:rPr>
          <w:t>http://www.fpg.unc.edu/~ecrii/</w:t>
        </w:r>
      </w:hyperlink>
    </w:p>
    <w:p w:rsidR="001C1140" w:rsidRPr="00355047" w:rsidRDefault="001C1140" w:rsidP="001C1140">
      <w:pPr>
        <w:spacing w:line="240" w:lineRule="exact"/>
        <w:rPr>
          <w:rFonts w:ascii="Calibri" w:hAnsi="Calibri"/>
          <w:color w:val="000000"/>
        </w:rPr>
      </w:pPr>
      <w:r w:rsidRPr="00355047">
        <w:rPr>
          <w:rFonts w:ascii="Calibri" w:hAnsi="Calibri"/>
          <w:color w:val="000000"/>
        </w:rPr>
        <w:t xml:space="preserve">Education world: Parent’s guide to resources for children with special needs </w:t>
      </w:r>
      <w:r w:rsidRPr="00355047">
        <w:rPr>
          <w:rFonts w:ascii="Calibri" w:hAnsi="Calibri"/>
          <w:color w:val="000000"/>
        </w:rPr>
        <w:tab/>
      </w:r>
    </w:p>
    <w:p w:rsidR="001C1140" w:rsidRPr="00355047" w:rsidRDefault="001C1140" w:rsidP="001C1140">
      <w:pPr>
        <w:spacing w:line="240" w:lineRule="exact"/>
        <w:jc w:val="right"/>
        <w:rPr>
          <w:rFonts w:ascii="Calibri" w:hAnsi="Calibri"/>
          <w:b/>
          <w:color w:val="000000"/>
        </w:rPr>
      </w:pPr>
      <w:hyperlink r:id="rId25" w:history="1">
        <w:r w:rsidRPr="00355047">
          <w:rPr>
            <w:rStyle w:val="Hyperlink"/>
            <w:rFonts w:ascii="Calibri" w:hAnsi="Calibri"/>
            <w:b/>
            <w:u w:val="none"/>
          </w:rPr>
          <w:t>http://www.education-world.com/parents/special/index.shtml</w:t>
        </w:r>
      </w:hyperlink>
    </w:p>
    <w:p w:rsidR="001C1140" w:rsidRPr="00355047" w:rsidRDefault="001C1140" w:rsidP="001C1140">
      <w:pPr>
        <w:pStyle w:val="Title"/>
        <w:spacing w:line="240" w:lineRule="exact"/>
        <w:ind w:left="247" w:hanging="240"/>
        <w:jc w:val="left"/>
        <w:rPr>
          <w:rFonts w:ascii="Calibri" w:hAnsi="Calibri"/>
          <w:b/>
          <w:szCs w:val="24"/>
          <w:u w:val="none"/>
        </w:rPr>
      </w:pPr>
      <w:r w:rsidRPr="00355047">
        <w:rPr>
          <w:rFonts w:ascii="Calibri" w:hAnsi="Calibri"/>
          <w:szCs w:val="24"/>
          <w:u w:val="none"/>
        </w:rPr>
        <w:t>Effective practices for supporting children’s social-emotional development and preventing challenging behaviors</w:t>
      </w:r>
      <w:r w:rsidRPr="00355047">
        <w:rPr>
          <w:rFonts w:ascii="Calibri" w:hAnsi="Calibri"/>
          <w:bCs/>
          <w:szCs w:val="24"/>
          <w:u w:val="none"/>
        </w:rPr>
        <w:t xml:space="preserve"> </w:t>
      </w:r>
      <w:r w:rsidRPr="00355047">
        <w:rPr>
          <w:rFonts w:ascii="Calibri" w:hAnsi="Calibri"/>
          <w:bCs/>
          <w:szCs w:val="24"/>
          <w:u w:val="none"/>
        </w:rPr>
        <w:tab/>
      </w:r>
      <w:r w:rsidRPr="00355047">
        <w:rPr>
          <w:rFonts w:ascii="Calibri" w:hAnsi="Calibri"/>
          <w:bCs/>
          <w:szCs w:val="24"/>
          <w:u w:val="none"/>
        </w:rPr>
        <w:tab/>
        <w:t xml:space="preserve">  </w:t>
      </w:r>
      <w:r w:rsidRPr="00355047">
        <w:rPr>
          <w:rFonts w:ascii="Calibri" w:hAnsi="Calibri"/>
          <w:bCs/>
          <w:szCs w:val="24"/>
          <w:u w:val="none"/>
        </w:rPr>
        <w:tab/>
      </w:r>
      <w:hyperlink r:id="rId26" w:history="1">
        <w:r w:rsidRPr="00355047">
          <w:rPr>
            <w:rStyle w:val="Hyperlink"/>
            <w:rFonts w:ascii="Calibri" w:hAnsi="Calibri"/>
            <w:b/>
            <w:szCs w:val="24"/>
            <w:u w:val="none"/>
          </w:rPr>
          <w:t>http://www.vanderbilt.edu/csefel//whatworks.html</w:t>
        </w:r>
      </w:hyperlink>
    </w:p>
    <w:p w:rsidR="001C1140" w:rsidRPr="00355047" w:rsidRDefault="001C1140" w:rsidP="001C1140">
      <w:pPr>
        <w:pStyle w:val="BodyTextIndent2"/>
        <w:spacing w:after="0" w:line="240" w:lineRule="auto"/>
        <w:ind w:left="0"/>
        <w:rPr>
          <w:rFonts w:ascii="Calibri" w:hAnsi="Calibri"/>
        </w:rPr>
      </w:pPr>
      <w:r w:rsidRPr="00355047">
        <w:rPr>
          <w:rFonts w:ascii="Calibri" w:hAnsi="Calibri"/>
        </w:rPr>
        <w:t xml:space="preserve">Enhancing services in natural environments conference call series </w:t>
      </w:r>
    </w:p>
    <w:p w:rsidR="001C1140" w:rsidRPr="00355047" w:rsidRDefault="001C1140" w:rsidP="001C1140">
      <w:pPr>
        <w:pStyle w:val="BodyTextIndent2"/>
        <w:spacing w:after="0" w:line="240" w:lineRule="auto"/>
        <w:ind w:left="0"/>
        <w:jc w:val="right"/>
        <w:rPr>
          <w:rFonts w:ascii="Calibri" w:hAnsi="Calibri"/>
          <w:b/>
        </w:rPr>
      </w:pPr>
      <w:hyperlink r:id="rId27" w:history="1">
        <w:r w:rsidRPr="00355047">
          <w:rPr>
            <w:rStyle w:val="Hyperlink"/>
            <w:rFonts w:ascii="Calibri" w:hAnsi="Calibri"/>
            <w:b/>
            <w:u w:val="none"/>
          </w:rPr>
          <w:t>http://www.nectac.org/~calls/2004/partcsettings/partcsettings.asp</w:t>
        </w:r>
      </w:hyperlink>
      <w:r w:rsidRPr="00355047">
        <w:rPr>
          <w:rFonts w:ascii="Calibri" w:hAnsi="Calibri"/>
          <w:b/>
        </w:rPr>
        <w:t xml:space="preserve"> </w:t>
      </w:r>
      <w:r w:rsidRPr="00355047">
        <w:rPr>
          <w:rFonts w:ascii="Calibri" w:hAnsi="Calibri"/>
        </w:rPr>
        <w:t>(PowerPoints, handouts)</w:t>
      </w:r>
    </w:p>
    <w:p w:rsidR="001C1140" w:rsidRPr="00355047" w:rsidRDefault="001C1140" w:rsidP="001C1140">
      <w:pPr>
        <w:pStyle w:val="BodyTextIndent2"/>
        <w:spacing w:after="0" w:line="240" w:lineRule="auto"/>
        <w:ind w:left="0"/>
        <w:jc w:val="right"/>
        <w:rPr>
          <w:rFonts w:ascii="Calibri" w:hAnsi="Calibri"/>
          <w:lang w:val="pt-BR"/>
        </w:rPr>
      </w:pPr>
      <w:hyperlink r:id="rId28" w:history="1">
        <w:r w:rsidRPr="00355047">
          <w:rPr>
            <w:rStyle w:val="Hyperlink"/>
            <w:rFonts w:ascii="Calibri" w:hAnsi="Calibri"/>
            <w:b/>
            <w:u w:val="none"/>
            <w:lang w:val="pt-BR"/>
          </w:rPr>
          <w:t>http://edla.aum.edu/serrc/calls/confcalls.html</w:t>
        </w:r>
      </w:hyperlink>
      <w:r w:rsidRPr="00355047">
        <w:rPr>
          <w:rFonts w:ascii="Calibri" w:hAnsi="Calibri"/>
          <w:b/>
          <w:lang w:val="pt-BR"/>
        </w:rPr>
        <w:t xml:space="preserve"> </w:t>
      </w:r>
      <w:r w:rsidRPr="00355047">
        <w:rPr>
          <w:rFonts w:ascii="Calibri" w:hAnsi="Calibri"/>
          <w:lang w:val="pt-BR"/>
        </w:rPr>
        <w:t>(audiotapes)</w:t>
      </w:r>
      <w:r w:rsidRPr="00355047">
        <w:rPr>
          <w:rFonts w:ascii="Calibri" w:hAnsi="Calibri"/>
          <w:b/>
          <w:lang w:val="pt-BR"/>
        </w:rPr>
        <w:t xml:space="preserve"> </w:t>
      </w:r>
    </w:p>
    <w:p w:rsidR="001C1140" w:rsidRPr="00355047" w:rsidRDefault="001C1140" w:rsidP="001C1140">
      <w:pPr>
        <w:spacing w:line="240" w:lineRule="exact"/>
        <w:rPr>
          <w:rFonts w:ascii="Calibri" w:hAnsi="Calibri"/>
          <w:snapToGrid w:val="0"/>
          <w:color w:val="000000"/>
        </w:rPr>
      </w:pPr>
      <w:r w:rsidRPr="00355047">
        <w:rPr>
          <w:rFonts w:ascii="Calibri" w:hAnsi="Calibri"/>
          <w:snapToGrid w:val="0"/>
          <w:color w:val="000000"/>
        </w:rPr>
        <w:t>Family Guided Approaches to Early-intervention Training and Services (FACETS)</w:t>
      </w:r>
    </w:p>
    <w:p w:rsidR="001C1140" w:rsidRPr="00355047" w:rsidRDefault="001C1140" w:rsidP="001C1140">
      <w:pPr>
        <w:spacing w:line="240" w:lineRule="exact"/>
        <w:jc w:val="right"/>
        <w:rPr>
          <w:rFonts w:ascii="Calibri" w:hAnsi="Calibri"/>
        </w:rPr>
      </w:pPr>
      <w:r w:rsidRPr="00355047">
        <w:rPr>
          <w:rFonts w:ascii="Calibri" w:hAnsi="Calibri"/>
          <w:snapToGrid w:val="0"/>
          <w:color w:val="000000"/>
        </w:rPr>
        <w:tab/>
      </w:r>
      <w:hyperlink r:id="rId29" w:history="1">
        <w:r w:rsidRPr="00355047">
          <w:rPr>
            <w:rStyle w:val="Hyperlink"/>
            <w:rFonts w:ascii="Calibri" w:hAnsi="Calibri"/>
            <w:b/>
            <w:snapToGrid w:val="0"/>
            <w:u w:val="none"/>
          </w:rPr>
          <w:t>http://</w:t>
        </w:r>
        <w:r w:rsidRPr="00355047">
          <w:rPr>
            <w:rStyle w:val="Hyperlink"/>
            <w:rFonts w:ascii="Calibri" w:hAnsi="Calibri"/>
            <w:b/>
            <w:u w:val="none"/>
          </w:rPr>
          <w:t>www.parsons.lsi.ukans.edu/facets/index.html</w:t>
        </w:r>
      </w:hyperlink>
    </w:p>
    <w:p w:rsidR="001C1140" w:rsidRPr="00355047" w:rsidRDefault="001C1140" w:rsidP="001C1140">
      <w:pPr>
        <w:spacing w:line="240" w:lineRule="exact"/>
        <w:rPr>
          <w:rFonts w:ascii="Calibri" w:hAnsi="Calibri"/>
          <w:b/>
        </w:rPr>
      </w:pPr>
      <w:r w:rsidRPr="00355047">
        <w:rPr>
          <w:rFonts w:ascii="Calibri" w:hAnsi="Calibri"/>
          <w:snapToGrid w:val="0"/>
          <w:color w:val="000000"/>
        </w:rPr>
        <w:t xml:space="preserve">Guide to Disability Resources on the Internet   </w:t>
      </w:r>
      <w:r w:rsidRPr="00355047">
        <w:rPr>
          <w:rFonts w:ascii="Calibri" w:hAnsi="Calibri"/>
          <w:snapToGrid w:val="0"/>
          <w:color w:val="000000"/>
        </w:rPr>
        <w:tab/>
      </w:r>
      <w:r w:rsidRPr="00355047">
        <w:rPr>
          <w:rFonts w:ascii="Calibri" w:hAnsi="Calibri"/>
          <w:snapToGrid w:val="0"/>
          <w:color w:val="000000"/>
        </w:rPr>
        <w:tab/>
      </w:r>
      <w:hyperlink r:id="rId30" w:history="1">
        <w:r w:rsidRPr="00355047">
          <w:rPr>
            <w:rStyle w:val="Hyperlink"/>
            <w:rFonts w:ascii="Calibri" w:hAnsi="Calibri"/>
            <w:b/>
            <w:snapToGrid w:val="0"/>
            <w:u w:val="none"/>
          </w:rPr>
          <w:t>http://</w:t>
        </w:r>
        <w:r w:rsidRPr="00355047">
          <w:rPr>
            <w:rStyle w:val="Hyperlink"/>
            <w:rFonts w:ascii="Calibri" w:hAnsi="Calibri"/>
            <w:b/>
            <w:u w:val="none"/>
          </w:rPr>
          <w:t>www.disabilityresources.org/</w:t>
        </w:r>
      </w:hyperlink>
    </w:p>
    <w:p w:rsidR="001C1140" w:rsidRPr="00355047" w:rsidRDefault="001C1140" w:rsidP="001C1140">
      <w:pPr>
        <w:ind w:left="274" w:hanging="274"/>
        <w:rPr>
          <w:rFonts w:ascii="Calibri" w:hAnsi="Calibri"/>
        </w:rPr>
      </w:pPr>
      <w:r w:rsidRPr="00355047">
        <w:rPr>
          <w:rFonts w:ascii="Calibri" w:hAnsi="Calibri"/>
          <w:bCs/>
        </w:rPr>
        <w:t>Kids Together, Inc.</w:t>
      </w:r>
      <w:r w:rsidRPr="00355047">
        <w:rPr>
          <w:rFonts w:ascii="Calibri" w:hAnsi="Calibri"/>
          <w:b/>
          <w:bCs/>
        </w:rPr>
        <w:tab/>
      </w:r>
      <w:r w:rsidRPr="00355047">
        <w:rPr>
          <w:rFonts w:ascii="Calibri" w:hAnsi="Calibri"/>
          <w:b/>
          <w:bCs/>
        </w:rPr>
        <w:tab/>
      </w:r>
      <w:r w:rsidRPr="00355047">
        <w:rPr>
          <w:rFonts w:ascii="Calibri" w:hAnsi="Calibri"/>
          <w:b/>
          <w:bCs/>
        </w:rPr>
        <w:tab/>
      </w:r>
      <w:r w:rsidRPr="00355047">
        <w:rPr>
          <w:rFonts w:ascii="Calibri" w:hAnsi="Calibri"/>
          <w:b/>
          <w:bCs/>
        </w:rPr>
        <w:tab/>
      </w:r>
      <w:r w:rsidRPr="00355047">
        <w:rPr>
          <w:rFonts w:ascii="Calibri" w:hAnsi="Calibri"/>
          <w:b/>
          <w:bCs/>
        </w:rPr>
        <w:tab/>
      </w:r>
      <w:r w:rsidRPr="00355047">
        <w:rPr>
          <w:rFonts w:ascii="Calibri" w:hAnsi="Calibri"/>
          <w:b/>
          <w:bCs/>
        </w:rPr>
        <w:tab/>
      </w:r>
      <w:hyperlink r:id="rId31" w:history="1">
        <w:r w:rsidRPr="00355047">
          <w:rPr>
            <w:rStyle w:val="Hyperlink"/>
            <w:rFonts w:ascii="Calibri" w:hAnsi="Calibri"/>
            <w:b/>
            <w:u w:val="none"/>
          </w:rPr>
          <w:t>http://www.kidstogether.org/inc.htm</w:t>
        </w:r>
      </w:hyperlink>
    </w:p>
    <w:p w:rsidR="001C1140" w:rsidRDefault="001C1140" w:rsidP="001C1140">
      <w:pPr>
        <w:rPr>
          <w:rFonts w:ascii="Calibri" w:hAnsi="Calibri"/>
        </w:rPr>
      </w:pPr>
      <w:r>
        <w:rPr>
          <w:rFonts w:ascii="Calibri" w:hAnsi="Calibri"/>
        </w:rPr>
        <w:t>Lekotek resources: Top 10 tips for choosing toys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1C1140" w:rsidRPr="00355047" w:rsidRDefault="001C1140" w:rsidP="001C1140">
      <w:pPr>
        <w:ind w:left="2160"/>
        <w:rPr>
          <w:rFonts w:ascii="Calibri" w:hAnsi="Calibri"/>
          <w:b/>
        </w:rPr>
      </w:pPr>
      <w:r w:rsidRPr="00355047">
        <w:rPr>
          <w:rFonts w:ascii="Calibri" w:hAnsi="Calibri"/>
          <w:b/>
        </w:rPr>
        <w:t xml:space="preserve">           </w:t>
      </w:r>
      <w:hyperlink r:id="rId32" w:history="1">
        <w:r w:rsidRPr="00355047">
          <w:rPr>
            <w:rStyle w:val="Hyperlink"/>
            <w:rFonts w:ascii="Calibri" w:hAnsi="Calibri"/>
            <w:b/>
            <w:u w:val="none"/>
          </w:rPr>
          <w:t>http://www.lekotek.org/resources/informationontoys/tentips.html</w:t>
        </w:r>
      </w:hyperlink>
      <w:r w:rsidRPr="00355047">
        <w:rPr>
          <w:rFonts w:ascii="Calibri" w:hAnsi="Calibri"/>
          <w:b/>
        </w:rPr>
        <w:t xml:space="preserve"> </w:t>
      </w:r>
    </w:p>
    <w:p w:rsidR="001C1140" w:rsidRPr="00355047" w:rsidRDefault="001C1140" w:rsidP="001C1140">
      <w:pPr>
        <w:ind w:left="360" w:hanging="360"/>
        <w:rPr>
          <w:rFonts w:ascii="Calibri" w:hAnsi="Calibri"/>
          <w:b/>
        </w:rPr>
      </w:pPr>
      <w:smartTag w:uri="urn:schemas-microsoft-com:office:smarttags" w:element="place">
        <w:smartTag w:uri="urn:schemas-microsoft-com:office:smarttags" w:element="PlaceName">
          <w:r w:rsidRPr="00F23C0F">
            <w:rPr>
              <w:rFonts w:ascii="Calibri" w:hAnsi="Calibri"/>
            </w:rPr>
            <w:t>Nationa</w:t>
          </w:r>
          <w:r>
            <w:rPr>
              <w:rFonts w:ascii="Calibri" w:hAnsi="Calibri"/>
            </w:rPr>
            <w:t>l</w:t>
          </w:r>
        </w:smartTag>
        <w:r>
          <w:rPr>
            <w:rFonts w:ascii="Calibri" w:hAnsi="Calibri"/>
          </w:rPr>
          <w:t xml:space="preserve"> </w:t>
        </w:r>
        <w:smartTag w:uri="urn:schemas-microsoft-com:office:smarttags" w:element="PlaceType">
          <w:r>
            <w:rPr>
              <w:rFonts w:ascii="Calibri" w:hAnsi="Calibri"/>
            </w:rPr>
            <w:t>Center</w:t>
          </w:r>
        </w:smartTag>
      </w:smartTag>
      <w:r>
        <w:rPr>
          <w:rFonts w:ascii="Calibri" w:hAnsi="Calibri"/>
        </w:rPr>
        <w:t xml:space="preserve"> on Outcomes Resources. (</w:t>
      </w:r>
      <w:r w:rsidRPr="00F23C0F">
        <w:rPr>
          <w:rFonts w:ascii="Calibri" w:hAnsi="Calibri"/>
        </w:rPr>
        <w:t>2000</w:t>
      </w:r>
      <w:r>
        <w:rPr>
          <w:rFonts w:ascii="Calibri" w:hAnsi="Calibri"/>
        </w:rPr>
        <w:t xml:space="preserve">). </w:t>
      </w:r>
      <w:r w:rsidRPr="00110197">
        <w:rPr>
          <w:rFonts w:ascii="Calibri" w:hAnsi="Calibri"/>
          <w:i/>
        </w:rPr>
        <w:t>Speaking out: Parents speak out about quality in services</w:t>
      </w:r>
      <w:r>
        <w:rPr>
          <w:rFonts w:ascii="Calibri" w:hAnsi="Calibri"/>
        </w:rPr>
        <w:t xml:space="preserve">. </w:t>
      </w:r>
      <w:smartTag w:uri="urn:schemas-microsoft-com:office:smarttags" w:element="place">
        <w:smartTag w:uri="urn:schemas-microsoft-com:office:smarttags" w:element="City">
          <w:r>
            <w:rPr>
              <w:rFonts w:ascii="Calibri" w:hAnsi="Calibri"/>
            </w:rPr>
            <w:t>Towson</w:t>
          </w:r>
        </w:smartTag>
        <w:r>
          <w:rPr>
            <w:rFonts w:ascii="Calibri" w:hAnsi="Calibri"/>
          </w:rPr>
          <w:t xml:space="preserve">, </w:t>
        </w:r>
        <w:smartTag w:uri="urn:schemas-microsoft-com:office:smarttags" w:element="State">
          <w:r>
            <w:rPr>
              <w:rFonts w:ascii="Calibri" w:hAnsi="Calibri"/>
            </w:rPr>
            <w:t>MD</w:t>
          </w:r>
        </w:smartTag>
      </w:smartTag>
      <w:r>
        <w:rPr>
          <w:rFonts w:ascii="Calibri" w:hAnsi="Calibri"/>
        </w:rPr>
        <w:t xml:space="preserve">: Author. </w:t>
      </w:r>
      <w:hyperlink r:id="rId33" w:history="1">
        <w:r w:rsidRPr="00355047">
          <w:rPr>
            <w:rStyle w:val="Hyperlink"/>
            <w:rFonts w:ascii="Calibri" w:hAnsi="Calibri"/>
            <w:b/>
            <w:u w:val="none"/>
          </w:rPr>
          <w:t>http://www.thecouncil.org/WorkArea/linkit.aspx?LinkIdentifier=id&amp;ItemID=677</w:t>
        </w:r>
      </w:hyperlink>
    </w:p>
    <w:p w:rsidR="001C1140" w:rsidRPr="00355047" w:rsidRDefault="001C1140" w:rsidP="001C1140">
      <w:pPr>
        <w:rPr>
          <w:rFonts w:ascii="Calibri" w:hAnsi="Calibri"/>
          <w:b/>
        </w:rPr>
      </w:pPr>
      <w:smartTag w:uri="urn:schemas-microsoft-com:office:smarttags" w:element="place">
        <w:smartTag w:uri="urn:schemas-microsoft-com:office:smarttags" w:element="PlaceName">
          <w:r w:rsidRPr="00355047">
            <w:rPr>
              <w:rFonts w:ascii="Calibri" w:hAnsi="Calibri"/>
            </w:rPr>
            <w:t>National</w:t>
          </w:r>
        </w:smartTag>
        <w:r w:rsidRPr="00355047">
          <w:rPr>
            <w:rFonts w:ascii="Calibri" w:hAnsi="Calibri"/>
          </w:rPr>
          <w:t xml:space="preserve"> </w:t>
        </w:r>
        <w:smartTag w:uri="urn:schemas-microsoft-com:office:smarttags" w:element="PlaceName">
          <w:r w:rsidRPr="00355047">
            <w:rPr>
              <w:rFonts w:ascii="Calibri" w:hAnsi="Calibri"/>
            </w:rPr>
            <w:t>Professional</w:t>
          </w:r>
        </w:smartTag>
        <w:r w:rsidRPr="00355047">
          <w:rPr>
            <w:rFonts w:ascii="Calibri" w:hAnsi="Calibri"/>
          </w:rPr>
          <w:t xml:space="preserve"> </w:t>
        </w:r>
        <w:smartTag w:uri="urn:schemas-microsoft-com:office:smarttags" w:element="PlaceName">
          <w:r w:rsidRPr="00355047">
            <w:rPr>
              <w:rFonts w:ascii="Calibri" w:hAnsi="Calibri"/>
            </w:rPr>
            <w:t>Development</w:t>
          </w:r>
        </w:smartTag>
        <w:r w:rsidRPr="00355047">
          <w:rPr>
            <w:rFonts w:ascii="Calibri" w:hAnsi="Calibri"/>
          </w:rPr>
          <w:t xml:space="preserve"> </w:t>
        </w:r>
        <w:smartTag w:uri="urn:schemas-microsoft-com:office:smarttags" w:element="PlaceType">
          <w:r w:rsidRPr="00355047">
            <w:rPr>
              <w:rFonts w:ascii="Calibri" w:hAnsi="Calibri"/>
            </w:rPr>
            <w:t>Center</w:t>
          </w:r>
        </w:smartTag>
      </w:smartTag>
      <w:r w:rsidRPr="00355047">
        <w:rPr>
          <w:rFonts w:ascii="Calibri" w:hAnsi="Calibri"/>
        </w:rPr>
        <w:t xml:space="preserve"> on Inclusion </w:t>
      </w:r>
      <w:r w:rsidRPr="00355047">
        <w:rPr>
          <w:rFonts w:ascii="Calibri" w:hAnsi="Calibri"/>
          <w:b/>
        </w:rPr>
        <w:t xml:space="preserve"> </w:t>
      </w:r>
      <w:r w:rsidRPr="00355047">
        <w:rPr>
          <w:rFonts w:ascii="Calibri" w:hAnsi="Calibri"/>
          <w:b/>
        </w:rPr>
        <w:tab/>
        <w:t xml:space="preserve"> </w:t>
      </w:r>
      <w:hyperlink r:id="rId34" w:history="1">
        <w:r w:rsidRPr="00355047">
          <w:rPr>
            <w:rStyle w:val="Hyperlink"/>
            <w:rFonts w:ascii="Calibri" w:hAnsi="Calibri"/>
            <w:b/>
            <w:u w:val="none"/>
          </w:rPr>
          <w:t>http://community.fpg.unc.edu/npdci</w:t>
        </w:r>
      </w:hyperlink>
    </w:p>
    <w:p w:rsidR="001C1140" w:rsidRDefault="001C1140" w:rsidP="001C1140">
      <w:pPr>
        <w:ind w:left="360" w:hanging="360"/>
        <w:rPr>
          <w:rFonts w:ascii="Calibri" w:hAnsi="Calibri"/>
        </w:rPr>
      </w:pPr>
      <w:smartTag w:uri="urn:schemas-microsoft-com:office:smarttags" w:element="place">
        <w:smartTag w:uri="urn:schemas-microsoft-com:office:smarttags" w:element="PlaceName">
          <w:r w:rsidRPr="00281A0C">
            <w:rPr>
              <w:rFonts w:ascii="Calibri" w:hAnsi="Calibri"/>
            </w:rPr>
            <w:t>National</w:t>
          </w:r>
        </w:smartTag>
        <w:r w:rsidRPr="00281A0C">
          <w:rPr>
            <w:rFonts w:ascii="Calibri" w:hAnsi="Calibri"/>
          </w:rPr>
          <w:t xml:space="preserve"> </w:t>
        </w:r>
        <w:smartTag w:uri="urn:schemas-microsoft-com:office:smarttags" w:element="PlaceName">
          <w:r w:rsidRPr="00281A0C">
            <w:rPr>
              <w:rFonts w:ascii="Calibri" w:hAnsi="Calibri"/>
            </w:rPr>
            <w:t>Professional</w:t>
          </w:r>
        </w:smartTag>
        <w:r w:rsidRPr="00281A0C">
          <w:rPr>
            <w:rFonts w:ascii="Calibri" w:hAnsi="Calibri"/>
          </w:rPr>
          <w:t xml:space="preserve"> </w:t>
        </w:r>
        <w:smartTag w:uri="urn:schemas-microsoft-com:office:smarttags" w:element="PlaceName">
          <w:r w:rsidRPr="00281A0C">
            <w:rPr>
              <w:rFonts w:ascii="Calibri" w:hAnsi="Calibri"/>
            </w:rPr>
            <w:t>Development</w:t>
          </w:r>
        </w:smartTag>
        <w:r w:rsidRPr="00281A0C">
          <w:rPr>
            <w:rFonts w:ascii="Calibri" w:hAnsi="Calibri"/>
          </w:rPr>
          <w:t xml:space="preserve"> </w:t>
        </w:r>
        <w:smartTag w:uri="urn:schemas-microsoft-com:office:smarttags" w:element="PlaceType">
          <w:r w:rsidRPr="00281A0C">
            <w:rPr>
              <w:rFonts w:ascii="Calibri" w:hAnsi="Calibri"/>
            </w:rPr>
            <w:t>Center</w:t>
          </w:r>
        </w:smartTag>
      </w:smartTag>
      <w:r w:rsidRPr="00281A0C">
        <w:rPr>
          <w:rFonts w:ascii="Calibri" w:hAnsi="Calibri"/>
        </w:rPr>
        <w:t xml:space="preserve"> on Inclusion (NPDCI). (2007). </w:t>
      </w:r>
      <w:r w:rsidRPr="00360952">
        <w:rPr>
          <w:rFonts w:ascii="Calibri" w:hAnsi="Calibri"/>
          <w:i/>
        </w:rPr>
        <w:t>Research synthesis points on early childhood inclusion</w:t>
      </w:r>
      <w:r w:rsidRPr="00281A0C">
        <w:rPr>
          <w:rFonts w:ascii="Calibri" w:hAnsi="Calibri"/>
        </w:rPr>
        <w:t xml:space="preserve">. </w:t>
      </w:r>
      <w:smartTag w:uri="urn:schemas-microsoft-com:office:smarttags" w:element="place">
        <w:smartTag w:uri="urn:schemas-microsoft-com:office:smarttags" w:element="City">
          <w:r w:rsidRPr="00281A0C">
            <w:rPr>
              <w:rFonts w:ascii="Calibri" w:hAnsi="Calibri"/>
            </w:rPr>
            <w:t>Chapel Hill</w:t>
          </w:r>
        </w:smartTag>
        <w:r w:rsidRPr="00281A0C">
          <w:rPr>
            <w:rFonts w:ascii="Calibri" w:hAnsi="Calibri"/>
          </w:rPr>
          <w:t xml:space="preserve">, </w:t>
        </w:r>
        <w:smartTag w:uri="urn:schemas-microsoft-com:office:smarttags" w:element="State">
          <w:r w:rsidRPr="00281A0C">
            <w:rPr>
              <w:rFonts w:ascii="Calibri" w:hAnsi="Calibri"/>
            </w:rPr>
            <w:t>NC</w:t>
          </w:r>
        </w:smartTag>
      </w:smartTag>
      <w:r w:rsidRPr="00281A0C">
        <w:rPr>
          <w:rFonts w:ascii="Calibri" w:hAnsi="Calibri"/>
        </w:rPr>
        <w:t xml:space="preserve">: Author. </w:t>
      </w:r>
    </w:p>
    <w:p w:rsidR="001C1140" w:rsidRPr="00355047" w:rsidRDefault="001C1140" w:rsidP="001C1140">
      <w:pPr>
        <w:ind w:left="360" w:hanging="360"/>
        <w:rPr>
          <w:rFonts w:ascii="Calibri" w:hAnsi="Calibri"/>
          <w:b/>
        </w:rPr>
      </w:pPr>
      <w:hyperlink r:id="rId35" w:history="1">
        <w:r w:rsidRPr="00355047">
          <w:rPr>
            <w:rStyle w:val="Hyperlink"/>
            <w:rFonts w:ascii="Calibri" w:hAnsi="Calibri"/>
            <w:b/>
            <w:u w:val="none"/>
          </w:rPr>
          <w:t>http://www.fpg.unc.edu/~npdci/assets/media/products/NDPCI_ResearchSynthesis_9-2007.pdf</w:t>
        </w:r>
      </w:hyperlink>
    </w:p>
    <w:p w:rsidR="001C1140" w:rsidRPr="00355047" w:rsidRDefault="001C1140" w:rsidP="001C1140">
      <w:pPr>
        <w:pStyle w:val="Title"/>
        <w:spacing w:line="240" w:lineRule="exact"/>
        <w:ind w:left="259" w:hanging="259"/>
        <w:jc w:val="left"/>
        <w:rPr>
          <w:rFonts w:ascii="Calibri" w:hAnsi="Calibri" w:cs="Arial"/>
          <w:bCs/>
          <w:szCs w:val="24"/>
          <w:u w:val="none"/>
        </w:rPr>
      </w:pPr>
      <w:r w:rsidRPr="00355047">
        <w:rPr>
          <w:rFonts w:ascii="Calibri" w:hAnsi="Calibri" w:cs="Arial"/>
          <w:bCs/>
          <w:szCs w:val="24"/>
          <w:u w:val="none"/>
        </w:rPr>
        <w:t>Positive approaches to challenging behavior for young children with disabilities</w:t>
      </w:r>
    </w:p>
    <w:p w:rsidR="001C1140" w:rsidRPr="00355047" w:rsidRDefault="001C1140" w:rsidP="001C1140">
      <w:pPr>
        <w:pStyle w:val="Title"/>
        <w:spacing w:line="240" w:lineRule="exact"/>
        <w:ind w:left="259" w:hanging="259"/>
        <w:jc w:val="right"/>
        <w:rPr>
          <w:rFonts w:ascii="Calibri" w:hAnsi="Calibri" w:cs="Arial"/>
          <w:bCs/>
          <w:szCs w:val="24"/>
          <w:u w:val="none"/>
        </w:rPr>
      </w:pPr>
      <w:hyperlink r:id="rId36" w:history="1">
        <w:r w:rsidRPr="00355047">
          <w:rPr>
            <w:rStyle w:val="Hyperlink"/>
            <w:rFonts w:ascii="Calibri" w:hAnsi="Calibri" w:cs="Arial"/>
            <w:b/>
            <w:bCs/>
            <w:szCs w:val="24"/>
            <w:u w:val="none"/>
          </w:rPr>
          <w:t>http://ici2.umn.edu/preschoolbehavior</w:t>
        </w:r>
        <w:r w:rsidRPr="00355047">
          <w:rPr>
            <w:rStyle w:val="Hyperlink"/>
            <w:rFonts w:ascii="Calibri" w:hAnsi="Calibri" w:cs="Arial"/>
            <w:bCs/>
            <w:szCs w:val="24"/>
            <w:u w:val="none"/>
          </w:rPr>
          <w:t>/</w:t>
        </w:r>
      </w:hyperlink>
    </w:p>
    <w:p w:rsidR="001C1140" w:rsidRPr="00355047" w:rsidRDefault="001C1140" w:rsidP="001C1140">
      <w:pPr>
        <w:pStyle w:val="Title"/>
        <w:spacing w:line="240" w:lineRule="exact"/>
        <w:ind w:left="259" w:hanging="259"/>
        <w:jc w:val="left"/>
        <w:rPr>
          <w:rFonts w:ascii="Calibri" w:hAnsi="Calibri"/>
          <w:b/>
          <w:bCs/>
          <w:szCs w:val="24"/>
          <w:u w:val="none"/>
        </w:rPr>
      </w:pPr>
      <w:r w:rsidRPr="00355047">
        <w:rPr>
          <w:rFonts w:ascii="Calibri" w:hAnsi="Calibri"/>
          <w:bCs/>
          <w:szCs w:val="24"/>
          <w:u w:val="none"/>
        </w:rPr>
        <w:t>Positive approaches to challenging behavior for young children with disabilities</w:t>
      </w:r>
      <w:r w:rsidRPr="00355047">
        <w:rPr>
          <w:rFonts w:ascii="Calibri" w:hAnsi="Calibri"/>
          <w:b/>
          <w:bCs/>
          <w:szCs w:val="24"/>
          <w:u w:val="none"/>
        </w:rPr>
        <w:t xml:space="preserve"> </w:t>
      </w:r>
    </w:p>
    <w:p w:rsidR="001C1140" w:rsidRPr="00355047" w:rsidRDefault="001C1140" w:rsidP="001C1140">
      <w:pPr>
        <w:pStyle w:val="Title"/>
        <w:spacing w:line="240" w:lineRule="exact"/>
        <w:ind w:left="259" w:hanging="259"/>
        <w:jc w:val="right"/>
        <w:rPr>
          <w:rFonts w:ascii="Calibri" w:hAnsi="Calibri"/>
          <w:b/>
          <w:bCs/>
          <w:color w:val="000000"/>
          <w:szCs w:val="24"/>
          <w:u w:val="none"/>
        </w:rPr>
      </w:pPr>
      <w:hyperlink r:id="rId37" w:history="1">
        <w:r w:rsidRPr="00355047">
          <w:rPr>
            <w:rStyle w:val="Hyperlink"/>
            <w:rFonts w:ascii="Calibri" w:hAnsi="Calibri"/>
            <w:b/>
            <w:bCs/>
            <w:szCs w:val="24"/>
            <w:u w:val="none"/>
          </w:rPr>
          <w:t>http://ici2.umn.edu/preschoolbehavior/</w:t>
        </w:r>
      </w:hyperlink>
    </w:p>
    <w:p w:rsidR="001C1140" w:rsidRPr="00355047" w:rsidRDefault="001C1140" w:rsidP="001C1140">
      <w:pPr>
        <w:ind w:left="247" w:hanging="247"/>
        <w:rPr>
          <w:rFonts w:ascii="Calibri" w:hAnsi="Calibri"/>
          <w:b/>
        </w:rPr>
      </w:pPr>
      <w:r w:rsidRPr="00355047">
        <w:rPr>
          <w:rFonts w:ascii="Calibri" w:hAnsi="Calibri"/>
          <w:bCs/>
        </w:rPr>
        <w:t>Positive beginnings: Supporting young children with challenging behavior</w:t>
      </w:r>
      <w:r w:rsidRPr="00355047">
        <w:rPr>
          <w:rFonts w:ascii="Calibri" w:hAnsi="Calibri"/>
        </w:rPr>
        <w:t xml:space="preserve">          </w:t>
      </w:r>
      <w:hyperlink r:id="rId38" w:history="1">
        <w:r w:rsidRPr="00355047">
          <w:rPr>
            <w:rStyle w:val="Hyperlink"/>
            <w:rFonts w:ascii="Calibri" w:hAnsi="Calibri"/>
            <w:b/>
            <w:u w:val="none"/>
          </w:rPr>
          <w:t>http://pbs.fsu.edu</w:t>
        </w:r>
      </w:hyperlink>
    </w:p>
    <w:p w:rsidR="001C1140" w:rsidRDefault="001C1140" w:rsidP="001C1140">
      <w:pPr>
        <w:pStyle w:val="Title"/>
        <w:spacing w:line="240" w:lineRule="exact"/>
        <w:ind w:left="259" w:hanging="259"/>
        <w:jc w:val="left"/>
        <w:rPr>
          <w:rFonts w:ascii="Calibri" w:hAnsi="Calibri"/>
          <w:szCs w:val="24"/>
          <w:u w:val="none"/>
        </w:rPr>
      </w:pPr>
      <w:r w:rsidRPr="00281A0C">
        <w:rPr>
          <w:rFonts w:ascii="Calibri" w:hAnsi="Calibri"/>
          <w:szCs w:val="24"/>
          <w:u w:val="none"/>
        </w:rPr>
        <w:t xml:space="preserve">Promoting </w:t>
      </w:r>
      <w:r>
        <w:rPr>
          <w:rFonts w:ascii="Calibri" w:hAnsi="Calibri"/>
          <w:szCs w:val="24"/>
          <w:u w:val="none"/>
        </w:rPr>
        <w:t>p</w:t>
      </w:r>
      <w:r w:rsidRPr="00281A0C">
        <w:rPr>
          <w:rFonts w:ascii="Calibri" w:hAnsi="Calibri"/>
          <w:szCs w:val="24"/>
          <w:u w:val="none"/>
        </w:rPr>
        <w:t xml:space="preserve">ositive </w:t>
      </w:r>
      <w:r>
        <w:rPr>
          <w:rFonts w:ascii="Calibri" w:hAnsi="Calibri"/>
          <w:szCs w:val="24"/>
          <w:u w:val="none"/>
        </w:rPr>
        <w:t>p</w:t>
      </w:r>
      <w:r w:rsidRPr="00281A0C">
        <w:rPr>
          <w:rFonts w:ascii="Calibri" w:hAnsi="Calibri"/>
          <w:szCs w:val="24"/>
          <w:u w:val="none"/>
        </w:rPr>
        <w:t xml:space="preserve">eer </w:t>
      </w:r>
      <w:r>
        <w:rPr>
          <w:rFonts w:ascii="Calibri" w:hAnsi="Calibri"/>
          <w:szCs w:val="24"/>
          <w:u w:val="none"/>
        </w:rPr>
        <w:t>s</w:t>
      </w:r>
      <w:r w:rsidRPr="00281A0C">
        <w:rPr>
          <w:rFonts w:ascii="Calibri" w:hAnsi="Calibri"/>
          <w:szCs w:val="24"/>
          <w:u w:val="none"/>
        </w:rPr>
        <w:t xml:space="preserve">ocial </w:t>
      </w:r>
      <w:r>
        <w:rPr>
          <w:rFonts w:ascii="Calibri" w:hAnsi="Calibri"/>
          <w:szCs w:val="24"/>
          <w:u w:val="none"/>
        </w:rPr>
        <w:t xml:space="preserve">interactions </w:t>
      </w:r>
      <w:r w:rsidRPr="00281A0C">
        <w:rPr>
          <w:rFonts w:ascii="Calibri" w:hAnsi="Calibri"/>
          <w:szCs w:val="24"/>
          <w:u w:val="none"/>
        </w:rPr>
        <w:t xml:space="preserve">    </w:t>
      </w:r>
    </w:p>
    <w:p w:rsidR="001C1140" w:rsidRPr="00360952" w:rsidRDefault="001C1140" w:rsidP="001C1140">
      <w:pPr>
        <w:pStyle w:val="Title"/>
        <w:spacing w:line="240" w:lineRule="exact"/>
        <w:ind w:left="259" w:hanging="259"/>
        <w:jc w:val="right"/>
        <w:rPr>
          <w:rFonts w:ascii="Calibri" w:hAnsi="Calibri"/>
          <w:szCs w:val="24"/>
          <w:u w:val="none"/>
        </w:rPr>
      </w:pPr>
      <w:hyperlink r:id="rId39" w:history="1">
        <w:r w:rsidRPr="00360952">
          <w:rPr>
            <w:rStyle w:val="Hyperlink"/>
            <w:rFonts w:ascii="Calibri" w:hAnsi="Calibri"/>
            <w:szCs w:val="24"/>
            <w:u w:val="none"/>
          </w:rPr>
          <w:tab/>
        </w:r>
        <w:r w:rsidRPr="00360952">
          <w:rPr>
            <w:rStyle w:val="Hyperlink"/>
            <w:rFonts w:ascii="Calibri" w:hAnsi="Calibri"/>
            <w:szCs w:val="24"/>
            <w:u w:val="none"/>
          </w:rPr>
          <w:tab/>
        </w:r>
        <w:r w:rsidRPr="00360952">
          <w:rPr>
            <w:rStyle w:val="Hyperlink"/>
            <w:rFonts w:ascii="Calibri" w:hAnsi="Calibri"/>
            <w:szCs w:val="24"/>
            <w:u w:val="none"/>
          </w:rPr>
          <w:tab/>
        </w:r>
        <w:r w:rsidRPr="00360952">
          <w:rPr>
            <w:rStyle w:val="Hyperlink"/>
            <w:rFonts w:ascii="Calibri" w:hAnsi="Calibri"/>
            <w:szCs w:val="24"/>
            <w:u w:val="none"/>
          </w:rPr>
          <w:tab/>
        </w:r>
        <w:r w:rsidRPr="00360952">
          <w:rPr>
            <w:rStyle w:val="Hyperlink"/>
            <w:rFonts w:ascii="Calibri" w:hAnsi="Calibri"/>
            <w:szCs w:val="24"/>
            <w:u w:val="none"/>
          </w:rPr>
          <w:tab/>
        </w:r>
        <w:r w:rsidRPr="00360952">
          <w:rPr>
            <w:rStyle w:val="Hyperlink"/>
            <w:rFonts w:ascii="Calibri" w:hAnsi="Calibri"/>
            <w:szCs w:val="24"/>
            <w:u w:val="none"/>
          </w:rPr>
          <w:tab/>
        </w:r>
        <w:r w:rsidRPr="00360952">
          <w:rPr>
            <w:rStyle w:val="Hyperlink"/>
            <w:rFonts w:ascii="Calibri" w:hAnsi="Calibri"/>
            <w:b/>
            <w:szCs w:val="24"/>
            <w:u w:val="none"/>
          </w:rPr>
          <w:t>http://www.vanderbilt.edu/csefel/briefs/wwb8.pdf</w:t>
        </w:r>
      </w:hyperlink>
    </w:p>
    <w:p w:rsidR="001C1140" w:rsidRPr="00281A0C" w:rsidRDefault="001C1140" w:rsidP="001C1140">
      <w:pPr>
        <w:pStyle w:val="Title"/>
        <w:spacing w:line="240" w:lineRule="exact"/>
        <w:ind w:left="259" w:hanging="259"/>
        <w:jc w:val="left"/>
        <w:rPr>
          <w:rFonts w:ascii="Calibri" w:hAnsi="Calibri"/>
          <w:iCs/>
          <w:szCs w:val="24"/>
          <w:u w:val="none"/>
        </w:rPr>
      </w:pPr>
      <w:r>
        <w:rPr>
          <w:rFonts w:ascii="Calibri" w:hAnsi="Calibri"/>
          <w:iCs/>
          <w:szCs w:val="24"/>
          <w:u w:val="none"/>
        </w:rPr>
        <w:t>Scripted stories for s</w:t>
      </w:r>
      <w:r w:rsidRPr="00281A0C">
        <w:rPr>
          <w:rFonts w:ascii="Calibri" w:hAnsi="Calibri"/>
          <w:iCs/>
          <w:szCs w:val="24"/>
          <w:u w:val="none"/>
        </w:rPr>
        <w:t xml:space="preserve">ocial </w:t>
      </w:r>
      <w:r>
        <w:rPr>
          <w:rFonts w:ascii="Calibri" w:hAnsi="Calibri"/>
          <w:iCs/>
          <w:szCs w:val="24"/>
          <w:u w:val="none"/>
        </w:rPr>
        <w:t>s</w:t>
      </w:r>
      <w:r w:rsidRPr="00281A0C">
        <w:rPr>
          <w:rFonts w:ascii="Calibri" w:hAnsi="Calibri"/>
          <w:iCs/>
          <w:szCs w:val="24"/>
          <w:u w:val="none"/>
        </w:rPr>
        <w:t xml:space="preserve">ituations            </w:t>
      </w:r>
      <w:hyperlink r:id="rId40" w:history="1">
        <w:r w:rsidRPr="00360952">
          <w:rPr>
            <w:rStyle w:val="Hyperlink"/>
            <w:rFonts w:ascii="Calibri" w:hAnsi="Calibri"/>
            <w:b/>
            <w:iCs/>
            <w:szCs w:val="24"/>
            <w:u w:val="none"/>
          </w:rPr>
          <w:t>http://www.vanderbilt.edu/csefel/practical-deas.html</w:t>
        </w:r>
      </w:hyperlink>
    </w:p>
    <w:p w:rsidR="001C1140" w:rsidRPr="00360952" w:rsidRDefault="001C1140" w:rsidP="001C1140">
      <w:pPr>
        <w:tabs>
          <w:tab w:val="left" w:pos="540"/>
          <w:tab w:val="left" w:pos="720"/>
        </w:tabs>
        <w:ind w:left="270" w:hanging="270"/>
        <w:jc w:val="right"/>
        <w:rPr>
          <w:rFonts w:ascii="Calibri" w:hAnsi="Calibri" w:cs="Times New Roman"/>
          <w:b/>
        </w:rPr>
      </w:pPr>
    </w:p>
    <w:p w:rsidR="001C1140" w:rsidRPr="00355047" w:rsidRDefault="001C1140" w:rsidP="001C1140">
      <w:pPr>
        <w:spacing w:line="240" w:lineRule="exact"/>
        <w:rPr>
          <w:rFonts w:ascii="Calibri" w:hAnsi="Calibri"/>
          <w:color w:val="000000"/>
        </w:rPr>
      </w:pPr>
      <w:r w:rsidRPr="00355047">
        <w:rPr>
          <w:rFonts w:ascii="Calibri" w:hAnsi="Calibri"/>
          <w:i/>
          <w:color w:val="000000"/>
        </w:rPr>
        <w:t>A thinking guide to inclusive childcare</w:t>
      </w:r>
      <w:r w:rsidRPr="00355047">
        <w:rPr>
          <w:rFonts w:ascii="Calibri" w:hAnsi="Calibri"/>
          <w:color w:val="000000"/>
        </w:rPr>
        <w:tab/>
      </w:r>
      <w:hyperlink r:id="rId41" w:history="1">
        <w:r w:rsidRPr="00355047">
          <w:rPr>
            <w:rStyle w:val="Hyperlink"/>
            <w:rFonts w:ascii="Calibri" w:hAnsi="Calibri"/>
            <w:b/>
            <w:u w:val="none"/>
          </w:rPr>
          <w:t>http://www.disabilityrightswi.org/wp-</w:t>
        </w:r>
        <w:r w:rsidRPr="00355047">
          <w:rPr>
            <w:rStyle w:val="Hyperlink"/>
            <w:rFonts w:ascii="Calibri" w:hAnsi="Calibri"/>
            <w:b/>
            <w:u w:val="none"/>
          </w:rPr>
          <w:tab/>
        </w:r>
        <w:r w:rsidRPr="00355047">
          <w:rPr>
            <w:rStyle w:val="Hyperlink"/>
            <w:rFonts w:ascii="Calibri" w:hAnsi="Calibri"/>
            <w:b/>
            <w:u w:val="none"/>
          </w:rPr>
          <w:tab/>
        </w:r>
        <w:r w:rsidRPr="00355047">
          <w:rPr>
            <w:rStyle w:val="Hyperlink"/>
            <w:rFonts w:ascii="Calibri" w:hAnsi="Calibri"/>
            <w:b/>
            <w:u w:val="none"/>
          </w:rPr>
          <w:tab/>
        </w:r>
        <w:r w:rsidRPr="00355047">
          <w:rPr>
            <w:rStyle w:val="Hyperlink"/>
            <w:rFonts w:ascii="Calibri" w:hAnsi="Calibri"/>
            <w:b/>
            <w:u w:val="none"/>
          </w:rPr>
          <w:tab/>
        </w:r>
        <w:r w:rsidRPr="00355047">
          <w:rPr>
            <w:rStyle w:val="Hyperlink"/>
            <w:rFonts w:ascii="Calibri" w:hAnsi="Calibri"/>
            <w:b/>
            <w:u w:val="none"/>
          </w:rPr>
          <w:tab/>
          <w:t xml:space="preserve">           content/uploads/2008/02/thinking-guide-to-inclusive-child-care.pdf</w:t>
        </w:r>
      </w:hyperlink>
    </w:p>
    <w:p w:rsidR="001C1140" w:rsidRDefault="001C1140" w:rsidP="001C1140">
      <w:pPr>
        <w:pStyle w:val="Title"/>
        <w:spacing w:line="240" w:lineRule="exact"/>
        <w:ind w:left="274" w:hanging="274"/>
        <w:jc w:val="left"/>
        <w:rPr>
          <w:rStyle w:val="Hyperlink"/>
          <w:rFonts w:ascii="Calibri" w:hAnsi="Calibri"/>
          <w:bCs/>
          <w:color w:val="000000"/>
          <w:szCs w:val="24"/>
          <w:u w:val="none"/>
        </w:rPr>
      </w:pPr>
      <w:r>
        <w:rPr>
          <w:rStyle w:val="Hyperlink"/>
          <w:rFonts w:ascii="Calibri" w:hAnsi="Calibri"/>
          <w:bCs/>
          <w:color w:val="000000"/>
          <w:szCs w:val="24"/>
          <w:u w:val="none"/>
        </w:rPr>
        <w:t>Tools for developing behavior support p</w:t>
      </w:r>
      <w:r w:rsidRPr="00281A0C">
        <w:rPr>
          <w:rStyle w:val="Hyperlink"/>
          <w:rFonts w:ascii="Calibri" w:hAnsi="Calibri"/>
          <w:bCs/>
          <w:color w:val="000000"/>
          <w:szCs w:val="24"/>
          <w:u w:val="none"/>
        </w:rPr>
        <w:t xml:space="preserve">lans          </w:t>
      </w:r>
    </w:p>
    <w:p w:rsidR="001C1140" w:rsidRPr="00360952" w:rsidRDefault="001C1140" w:rsidP="001C1140">
      <w:pPr>
        <w:pStyle w:val="Title"/>
        <w:spacing w:line="240" w:lineRule="exact"/>
        <w:ind w:left="274" w:hanging="274"/>
        <w:jc w:val="right"/>
        <w:rPr>
          <w:rStyle w:val="Hyperlink"/>
          <w:rFonts w:ascii="Calibri" w:hAnsi="Calibri"/>
          <w:bCs/>
          <w:color w:val="000000"/>
          <w:szCs w:val="24"/>
          <w:u w:val="none"/>
        </w:rPr>
      </w:pPr>
      <w:hyperlink r:id="rId42" w:history="1">
        <w:r w:rsidRPr="00360952">
          <w:rPr>
            <w:rStyle w:val="Hyperlink"/>
            <w:rFonts w:ascii="Calibri" w:hAnsi="Calibri"/>
            <w:b/>
            <w:bCs/>
            <w:szCs w:val="24"/>
            <w:u w:val="none"/>
          </w:rPr>
          <w:t>http://www.vanderbilt.edu/csefel/practical-ideas.html</w:t>
        </w:r>
      </w:hyperlink>
    </w:p>
    <w:p w:rsidR="001C1140" w:rsidRPr="00281A0C" w:rsidRDefault="001C1140" w:rsidP="001C1140">
      <w:pPr>
        <w:pStyle w:val="Title"/>
        <w:spacing w:line="240" w:lineRule="exact"/>
        <w:ind w:left="259" w:hanging="259"/>
        <w:jc w:val="left"/>
        <w:rPr>
          <w:rFonts w:ascii="Calibri" w:hAnsi="Calibri"/>
          <w:color w:val="000000"/>
          <w:szCs w:val="24"/>
          <w:u w:val="none"/>
        </w:rPr>
      </w:pPr>
      <w:r>
        <w:rPr>
          <w:rFonts w:ascii="Calibri" w:hAnsi="Calibri"/>
          <w:szCs w:val="24"/>
          <w:u w:val="none"/>
        </w:rPr>
        <w:t>Using classroom activities and routines as opportunities to support peer i</w:t>
      </w:r>
      <w:r w:rsidRPr="00281A0C">
        <w:rPr>
          <w:rFonts w:ascii="Calibri" w:hAnsi="Calibri"/>
          <w:szCs w:val="24"/>
          <w:u w:val="none"/>
        </w:rPr>
        <w:t>nteraction</w:t>
      </w:r>
      <w:r w:rsidRPr="00281A0C">
        <w:rPr>
          <w:rFonts w:ascii="Calibri" w:hAnsi="Calibri"/>
          <w:color w:val="000000"/>
          <w:szCs w:val="24"/>
          <w:u w:val="none"/>
        </w:rPr>
        <w:t xml:space="preserve"> </w:t>
      </w:r>
    </w:p>
    <w:p w:rsidR="001C1140" w:rsidRPr="00360952" w:rsidRDefault="001C1140" w:rsidP="001C1140">
      <w:pPr>
        <w:pStyle w:val="Title"/>
        <w:spacing w:line="240" w:lineRule="exact"/>
        <w:ind w:left="259" w:hanging="259"/>
        <w:jc w:val="right"/>
        <w:rPr>
          <w:rFonts w:ascii="Calibri" w:hAnsi="Calibri"/>
          <w:color w:val="000000"/>
          <w:szCs w:val="24"/>
          <w:u w:val="none"/>
        </w:rPr>
      </w:pPr>
      <w:hyperlink r:id="rId43" w:history="1">
        <w:r w:rsidRPr="00360952">
          <w:rPr>
            <w:rStyle w:val="Hyperlink"/>
            <w:rFonts w:ascii="Calibri" w:hAnsi="Calibri"/>
            <w:b/>
            <w:szCs w:val="24"/>
            <w:u w:val="none"/>
          </w:rPr>
          <w:t>http://www.vanderbilt.edu/csefel/briefs/wwb5.pdf</w:t>
        </w:r>
      </w:hyperlink>
    </w:p>
    <w:p w:rsidR="001C1140" w:rsidRPr="00281A0C" w:rsidRDefault="001C1140" w:rsidP="001C1140">
      <w:pPr>
        <w:pStyle w:val="Title"/>
        <w:spacing w:line="240" w:lineRule="exact"/>
        <w:ind w:left="259" w:hanging="259"/>
        <w:jc w:val="left"/>
        <w:rPr>
          <w:rFonts w:ascii="Calibri" w:hAnsi="Calibri"/>
          <w:b/>
          <w:szCs w:val="24"/>
          <w:u w:val="none"/>
        </w:rPr>
      </w:pPr>
      <w:r>
        <w:rPr>
          <w:rFonts w:ascii="Calibri" w:hAnsi="Calibri"/>
          <w:szCs w:val="24"/>
          <w:u w:val="none"/>
        </w:rPr>
        <w:t>Using environmental strategies to promote positive social i</w:t>
      </w:r>
      <w:r w:rsidRPr="00281A0C">
        <w:rPr>
          <w:rFonts w:ascii="Calibri" w:hAnsi="Calibri"/>
          <w:szCs w:val="24"/>
          <w:u w:val="none"/>
        </w:rPr>
        <w:t>nteractions</w:t>
      </w:r>
      <w:r w:rsidRPr="00281A0C">
        <w:rPr>
          <w:rFonts w:ascii="Calibri" w:hAnsi="Calibri"/>
          <w:b/>
          <w:szCs w:val="24"/>
          <w:u w:val="none"/>
        </w:rPr>
        <w:t xml:space="preserve"> </w:t>
      </w:r>
    </w:p>
    <w:p w:rsidR="001C1140" w:rsidRDefault="001C1140" w:rsidP="001C1140">
      <w:pPr>
        <w:pStyle w:val="Title"/>
        <w:spacing w:line="240" w:lineRule="exact"/>
        <w:ind w:left="259" w:hanging="259"/>
        <w:jc w:val="right"/>
        <w:rPr>
          <w:rFonts w:ascii="Calibri" w:hAnsi="Calibri"/>
          <w:b/>
          <w:szCs w:val="24"/>
          <w:u w:val="none"/>
        </w:rPr>
      </w:pPr>
      <w:hyperlink r:id="rId44" w:history="1">
        <w:r w:rsidRPr="00360952">
          <w:rPr>
            <w:rStyle w:val="Hyperlink"/>
            <w:rFonts w:ascii="Calibri" w:hAnsi="Calibri"/>
            <w:b/>
            <w:szCs w:val="24"/>
            <w:u w:val="none"/>
          </w:rPr>
          <w:t>http://www.vanderbilt.edu/csefel/briefs/wwb6.pdf</w:t>
        </w:r>
      </w:hyperlink>
    </w:p>
    <w:p w:rsidR="00252EE5" w:rsidRPr="001C1140" w:rsidRDefault="00252EE5" w:rsidP="003C4740">
      <w:pPr>
        <w:rPr>
          <w:rFonts w:ascii="Tw Cen MT" w:hAnsi="Tw Cen MT" w:cs="Courier New"/>
          <w:sz w:val="28"/>
          <w:szCs w:val="28"/>
        </w:rPr>
      </w:pPr>
    </w:p>
    <w:sectPr w:rsidR="00252EE5" w:rsidRPr="001C1140" w:rsidSect="00E91494">
      <w:footerReference w:type="even" r:id="rId45"/>
      <w:footerReference w:type="default" r:id="rId4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C0" w:rsidRDefault="00B574C0">
      <w:r>
        <w:separator/>
      </w:r>
    </w:p>
  </w:endnote>
  <w:endnote w:type="continuationSeparator" w:id="0">
    <w:p w:rsidR="00B574C0" w:rsidRDefault="00B5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3A" w:rsidRDefault="007C143A" w:rsidP="00E91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43A" w:rsidRDefault="007C143A" w:rsidP="002B7C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3A" w:rsidRDefault="007C143A" w:rsidP="00E91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688">
      <w:rPr>
        <w:rStyle w:val="PageNumber"/>
        <w:noProof/>
      </w:rPr>
      <w:t>8</w:t>
    </w:r>
    <w:r>
      <w:rPr>
        <w:rStyle w:val="PageNumber"/>
      </w:rPr>
      <w:fldChar w:fldCharType="end"/>
    </w:r>
  </w:p>
  <w:p w:rsidR="007C143A" w:rsidRDefault="007C143A" w:rsidP="002B7C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3A" w:rsidRDefault="007C143A" w:rsidP="00E91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43A" w:rsidRDefault="007C143A" w:rsidP="00E9149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3A" w:rsidRDefault="007C143A" w:rsidP="00E91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688">
      <w:rPr>
        <w:rStyle w:val="PageNumber"/>
        <w:noProof/>
      </w:rPr>
      <w:t>10</w:t>
    </w:r>
    <w:r>
      <w:rPr>
        <w:rStyle w:val="PageNumber"/>
      </w:rPr>
      <w:fldChar w:fldCharType="end"/>
    </w:r>
  </w:p>
  <w:p w:rsidR="007C143A" w:rsidRDefault="007C143A" w:rsidP="00E914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C0" w:rsidRDefault="00B574C0">
      <w:r>
        <w:separator/>
      </w:r>
    </w:p>
  </w:footnote>
  <w:footnote w:type="continuationSeparator" w:id="0">
    <w:p w:rsidR="00B574C0" w:rsidRDefault="00B5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05"/>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0404E8"/>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C030F3"/>
    <w:multiLevelType w:val="hybridMultilevel"/>
    <w:tmpl w:val="4AB67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73FB2"/>
    <w:multiLevelType w:val="hybridMultilevel"/>
    <w:tmpl w:val="AF9A44E4"/>
    <w:lvl w:ilvl="0" w:tplc="C5086D6E">
      <w:start w:val="1"/>
      <w:numFmt w:val="bullet"/>
      <w:lvlText w:val=""/>
      <w:lvlJc w:val="left"/>
      <w:pPr>
        <w:tabs>
          <w:tab w:val="num" w:pos="360"/>
        </w:tabs>
        <w:ind w:left="360"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7E1456"/>
    <w:multiLevelType w:val="hybridMultilevel"/>
    <w:tmpl w:val="CEB45980"/>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583B18"/>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DB5EB5"/>
    <w:multiLevelType w:val="hybridMultilevel"/>
    <w:tmpl w:val="14DC9B6A"/>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0333D"/>
    <w:multiLevelType w:val="hybridMultilevel"/>
    <w:tmpl w:val="C28E55AE"/>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07498"/>
    <w:multiLevelType w:val="hybridMultilevel"/>
    <w:tmpl w:val="92B24682"/>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5F7F95"/>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A1A89"/>
    <w:multiLevelType w:val="hybridMultilevel"/>
    <w:tmpl w:val="491E7546"/>
    <w:lvl w:ilvl="0" w:tplc="1D000F3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F0115"/>
    <w:multiLevelType w:val="hybridMultilevel"/>
    <w:tmpl w:val="5FEECB78"/>
    <w:lvl w:ilvl="0" w:tplc="C5086D6E">
      <w:start w:val="1"/>
      <w:numFmt w:val="bullet"/>
      <w:lvlText w:val=""/>
      <w:lvlJc w:val="left"/>
      <w:pPr>
        <w:tabs>
          <w:tab w:val="num" w:pos="360"/>
        </w:tabs>
        <w:ind w:left="360"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2B4678"/>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F567D3"/>
    <w:multiLevelType w:val="hybridMultilevel"/>
    <w:tmpl w:val="D3667644"/>
    <w:lvl w:ilvl="0" w:tplc="0C1A84D2">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955EAB"/>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7671A9"/>
    <w:multiLevelType w:val="hybridMultilevel"/>
    <w:tmpl w:val="6D7C8EBA"/>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331F5"/>
    <w:multiLevelType w:val="hybridMultilevel"/>
    <w:tmpl w:val="3528CBA2"/>
    <w:lvl w:ilvl="0" w:tplc="C1A0B182">
      <w:start w:val="1"/>
      <w:numFmt w:val="bullet"/>
      <w:lvlText w:val=""/>
      <w:lvlJc w:val="left"/>
      <w:pPr>
        <w:tabs>
          <w:tab w:val="num" w:pos="1440"/>
        </w:tabs>
        <w:ind w:left="1440" w:hanging="360"/>
      </w:pPr>
      <w:rPr>
        <w:rFonts w:ascii="Symbol" w:hAnsi="Symbol" w:hint="default"/>
        <w:b w:val="0"/>
        <w:i w:val="0"/>
        <w:color w:val="auto"/>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BAE4B25"/>
    <w:multiLevelType w:val="hybridMultilevel"/>
    <w:tmpl w:val="00DA2346"/>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E3DFD"/>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003306"/>
    <w:multiLevelType w:val="hybridMultilevel"/>
    <w:tmpl w:val="34C6F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903844"/>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5B25D3"/>
    <w:multiLevelType w:val="hybridMultilevel"/>
    <w:tmpl w:val="7E109B28"/>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8E25FA"/>
    <w:multiLevelType w:val="hybridMultilevel"/>
    <w:tmpl w:val="3690BBB8"/>
    <w:lvl w:ilvl="0" w:tplc="C5086D6E">
      <w:start w:val="1"/>
      <w:numFmt w:val="bullet"/>
      <w:lvlText w:val=""/>
      <w:lvlJc w:val="left"/>
      <w:pPr>
        <w:tabs>
          <w:tab w:val="num" w:pos="360"/>
        </w:tabs>
        <w:ind w:left="360"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382161"/>
    <w:multiLevelType w:val="hybridMultilevel"/>
    <w:tmpl w:val="5C6C0C80"/>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E209AE"/>
    <w:multiLevelType w:val="hybridMultilevel"/>
    <w:tmpl w:val="279E56DC"/>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5B436B"/>
    <w:multiLevelType w:val="hybridMultilevel"/>
    <w:tmpl w:val="33CEE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E86DA0"/>
    <w:multiLevelType w:val="hybridMultilevel"/>
    <w:tmpl w:val="E9620940"/>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0746AC"/>
    <w:multiLevelType w:val="hybridMultilevel"/>
    <w:tmpl w:val="02EC7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533120"/>
    <w:multiLevelType w:val="hybridMultilevel"/>
    <w:tmpl w:val="B1BC1958"/>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843EA1"/>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091002"/>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2AF13B6"/>
    <w:multiLevelType w:val="hybridMultilevel"/>
    <w:tmpl w:val="C64A9EAE"/>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322FAE"/>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6DF4EC6"/>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76F65BE"/>
    <w:multiLevelType w:val="hybridMultilevel"/>
    <w:tmpl w:val="D8001F44"/>
    <w:lvl w:ilvl="0" w:tplc="B538AD14">
      <w:start w:val="1"/>
      <w:numFmt w:val="bullet"/>
      <w:lvlText w:val=""/>
      <w:lvlJc w:val="left"/>
      <w:pPr>
        <w:tabs>
          <w:tab w:val="num" w:pos="720"/>
        </w:tabs>
        <w:ind w:left="720" w:hanging="360"/>
      </w:pPr>
      <w:rPr>
        <w:rFonts w:ascii="Wingdings" w:hAnsi="Wingdings" w:hint="default"/>
      </w:rPr>
    </w:lvl>
    <w:lvl w:ilvl="1" w:tplc="75B8A8E6">
      <w:start w:val="173"/>
      <w:numFmt w:val="bullet"/>
      <w:lvlText w:val=""/>
      <w:lvlJc w:val="left"/>
      <w:pPr>
        <w:tabs>
          <w:tab w:val="num" w:pos="1440"/>
        </w:tabs>
        <w:ind w:left="1440" w:hanging="360"/>
      </w:pPr>
      <w:rPr>
        <w:rFonts w:ascii="Wingdings 2" w:hAnsi="Wingdings 2" w:hint="default"/>
      </w:rPr>
    </w:lvl>
    <w:lvl w:ilvl="2" w:tplc="1838676E" w:tentative="1">
      <w:start w:val="1"/>
      <w:numFmt w:val="bullet"/>
      <w:lvlText w:val=""/>
      <w:lvlJc w:val="left"/>
      <w:pPr>
        <w:tabs>
          <w:tab w:val="num" w:pos="2160"/>
        </w:tabs>
        <w:ind w:left="2160" w:hanging="360"/>
      </w:pPr>
      <w:rPr>
        <w:rFonts w:ascii="Wingdings" w:hAnsi="Wingdings" w:hint="default"/>
      </w:rPr>
    </w:lvl>
    <w:lvl w:ilvl="3" w:tplc="555C1612" w:tentative="1">
      <w:start w:val="1"/>
      <w:numFmt w:val="bullet"/>
      <w:lvlText w:val=""/>
      <w:lvlJc w:val="left"/>
      <w:pPr>
        <w:tabs>
          <w:tab w:val="num" w:pos="2880"/>
        </w:tabs>
        <w:ind w:left="2880" w:hanging="360"/>
      </w:pPr>
      <w:rPr>
        <w:rFonts w:ascii="Wingdings" w:hAnsi="Wingdings" w:hint="default"/>
      </w:rPr>
    </w:lvl>
    <w:lvl w:ilvl="4" w:tplc="044295B8" w:tentative="1">
      <w:start w:val="1"/>
      <w:numFmt w:val="bullet"/>
      <w:lvlText w:val=""/>
      <w:lvlJc w:val="left"/>
      <w:pPr>
        <w:tabs>
          <w:tab w:val="num" w:pos="3600"/>
        </w:tabs>
        <w:ind w:left="3600" w:hanging="360"/>
      </w:pPr>
      <w:rPr>
        <w:rFonts w:ascii="Wingdings" w:hAnsi="Wingdings" w:hint="default"/>
      </w:rPr>
    </w:lvl>
    <w:lvl w:ilvl="5" w:tplc="589E2648" w:tentative="1">
      <w:start w:val="1"/>
      <w:numFmt w:val="bullet"/>
      <w:lvlText w:val=""/>
      <w:lvlJc w:val="left"/>
      <w:pPr>
        <w:tabs>
          <w:tab w:val="num" w:pos="4320"/>
        </w:tabs>
        <w:ind w:left="4320" w:hanging="360"/>
      </w:pPr>
      <w:rPr>
        <w:rFonts w:ascii="Wingdings" w:hAnsi="Wingdings" w:hint="default"/>
      </w:rPr>
    </w:lvl>
    <w:lvl w:ilvl="6" w:tplc="FA0A0660" w:tentative="1">
      <w:start w:val="1"/>
      <w:numFmt w:val="bullet"/>
      <w:lvlText w:val=""/>
      <w:lvlJc w:val="left"/>
      <w:pPr>
        <w:tabs>
          <w:tab w:val="num" w:pos="5040"/>
        </w:tabs>
        <w:ind w:left="5040" w:hanging="360"/>
      </w:pPr>
      <w:rPr>
        <w:rFonts w:ascii="Wingdings" w:hAnsi="Wingdings" w:hint="default"/>
      </w:rPr>
    </w:lvl>
    <w:lvl w:ilvl="7" w:tplc="D3585602" w:tentative="1">
      <w:start w:val="1"/>
      <w:numFmt w:val="bullet"/>
      <w:lvlText w:val=""/>
      <w:lvlJc w:val="left"/>
      <w:pPr>
        <w:tabs>
          <w:tab w:val="num" w:pos="5760"/>
        </w:tabs>
        <w:ind w:left="5760" w:hanging="360"/>
      </w:pPr>
      <w:rPr>
        <w:rFonts w:ascii="Wingdings" w:hAnsi="Wingdings" w:hint="default"/>
      </w:rPr>
    </w:lvl>
    <w:lvl w:ilvl="8" w:tplc="1E88BCFC" w:tentative="1">
      <w:start w:val="1"/>
      <w:numFmt w:val="bullet"/>
      <w:lvlText w:val=""/>
      <w:lvlJc w:val="left"/>
      <w:pPr>
        <w:tabs>
          <w:tab w:val="num" w:pos="6480"/>
        </w:tabs>
        <w:ind w:left="6480" w:hanging="360"/>
      </w:pPr>
      <w:rPr>
        <w:rFonts w:ascii="Wingdings" w:hAnsi="Wingdings" w:hint="default"/>
      </w:rPr>
    </w:lvl>
  </w:abstractNum>
  <w:abstractNum w:abstractNumId="35">
    <w:nsid w:val="68B37015"/>
    <w:multiLevelType w:val="hybridMultilevel"/>
    <w:tmpl w:val="3996C18C"/>
    <w:lvl w:ilvl="0" w:tplc="F35259FA">
      <w:numFmt w:val="bullet"/>
      <w:lvlText w:val=""/>
      <w:lvlJc w:val="left"/>
      <w:pPr>
        <w:tabs>
          <w:tab w:val="num" w:pos="720"/>
        </w:tabs>
        <w:ind w:left="720" w:hanging="360"/>
      </w:pPr>
      <w:rPr>
        <w:rFonts w:ascii="Wingdings" w:hAnsi="Wingdings" w:cs="Arial" w:hint="default"/>
        <w:color w:val="FF99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5838E3"/>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8A702F1"/>
    <w:multiLevelType w:val="hybridMultilevel"/>
    <w:tmpl w:val="2C02B7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9156D93"/>
    <w:multiLevelType w:val="hybridMultilevel"/>
    <w:tmpl w:val="D198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154A62"/>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FA6530E"/>
    <w:multiLevelType w:val="multilevel"/>
    <w:tmpl w:val="D3667644"/>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3"/>
  </w:num>
  <w:num w:numId="4">
    <w:abstractNumId w:val="37"/>
  </w:num>
  <w:num w:numId="5">
    <w:abstractNumId w:val="2"/>
  </w:num>
  <w:num w:numId="6">
    <w:abstractNumId w:val="34"/>
  </w:num>
  <w:num w:numId="7">
    <w:abstractNumId w:val="25"/>
  </w:num>
  <w:num w:numId="8">
    <w:abstractNumId w:val="27"/>
  </w:num>
  <w:num w:numId="9">
    <w:abstractNumId w:val="10"/>
  </w:num>
  <w:num w:numId="10">
    <w:abstractNumId w:val="5"/>
  </w:num>
  <w:num w:numId="11">
    <w:abstractNumId w:val="23"/>
  </w:num>
  <w:num w:numId="12">
    <w:abstractNumId w:val="0"/>
  </w:num>
  <w:num w:numId="13">
    <w:abstractNumId w:val="6"/>
  </w:num>
  <w:num w:numId="14">
    <w:abstractNumId w:val="39"/>
  </w:num>
  <w:num w:numId="15">
    <w:abstractNumId w:val="26"/>
  </w:num>
  <w:num w:numId="16">
    <w:abstractNumId w:val="1"/>
  </w:num>
  <w:num w:numId="17">
    <w:abstractNumId w:val="29"/>
  </w:num>
  <w:num w:numId="18">
    <w:abstractNumId w:val="35"/>
  </w:num>
  <w:num w:numId="19">
    <w:abstractNumId w:val="12"/>
  </w:num>
  <w:num w:numId="20">
    <w:abstractNumId w:val="7"/>
  </w:num>
  <w:num w:numId="21">
    <w:abstractNumId w:val="30"/>
  </w:num>
  <w:num w:numId="22">
    <w:abstractNumId w:val="28"/>
  </w:num>
  <w:num w:numId="23">
    <w:abstractNumId w:val="14"/>
  </w:num>
  <w:num w:numId="24">
    <w:abstractNumId w:val="8"/>
  </w:num>
  <w:num w:numId="25">
    <w:abstractNumId w:val="36"/>
  </w:num>
  <w:num w:numId="26">
    <w:abstractNumId w:val="33"/>
  </w:num>
  <w:num w:numId="27">
    <w:abstractNumId w:val="24"/>
  </w:num>
  <w:num w:numId="28">
    <w:abstractNumId w:val="20"/>
  </w:num>
  <w:num w:numId="29">
    <w:abstractNumId w:val="17"/>
  </w:num>
  <w:num w:numId="30">
    <w:abstractNumId w:val="32"/>
  </w:num>
  <w:num w:numId="31">
    <w:abstractNumId w:val="31"/>
  </w:num>
  <w:num w:numId="32">
    <w:abstractNumId w:val="40"/>
  </w:num>
  <w:num w:numId="33">
    <w:abstractNumId w:val="4"/>
  </w:num>
  <w:num w:numId="34">
    <w:abstractNumId w:val="18"/>
  </w:num>
  <w:num w:numId="35">
    <w:abstractNumId w:val="21"/>
  </w:num>
  <w:num w:numId="36">
    <w:abstractNumId w:val="9"/>
  </w:num>
  <w:num w:numId="37">
    <w:abstractNumId w:val="15"/>
  </w:num>
  <w:num w:numId="38">
    <w:abstractNumId w:val="22"/>
  </w:num>
  <w:num w:numId="39">
    <w:abstractNumId w:val="3"/>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E9"/>
    <w:rsid w:val="00007C06"/>
    <w:rsid w:val="00040CD4"/>
    <w:rsid w:val="00055688"/>
    <w:rsid w:val="000E335F"/>
    <w:rsid w:val="00157F16"/>
    <w:rsid w:val="00165775"/>
    <w:rsid w:val="001A17E3"/>
    <w:rsid w:val="001A6F1C"/>
    <w:rsid w:val="001A7D27"/>
    <w:rsid w:val="001C1140"/>
    <w:rsid w:val="002511EF"/>
    <w:rsid w:val="00252EE5"/>
    <w:rsid w:val="00270060"/>
    <w:rsid w:val="002B7CC0"/>
    <w:rsid w:val="002E5D28"/>
    <w:rsid w:val="0033593A"/>
    <w:rsid w:val="00355047"/>
    <w:rsid w:val="00357975"/>
    <w:rsid w:val="00380467"/>
    <w:rsid w:val="003A16C6"/>
    <w:rsid w:val="003C4740"/>
    <w:rsid w:val="003E09F1"/>
    <w:rsid w:val="00407AB4"/>
    <w:rsid w:val="00426347"/>
    <w:rsid w:val="0048069B"/>
    <w:rsid w:val="004F3534"/>
    <w:rsid w:val="00525192"/>
    <w:rsid w:val="0055521A"/>
    <w:rsid w:val="005953E4"/>
    <w:rsid w:val="005C6DEC"/>
    <w:rsid w:val="005E5047"/>
    <w:rsid w:val="00623D73"/>
    <w:rsid w:val="00665402"/>
    <w:rsid w:val="006B73D3"/>
    <w:rsid w:val="007003A0"/>
    <w:rsid w:val="007244CE"/>
    <w:rsid w:val="00772A4D"/>
    <w:rsid w:val="007730EF"/>
    <w:rsid w:val="00775536"/>
    <w:rsid w:val="007B7F68"/>
    <w:rsid w:val="007C143A"/>
    <w:rsid w:val="007C7906"/>
    <w:rsid w:val="00802282"/>
    <w:rsid w:val="00816D15"/>
    <w:rsid w:val="00870885"/>
    <w:rsid w:val="008E075E"/>
    <w:rsid w:val="0094258B"/>
    <w:rsid w:val="00960A01"/>
    <w:rsid w:val="00964A6C"/>
    <w:rsid w:val="009E3375"/>
    <w:rsid w:val="009F0451"/>
    <w:rsid w:val="00A353E9"/>
    <w:rsid w:val="00AC7C96"/>
    <w:rsid w:val="00AF6FE3"/>
    <w:rsid w:val="00B574C0"/>
    <w:rsid w:val="00B6659E"/>
    <w:rsid w:val="00B84A80"/>
    <w:rsid w:val="00BA4573"/>
    <w:rsid w:val="00BD6FE2"/>
    <w:rsid w:val="00BF387D"/>
    <w:rsid w:val="00C0336A"/>
    <w:rsid w:val="00C3555B"/>
    <w:rsid w:val="00C44F58"/>
    <w:rsid w:val="00CA779D"/>
    <w:rsid w:val="00D33C0B"/>
    <w:rsid w:val="00D5435B"/>
    <w:rsid w:val="00D65A8A"/>
    <w:rsid w:val="00DA02BF"/>
    <w:rsid w:val="00DA6E1F"/>
    <w:rsid w:val="00DD5527"/>
    <w:rsid w:val="00DE0CA3"/>
    <w:rsid w:val="00E10DB6"/>
    <w:rsid w:val="00E56A95"/>
    <w:rsid w:val="00E6368B"/>
    <w:rsid w:val="00E91494"/>
    <w:rsid w:val="00EB6E43"/>
    <w:rsid w:val="00F11945"/>
    <w:rsid w:val="00F15CC4"/>
    <w:rsid w:val="00F84DCF"/>
    <w:rsid w:val="00F906CA"/>
    <w:rsid w:val="00FA332D"/>
    <w:rsid w:val="00FD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3E9"/>
    <w:rPr>
      <w:rFonts w:ascii="Arial" w:eastAsia="Times New Roman"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353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B7CC0"/>
    <w:pPr>
      <w:tabs>
        <w:tab w:val="center" w:pos="4320"/>
        <w:tab w:val="right" w:pos="8640"/>
      </w:tabs>
    </w:pPr>
  </w:style>
  <w:style w:type="character" w:styleId="PageNumber">
    <w:name w:val="page number"/>
    <w:basedOn w:val="DefaultParagraphFont"/>
    <w:rsid w:val="002B7CC0"/>
  </w:style>
  <w:style w:type="character" w:styleId="Hyperlink">
    <w:name w:val="Hyperlink"/>
    <w:rsid w:val="00C0336A"/>
    <w:rPr>
      <w:color w:val="0000FF"/>
      <w:u w:val="single"/>
    </w:rPr>
  </w:style>
  <w:style w:type="paragraph" w:styleId="BodyText">
    <w:name w:val="Body Text"/>
    <w:basedOn w:val="Normal"/>
    <w:rsid w:val="001C1140"/>
    <w:rPr>
      <w:rFonts w:cs="Times New Roman"/>
      <w:szCs w:val="20"/>
    </w:rPr>
  </w:style>
  <w:style w:type="paragraph" w:styleId="Title">
    <w:name w:val="Title"/>
    <w:basedOn w:val="Normal"/>
    <w:qFormat/>
    <w:rsid w:val="001C1140"/>
    <w:pPr>
      <w:jc w:val="center"/>
    </w:pPr>
    <w:rPr>
      <w:rFonts w:cs="Times New Roman"/>
      <w:szCs w:val="20"/>
      <w:u w:val="single"/>
    </w:rPr>
  </w:style>
  <w:style w:type="paragraph" w:styleId="BodyTextIndent2">
    <w:name w:val="Body Text Indent 2"/>
    <w:basedOn w:val="Normal"/>
    <w:rsid w:val="001C1140"/>
    <w:pPr>
      <w:spacing w:after="120" w:line="480" w:lineRule="auto"/>
      <w:ind w:left="360"/>
    </w:pPr>
  </w:style>
  <w:style w:type="paragraph" w:styleId="BalloonText">
    <w:name w:val="Balloon Text"/>
    <w:basedOn w:val="Normal"/>
    <w:semiHidden/>
    <w:rsid w:val="003C4740"/>
    <w:rPr>
      <w:rFonts w:ascii="Tahoma" w:hAnsi="Tahoma" w:cs="Tahoma"/>
      <w:sz w:val="16"/>
      <w:szCs w:val="16"/>
    </w:rPr>
  </w:style>
  <w:style w:type="paragraph" w:styleId="ListParagraph">
    <w:name w:val="List Paragraph"/>
    <w:basedOn w:val="Normal"/>
    <w:uiPriority w:val="34"/>
    <w:qFormat/>
    <w:rsid w:val="00055688"/>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3E9"/>
    <w:rPr>
      <w:rFonts w:ascii="Arial" w:eastAsia="Times New Roman"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353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B7CC0"/>
    <w:pPr>
      <w:tabs>
        <w:tab w:val="center" w:pos="4320"/>
        <w:tab w:val="right" w:pos="8640"/>
      </w:tabs>
    </w:pPr>
  </w:style>
  <w:style w:type="character" w:styleId="PageNumber">
    <w:name w:val="page number"/>
    <w:basedOn w:val="DefaultParagraphFont"/>
    <w:rsid w:val="002B7CC0"/>
  </w:style>
  <w:style w:type="character" w:styleId="Hyperlink">
    <w:name w:val="Hyperlink"/>
    <w:rsid w:val="00C0336A"/>
    <w:rPr>
      <w:color w:val="0000FF"/>
      <w:u w:val="single"/>
    </w:rPr>
  </w:style>
  <w:style w:type="paragraph" w:styleId="BodyText">
    <w:name w:val="Body Text"/>
    <w:basedOn w:val="Normal"/>
    <w:rsid w:val="001C1140"/>
    <w:rPr>
      <w:rFonts w:cs="Times New Roman"/>
      <w:szCs w:val="20"/>
    </w:rPr>
  </w:style>
  <w:style w:type="paragraph" w:styleId="Title">
    <w:name w:val="Title"/>
    <w:basedOn w:val="Normal"/>
    <w:qFormat/>
    <w:rsid w:val="001C1140"/>
    <w:pPr>
      <w:jc w:val="center"/>
    </w:pPr>
    <w:rPr>
      <w:rFonts w:cs="Times New Roman"/>
      <w:szCs w:val="20"/>
      <w:u w:val="single"/>
    </w:rPr>
  </w:style>
  <w:style w:type="paragraph" w:styleId="BodyTextIndent2">
    <w:name w:val="Body Text Indent 2"/>
    <w:basedOn w:val="Normal"/>
    <w:rsid w:val="001C1140"/>
    <w:pPr>
      <w:spacing w:after="120" w:line="480" w:lineRule="auto"/>
      <w:ind w:left="360"/>
    </w:pPr>
  </w:style>
  <w:style w:type="paragraph" w:styleId="BalloonText">
    <w:name w:val="Balloon Text"/>
    <w:basedOn w:val="Normal"/>
    <w:semiHidden/>
    <w:rsid w:val="003C4740"/>
    <w:rPr>
      <w:rFonts w:ascii="Tahoma" w:hAnsi="Tahoma" w:cs="Tahoma"/>
      <w:sz w:val="16"/>
      <w:szCs w:val="16"/>
    </w:rPr>
  </w:style>
  <w:style w:type="paragraph" w:styleId="ListParagraph">
    <w:name w:val="List Paragraph"/>
    <w:basedOn w:val="Normal"/>
    <w:uiPriority w:val="34"/>
    <w:qFormat/>
    <w:rsid w:val="0005568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9052">
      <w:bodyDiv w:val="1"/>
      <w:marLeft w:val="0"/>
      <w:marRight w:val="0"/>
      <w:marTop w:val="0"/>
      <w:marBottom w:val="0"/>
      <w:divBdr>
        <w:top w:val="none" w:sz="0" w:space="0" w:color="auto"/>
        <w:left w:val="none" w:sz="0" w:space="0" w:color="auto"/>
        <w:bottom w:val="none" w:sz="0" w:space="0" w:color="auto"/>
        <w:right w:val="none" w:sz="0" w:space="0" w:color="auto"/>
      </w:divBdr>
      <w:divsChild>
        <w:div w:id="1450011302">
          <w:marLeft w:val="0"/>
          <w:marRight w:val="0"/>
          <w:marTop w:val="0"/>
          <w:marBottom w:val="0"/>
          <w:divBdr>
            <w:top w:val="none" w:sz="0" w:space="0" w:color="auto"/>
            <w:left w:val="none" w:sz="0" w:space="0" w:color="auto"/>
            <w:bottom w:val="none" w:sz="0" w:space="0" w:color="auto"/>
            <w:right w:val="none" w:sz="0" w:space="0" w:color="auto"/>
          </w:divBdr>
        </w:div>
      </w:divsChild>
    </w:div>
    <w:div w:id="509832432">
      <w:bodyDiv w:val="1"/>
      <w:marLeft w:val="0"/>
      <w:marRight w:val="0"/>
      <w:marTop w:val="0"/>
      <w:marBottom w:val="0"/>
      <w:divBdr>
        <w:top w:val="none" w:sz="0" w:space="0" w:color="auto"/>
        <w:left w:val="none" w:sz="0" w:space="0" w:color="auto"/>
        <w:bottom w:val="none" w:sz="0" w:space="0" w:color="auto"/>
        <w:right w:val="none" w:sz="0" w:space="0" w:color="auto"/>
      </w:divBdr>
      <w:divsChild>
        <w:div w:id="2040355834">
          <w:marLeft w:val="0"/>
          <w:marRight w:val="0"/>
          <w:marTop w:val="0"/>
          <w:marBottom w:val="0"/>
          <w:divBdr>
            <w:top w:val="none" w:sz="0" w:space="0" w:color="auto"/>
            <w:left w:val="none" w:sz="0" w:space="0" w:color="auto"/>
            <w:bottom w:val="none" w:sz="0" w:space="0" w:color="auto"/>
            <w:right w:val="none" w:sz="0" w:space="0" w:color="auto"/>
          </w:divBdr>
        </w:div>
      </w:divsChild>
    </w:div>
    <w:div w:id="1124933029">
      <w:bodyDiv w:val="1"/>
      <w:marLeft w:val="0"/>
      <w:marRight w:val="0"/>
      <w:marTop w:val="0"/>
      <w:marBottom w:val="0"/>
      <w:divBdr>
        <w:top w:val="none" w:sz="0" w:space="0" w:color="auto"/>
        <w:left w:val="none" w:sz="0" w:space="0" w:color="auto"/>
        <w:bottom w:val="none" w:sz="0" w:space="0" w:color="auto"/>
        <w:right w:val="none" w:sz="0" w:space="0" w:color="auto"/>
      </w:divBdr>
      <w:divsChild>
        <w:div w:id="2117089442">
          <w:marLeft w:val="0"/>
          <w:marRight w:val="0"/>
          <w:marTop w:val="0"/>
          <w:marBottom w:val="0"/>
          <w:divBdr>
            <w:top w:val="none" w:sz="0" w:space="0" w:color="auto"/>
            <w:left w:val="none" w:sz="0" w:space="0" w:color="auto"/>
            <w:bottom w:val="none" w:sz="0" w:space="0" w:color="auto"/>
            <w:right w:val="none" w:sz="0" w:space="0" w:color="auto"/>
          </w:divBdr>
        </w:div>
      </w:divsChild>
    </w:div>
    <w:div w:id="1146507636">
      <w:bodyDiv w:val="1"/>
      <w:marLeft w:val="0"/>
      <w:marRight w:val="0"/>
      <w:marTop w:val="0"/>
      <w:marBottom w:val="0"/>
      <w:divBdr>
        <w:top w:val="none" w:sz="0" w:space="0" w:color="auto"/>
        <w:left w:val="none" w:sz="0" w:space="0" w:color="auto"/>
        <w:bottom w:val="none" w:sz="0" w:space="0" w:color="auto"/>
        <w:right w:val="none" w:sz="0" w:space="0" w:color="auto"/>
      </w:divBdr>
      <w:divsChild>
        <w:div w:id="1466123384">
          <w:marLeft w:val="0"/>
          <w:marRight w:val="0"/>
          <w:marTop w:val="0"/>
          <w:marBottom w:val="0"/>
          <w:divBdr>
            <w:top w:val="none" w:sz="0" w:space="0" w:color="auto"/>
            <w:left w:val="none" w:sz="0" w:space="0" w:color="auto"/>
            <w:bottom w:val="none" w:sz="0" w:space="0" w:color="auto"/>
            <w:right w:val="none" w:sz="0" w:space="0" w:color="auto"/>
          </w:divBdr>
          <w:divsChild>
            <w:div w:id="4026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0235">
      <w:bodyDiv w:val="1"/>
      <w:marLeft w:val="0"/>
      <w:marRight w:val="0"/>
      <w:marTop w:val="0"/>
      <w:marBottom w:val="0"/>
      <w:divBdr>
        <w:top w:val="none" w:sz="0" w:space="0" w:color="auto"/>
        <w:left w:val="none" w:sz="0" w:space="0" w:color="auto"/>
        <w:bottom w:val="none" w:sz="0" w:space="0" w:color="auto"/>
        <w:right w:val="none" w:sz="0" w:space="0" w:color="auto"/>
      </w:divBdr>
      <w:divsChild>
        <w:div w:id="646008987">
          <w:marLeft w:val="0"/>
          <w:marRight w:val="0"/>
          <w:marTop w:val="0"/>
          <w:marBottom w:val="0"/>
          <w:divBdr>
            <w:top w:val="none" w:sz="0" w:space="0" w:color="auto"/>
            <w:left w:val="none" w:sz="0" w:space="0" w:color="auto"/>
            <w:bottom w:val="none" w:sz="0" w:space="0" w:color="auto"/>
            <w:right w:val="none" w:sz="0" w:space="0" w:color="auto"/>
          </w:divBdr>
          <w:divsChild>
            <w:div w:id="905383145">
              <w:marLeft w:val="0"/>
              <w:marRight w:val="0"/>
              <w:marTop w:val="0"/>
              <w:marBottom w:val="0"/>
              <w:divBdr>
                <w:top w:val="none" w:sz="0" w:space="0" w:color="auto"/>
                <w:left w:val="none" w:sz="0" w:space="0" w:color="auto"/>
                <w:bottom w:val="none" w:sz="0" w:space="0" w:color="auto"/>
                <w:right w:val="none" w:sz="0" w:space="0" w:color="auto"/>
              </w:divBdr>
            </w:div>
            <w:div w:id="930236275">
              <w:marLeft w:val="0"/>
              <w:marRight w:val="0"/>
              <w:marTop w:val="0"/>
              <w:marBottom w:val="0"/>
              <w:divBdr>
                <w:top w:val="none" w:sz="0" w:space="0" w:color="auto"/>
                <w:left w:val="none" w:sz="0" w:space="0" w:color="auto"/>
                <w:bottom w:val="none" w:sz="0" w:space="0" w:color="auto"/>
                <w:right w:val="none" w:sz="0" w:space="0" w:color="auto"/>
              </w:divBdr>
            </w:div>
            <w:div w:id="1125270508">
              <w:marLeft w:val="0"/>
              <w:marRight w:val="0"/>
              <w:marTop w:val="0"/>
              <w:marBottom w:val="0"/>
              <w:divBdr>
                <w:top w:val="none" w:sz="0" w:space="0" w:color="auto"/>
                <w:left w:val="none" w:sz="0" w:space="0" w:color="auto"/>
                <w:bottom w:val="none" w:sz="0" w:space="0" w:color="auto"/>
                <w:right w:val="none" w:sz="0" w:space="0" w:color="auto"/>
              </w:divBdr>
            </w:div>
            <w:div w:id="1262294419">
              <w:marLeft w:val="0"/>
              <w:marRight w:val="0"/>
              <w:marTop w:val="0"/>
              <w:marBottom w:val="0"/>
              <w:divBdr>
                <w:top w:val="none" w:sz="0" w:space="0" w:color="auto"/>
                <w:left w:val="none" w:sz="0" w:space="0" w:color="auto"/>
                <w:bottom w:val="none" w:sz="0" w:space="0" w:color="auto"/>
                <w:right w:val="none" w:sz="0" w:space="0" w:color="auto"/>
              </w:divBdr>
            </w:div>
            <w:div w:id="15315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0455">
      <w:bodyDiv w:val="1"/>
      <w:marLeft w:val="0"/>
      <w:marRight w:val="0"/>
      <w:marTop w:val="0"/>
      <w:marBottom w:val="0"/>
      <w:divBdr>
        <w:top w:val="none" w:sz="0" w:space="0" w:color="auto"/>
        <w:left w:val="none" w:sz="0" w:space="0" w:color="auto"/>
        <w:bottom w:val="none" w:sz="0" w:space="0" w:color="auto"/>
        <w:right w:val="none" w:sz="0" w:space="0" w:color="auto"/>
      </w:divBdr>
      <w:divsChild>
        <w:div w:id="214410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cludingsamuel.com/" TargetMode="External"/><Relationship Id="rId18" Type="http://schemas.openxmlformats.org/officeDocument/2006/relationships/hyperlink" Target="http://www.vanderbilt.edu/csefel/practical-ideas.html" TargetMode="External"/><Relationship Id="rId26" Type="http://schemas.openxmlformats.org/officeDocument/2006/relationships/hyperlink" Target="http://www.vanderbilt.edu/csefel/whatworks.html" TargetMode="External"/><Relationship Id="rId39" Type="http://schemas.openxmlformats.org/officeDocument/2006/relationships/hyperlink" Target="file:///\\neptune.fpg.unc.edu\projects\Camille\Presentations\ILLINOIS\STARNET\April%202010\From%20Johnna\%09%09%09%09%09%09http:\www.vanderbilt.edu\csefel\briefs\wwb8.pdf" TargetMode="External"/><Relationship Id="rId3" Type="http://schemas.microsoft.com/office/2007/relationships/stylesWithEffects" Target="stylesWithEffects.xml"/><Relationship Id="rId21" Type="http://schemas.openxmlformats.org/officeDocument/2006/relationships/hyperlink" Target="http://www.adventureislandplayground.org/Keith%20Christensen%20article.PDF" TargetMode="External"/><Relationship Id="rId34" Type="http://schemas.openxmlformats.org/officeDocument/2006/relationships/hyperlink" Target="http://community.fpg.unc.edu/npdci" TargetMode="External"/><Relationship Id="rId42" Type="http://schemas.openxmlformats.org/officeDocument/2006/relationships/hyperlink" Target="http://www.vanderbilt.edu/csefel/practical-ideas.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c-sped.org" TargetMode="External"/><Relationship Id="rId17" Type="http://schemas.openxmlformats.org/officeDocument/2006/relationships/hyperlink" Target="http://www.fpg.unc.edu/~publicationsoffice/pdfs/AdmGuide.pdf" TargetMode="External"/><Relationship Id="rId25" Type="http://schemas.openxmlformats.org/officeDocument/2006/relationships/hyperlink" Target="http://www.education-world.com/parents/special/index.shtml" TargetMode="External"/><Relationship Id="rId33" Type="http://schemas.openxmlformats.org/officeDocument/2006/relationships/hyperlink" Target="http://www.thecouncil.org/WorkArea/linkit.aspx?LinkIdentifier=id&amp;ItemID=677" TargetMode="External"/><Relationship Id="rId38" Type="http://schemas.openxmlformats.org/officeDocument/2006/relationships/hyperlink" Target="http://pbs.fsu.edu"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preknow.org/documents/teacherquality_march2010.pdf" TargetMode="External"/><Relationship Id="rId20" Type="http://schemas.openxmlformats.org/officeDocument/2006/relationships/hyperlink" Target="http://www.ccplus.org/" TargetMode="External"/><Relationship Id="rId29" Type="http://schemas.openxmlformats.org/officeDocument/2006/relationships/hyperlink" Target="http://www.parsons.lsi.ukans.edu/facets/index.html" TargetMode="External"/><Relationship Id="rId41" Type="http://schemas.openxmlformats.org/officeDocument/2006/relationships/hyperlink" Target="http://www.disabilityrightswi.org/wp-%09%09%09%09%09%20%20%20%20%20%20%20%20%20%20%20content/uploads/2008/02/thinking-guide-to-inclusive-child-car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fpg.unc.edu/~ecrii/" TargetMode="External"/><Relationship Id="rId32" Type="http://schemas.openxmlformats.org/officeDocument/2006/relationships/hyperlink" Target="http://www.lekotek.org/resources/informationontoys/tentips.html" TargetMode="External"/><Relationship Id="rId37" Type="http://schemas.openxmlformats.org/officeDocument/2006/relationships/hyperlink" Target="http://ici2.umn.edu/preschoolbehavior/" TargetMode="External"/><Relationship Id="rId40" Type="http://schemas.openxmlformats.org/officeDocument/2006/relationships/hyperlink" Target="http://www.vanderbilt.edu/csefel/practical-deas.htm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andlockedfilms.com" TargetMode="External"/><Relationship Id="rId23" Type="http://schemas.openxmlformats.org/officeDocument/2006/relationships/hyperlink" Target="http://challengingbehavior.fmhi.usf.edu/tools.html" TargetMode="External"/><Relationship Id="rId28" Type="http://schemas.openxmlformats.org/officeDocument/2006/relationships/hyperlink" Target="http://edla.aum.edu/serrc/calls/confcalls.html%20" TargetMode="External"/><Relationship Id="rId36" Type="http://schemas.openxmlformats.org/officeDocument/2006/relationships/hyperlink" Target="http://ici2.umn.edu/preschoolbehavior/" TargetMode="External"/><Relationship Id="rId10" Type="http://schemas.openxmlformats.org/officeDocument/2006/relationships/image" Target="media/image1.emf"/><Relationship Id="rId19" Type="http://schemas.openxmlformats.org/officeDocument/2006/relationships/hyperlink" Target="http://www.design.ncsu.edu/cud/" TargetMode="External"/><Relationship Id="rId31" Type="http://schemas.openxmlformats.org/officeDocument/2006/relationships/hyperlink" Target="http://www.kidstogether.org/inc.htm" TargetMode="External"/><Relationship Id="rId44" Type="http://schemas.openxmlformats.org/officeDocument/2006/relationships/hyperlink" Target="http://www.vanderbilt.edu/csefel/briefs/wwb6.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obin.mcwilliam@siskin.org" TargetMode="External"/><Relationship Id="rId22" Type="http://schemas.openxmlformats.org/officeDocument/2006/relationships/hyperlink" Target="http://www.circleofinclusion.org" TargetMode="External"/><Relationship Id="rId27" Type="http://schemas.openxmlformats.org/officeDocument/2006/relationships/hyperlink" Target="http://www.nectac.org/~calls/2004/partcsettings/partcsettings.asp%20" TargetMode="External"/><Relationship Id="rId30" Type="http://schemas.openxmlformats.org/officeDocument/2006/relationships/hyperlink" Target="http://www.disabilityresources.org/" TargetMode="External"/><Relationship Id="rId35" Type="http://schemas.openxmlformats.org/officeDocument/2006/relationships/hyperlink" Target="http://www.fpg.unc.edu/~npdci/assets/media/products/NDPCI_ResearchSynthesis_9-2007.pdf" TargetMode="External"/><Relationship Id="rId43" Type="http://schemas.openxmlformats.org/officeDocument/2006/relationships/hyperlink" Target="http://www.vanderbilt.edu/csefel/briefs/wwb5.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1149</Words>
  <Characters>11011</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Moving Forward with Inclusion:</vt:lpstr>
    </vt:vector>
  </TitlesOfParts>
  <Company>fpg</Company>
  <LinksUpToDate>false</LinksUpToDate>
  <CharactersWithSpaces>12136</CharactersWithSpaces>
  <SharedDoc>false</SharedDoc>
  <HLinks>
    <vt:vector size="198" baseType="variant">
      <vt:variant>
        <vt:i4>5308509</vt:i4>
      </vt:variant>
      <vt:variant>
        <vt:i4>96</vt:i4>
      </vt:variant>
      <vt:variant>
        <vt:i4>0</vt:i4>
      </vt:variant>
      <vt:variant>
        <vt:i4>5</vt:i4>
      </vt:variant>
      <vt:variant>
        <vt:lpwstr>http://www.vanderbilt.edu/csefel/briefs/wwb6.pdf</vt:lpwstr>
      </vt:variant>
      <vt:variant>
        <vt:lpwstr/>
      </vt:variant>
      <vt:variant>
        <vt:i4>5374045</vt:i4>
      </vt:variant>
      <vt:variant>
        <vt:i4>93</vt:i4>
      </vt:variant>
      <vt:variant>
        <vt:i4>0</vt:i4>
      </vt:variant>
      <vt:variant>
        <vt:i4>5</vt:i4>
      </vt:variant>
      <vt:variant>
        <vt:lpwstr>http://www.vanderbilt.edu/csefel/briefs/wwb5.pdf</vt:lpwstr>
      </vt:variant>
      <vt:variant>
        <vt:lpwstr/>
      </vt:variant>
      <vt:variant>
        <vt:i4>5505037</vt:i4>
      </vt:variant>
      <vt:variant>
        <vt:i4>90</vt:i4>
      </vt:variant>
      <vt:variant>
        <vt:i4>0</vt:i4>
      </vt:variant>
      <vt:variant>
        <vt:i4>5</vt:i4>
      </vt:variant>
      <vt:variant>
        <vt:lpwstr>http://www.vanderbilt.edu/csefel/practical-ideas.html</vt:lpwstr>
      </vt:variant>
      <vt:variant>
        <vt:lpwstr/>
      </vt:variant>
      <vt:variant>
        <vt:i4>6357088</vt:i4>
      </vt:variant>
      <vt:variant>
        <vt:i4>87</vt:i4>
      </vt:variant>
      <vt:variant>
        <vt:i4>0</vt:i4>
      </vt:variant>
      <vt:variant>
        <vt:i4>5</vt:i4>
      </vt:variant>
      <vt:variant>
        <vt:lpwstr>http://www.disabilityrightswi.org/wp-           content/uploads/2008/02/thinking-guide-to-inclusive-child-care.pdf</vt:lpwstr>
      </vt:variant>
      <vt:variant>
        <vt:lpwstr/>
      </vt:variant>
      <vt:variant>
        <vt:i4>1900609</vt:i4>
      </vt:variant>
      <vt:variant>
        <vt:i4>84</vt:i4>
      </vt:variant>
      <vt:variant>
        <vt:i4>0</vt:i4>
      </vt:variant>
      <vt:variant>
        <vt:i4>5</vt:i4>
      </vt:variant>
      <vt:variant>
        <vt:lpwstr>http://www.vanderbilt.edu/csefel/practical-deas.html</vt:lpwstr>
      </vt:variant>
      <vt:variant>
        <vt:lpwstr/>
      </vt:variant>
      <vt:variant>
        <vt:i4>131074</vt:i4>
      </vt:variant>
      <vt:variant>
        <vt:i4>81</vt:i4>
      </vt:variant>
      <vt:variant>
        <vt:i4>0</vt:i4>
      </vt:variant>
      <vt:variant>
        <vt:i4>5</vt:i4>
      </vt:variant>
      <vt:variant>
        <vt:lpwstr>\\neptune.fpg.unc.edu\projects\Camille\Presentations\ILLINOIS\STARNET\April 2010\From Johnna\						http:\www.vanderbilt.edu\csefel\briefs\wwb8.pdf</vt:lpwstr>
      </vt:variant>
      <vt:variant>
        <vt:lpwstr/>
      </vt:variant>
      <vt:variant>
        <vt:i4>2818172</vt:i4>
      </vt:variant>
      <vt:variant>
        <vt:i4>78</vt:i4>
      </vt:variant>
      <vt:variant>
        <vt:i4>0</vt:i4>
      </vt:variant>
      <vt:variant>
        <vt:i4>5</vt:i4>
      </vt:variant>
      <vt:variant>
        <vt:lpwstr>http://pbs.fsu.edu/</vt:lpwstr>
      </vt:variant>
      <vt:variant>
        <vt:lpwstr/>
      </vt:variant>
      <vt:variant>
        <vt:i4>3604537</vt:i4>
      </vt:variant>
      <vt:variant>
        <vt:i4>75</vt:i4>
      </vt:variant>
      <vt:variant>
        <vt:i4>0</vt:i4>
      </vt:variant>
      <vt:variant>
        <vt:i4>5</vt:i4>
      </vt:variant>
      <vt:variant>
        <vt:lpwstr>http://ici2.umn.edu/preschoolbehavior/</vt:lpwstr>
      </vt:variant>
      <vt:variant>
        <vt:lpwstr/>
      </vt:variant>
      <vt:variant>
        <vt:i4>3604537</vt:i4>
      </vt:variant>
      <vt:variant>
        <vt:i4>72</vt:i4>
      </vt:variant>
      <vt:variant>
        <vt:i4>0</vt:i4>
      </vt:variant>
      <vt:variant>
        <vt:i4>5</vt:i4>
      </vt:variant>
      <vt:variant>
        <vt:lpwstr>http://ici2.umn.edu/preschoolbehavior/</vt:lpwstr>
      </vt:variant>
      <vt:variant>
        <vt:lpwstr/>
      </vt:variant>
      <vt:variant>
        <vt:i4>7471226</vt:i4>
      </vt:variant>
      <vt:variant>
        <vt:i4>69</vt:i4>
      </vt:variant>
      <vt:variant>
        <vt:i4>0</vt:i4>
      </vt:variant>
      <vt:variant>
        <vt:i4>5</vt:i4>
      </vt:variant>
      <vt:variant>
        <vt:lpwstr>http://www.fpg.unc.edu/~npdci/assets/media/products/NDPCI_ResearchSynthesis_9-2007.pdf</vt:lpwstr>
      </vt:variant>
      <vt:variant>
        <vt:lpwstr/>
      </vt:variant>
      <vt:variant>
        <vt:i4>2359417</vt:i4>
      </vt:variant>
      <vt:variant>
        <vt:i4>66</vt:i4>
      </vt:variant>
      <vt:variant>
        <vt:i4>0</vt:i4>
      </vt:variant>
      <vt:variant>
        <vt:i4>5</vt:i4>
      </vt:variant>
      <vt:variant>
        <vt:lpwstr>http://community.fpg.unc.edu/npdci</vt:lpwstr>
      </vt:variant>
      <vt:variant>
        <vt:lpwstr/>
      </vt:variant>
      <vt:variant>
        <vt:i4>3604513</vt:i4>
      </vt:variant>
      <vt:variant>
        <vt:i4>63</vt:i4>
      </vt:variant>
      <vt:variant>
        <vt:i4>0</vt:i4>
      </vt:variant>
      <vt:variant>
        <vt:i4>5</vt:i4>
      </vt:variant>
      <vt:variant>
        <vt:lpwstr>http://www.thecouncil.org/WorkArea/linkit.aspx?LinkIdentifier=id&amp;ItemID=677</vt:lpwstr>
      </vt:variant>
      <vt:variant>
        <vt:lpwstr/>
      </vt:variant>
      <vt:variant>
        <vt:i4>3342463</vt:i4>
      </vt:variant>
      <vt:variant>
        <vt:i4>60</vt:i4>
      </vt:variant>
      <vt:variant>
        <vt:i4>0</vt:i4>
      </vt:variant>
      <vt:variant>
        <vt:i4>5</vt:i4>
      </vt:variant>
      <vt:variant>
        <vt:lpwstr>http://www.lekotek.org/resources/informationontoys/tentips.html</vt:lpwstr>
      </vt:variant>
      <vt:variant>
        <vt:lpwstr/>
      </vt:variant>
      <vt:variant>
        <vt:i4>6357040</vt:i4>
      </vt:variant>
      <vt:variant>
        <vt:i4>57</vt:i4>
      </vt:variant>
      <vt:variant>
        <vt:i4>0</vt:i4>
      </vt:variant>
      <vt:variant>
        <vt:i4>5</vt:i4>
      </vt:variant>
      <vt:variant>
        <vt:lpwstr>http://www.kidstogether.org/inc.htm</vt:lpwstr>
      </vt:variant>
      <vt:variant>
        <vt:lpwstr/>
      </vt:variant>
      <vt:variant>
        <vt:i4>2752608</vt:i4>
      </vt:variant>
      <vt:variant>
        <vt:i4>54</vt:i4>
      </vt:variant>
      <vt:variant>
        <vt:i4>0</vt:i4>
      </vt:variant>
      <vt:variant>
        <vt:i4>5</vt:i4>
      </vt:variant>
      <vt:variant>
        <vt:lpwstr>http://www.disabilityresources.org/</vt:lpwstr>
      </vt:variant>
      <vt:variant>
        <vt:lpwstr/>
      </vt:variant>
      <vt:variant>
        <vt:i4>2359352</vt:i4>
      </vt:variant>
      <vt:variant>
        <vt:i4>51</vt:i4>
      </vt:variant>
      <vt:variant>
        <vt:i4>0</vt:i4>
      </vt:variant>
      <vt:variant>
        <vt:i4>5</vt:i4>
      </vt:variant>
      <vt:variant>
        <vt:lpwstr>http://www.parsons.lsi.ukans.edu/facets/index.html</vt:lpwstr>
      </vt:variant>
      <vt:variant>
        <vt:lpwstr/>
      </vt:variant>
      <vt:variant>
        <vt:i4>3407994</vt:i4>
      </vt:variant>
      <vt:variant>
        <vt:i4>48</vt:i4>
      </vt:variant>
      <vt:variant>
        <vt:i4>0</vt:i4>
      </vt:variant>
      <vt:variant>
        <vt:i4>5</vt:i4>
      </vt:variant>
      <vt:variant>
        <vt:lpwstr>http://edla.aum.edu/serrc/calls/confcalls.html</vt:lpwstr>
      </vt:variant>
      <vt:variant>
        <vt:lpwstr/>
      </vt:variant>
      <vt:variant>
        <vt:i4>1507347</vt:i4>
      </vt:variant>
      <vt:variant>
        <vt:i4>45</vt:i4>
      </vt:variant>
      <vt:variant>
        <vt:i4>0</vt:i4>
      </vt:variant>
      <vt:variant>
        <vt:i4>5</vt:i4>
      </vt:variant>
      <vt:variant>
        <vt:lpwstr>http://www.nectac.org/~calls/2004/partcsettings/partcsettings.asp</vt:lpwstr>
      </vt:variant>
      <vt:variant>
        <vt:lpwstr/>
      </vt:variant>
      <vt:variant>
        <vt:i4>2162724</vt:i4>
      </vt:variant>
      <vt:variant>
        <vt:i4>42</vt:i4>
      </vt:variant>
      <vt:variant>
        <vt:i4>0</vt:i4>
      </vt:variant>
      <vt:variant>
        <vt:i4>5</vt:i4>
      </vt:variant>
      <vt:variant>
        <vt:lpwstr>http://www.vanderbilt.edu/csefel/whatworks.html</vt:lpwstr>
      </vt:variant>
      <vt:variant>
        <vt:lpwstr/>
      </vt:variant>
      <vt:variant>
        <vt:i4>2097198</vt:i4>
      </vt:variant>
      <vt:variant>
        <vt:i4>39</vt:i4>
      </vt:variant>
      <vt:variant>
        <vt:i4>0</vt:i4>
      </vt:variant>
      <vt:variant>
        <vt:i4>5</vt:i4>
      </vt:variant>
      <vt:variant>
        <vt:lpwstr>http://www.education-world.com/parents/special/index.shtml</vt:lpwstr>
      </vt:variant>
      <vt:variant>
        <vt:lpwstr/>
      </vt:variant>
      <vt:variant>
        <vt:i4>7798907</vt:i4>
      </vt:variant>
      <vt:variant>
        <vt:i4>36</vt:i4>
      </vt:variant>
      <vt:variant>
        <vt:i4>0</vt:i4>
      </vt:variant>
      <vt:variant>
        <vt:i4>5</vt:i4>
      </vt:variant>
      <vt:variant>
        <vt:lpwstr>http://www.fpg.unc.edu/~ecrii/</vt:lpwstr>
      </vt:variant>
      <vt:variant>
        <vt:lpwstr/>
      </vt:variant>
      <vt:variant>
        <vt:i4>3735606</vt:i4>
      </vt:variant>
      <vt:variant>
        <vt:i4>33</vt:i4>
      </vt:variant>
      <vt:variant>
        <vt:i4>0</vt:i4>
      </vt:variant>
      <vt:variant>
        <vt:i4>5</vt:i4>
      </vt:variant>
      <vt:variant>
        <vt:lpwstr>http://challengingbehavior.fmhi.usf.edu/tools.html</vt:lpwstr>
      </vt:variant>
      <vt:variant>
        <vt:lpwstr/>
      </vt:variant>
      <vt:variant>
        <vt:i4>4784155</vt:i4>
      </vt:variant>
      <vt:variant>
        <vt:i4>30</vt:i4>
      </vt:variant>
      <vt:variant>
        <vt:i4>0</vt:i4>
      </vt:variant>
      <vt:variant>
        <vt:i4>5</vt:i4>
      </vt:variant>
      <vt:variant>
        <vt:lpwstr>http://www.circleofinclusion.org/</vt:lpwstr>
      </vt:variant>
      <vt:variant>
        <vt:lpwstr/>
      </vt:variant>
      <vt:variant>
        <vt:i4>4128874</vt:i4>
      </vt:variant>
      <vt:variant>
        <vt:i4>27</vt:i4>
      </vt:variant>
      <vt:variant>
        <vt:i4>0</vt:i4>
      </vt:variant>
      <vt:variant>
        <vt:i4>5</vt:i4>
      </vt:variant>
      <vt:variant>
        <vt:lpwstr>http://www.adventureislandplayground.org/Keith%20Christensen%20article.PDF</vt:lpwstr>
      </vt:variant>
      <vt:variant>
        <vt:lpwstr/>
      </vt:variant>
      <vt:variant>
        <vt:i4>4063268</vt:i4>
      </vt:variant>
      <vt:variant>
        <vt:i4>24</vt:i4>
      </vt:variant>
      <vt:variant>
        <vt:i4>0</vt:i4>
      </vt:variant>
      <vt:variant>
        <vt:i4>5</vt:i4>
      </vt:variant>
      <vt:variant>
        <vt:lpwstr>http://www.ccplus.org/</vt:lpwstr>
      </vt:variant>
      <vt:variant>
        <vt:lpwstr/>
      </vt:variant>
      <vt:variant>
        <vt:i4>7602239</vt:i4>
      </vt:variant>
      <vt:variant>
        <vt:i4>21</vt:i4>
      </vt:variant>
      <vt:variant>
        <vt:i4>0</vt:i4>
      </vt:variant>
      <vt:variant>
        <vt:i4>5</vt:i4>
      </vt:variant>
      <vt:variant>
        <vt:lpwstr>http://www.design.ncsu.edu/cud/</vt:lpwstr>
      </vt:variant>
      <vt:variant>
        <vt:lpwstr/>
      </vt:variant>
      <vt:variant>
        <vt:i4>5505037</vt:i4>
      </vt:variant>
      <vt:variant>
        <vt:i4>18</vt:i4>
      </vt:variant>
      <vt:variant>
        <vt:i4>0</vt:i4>
      </vt:variant>
      <vt:variant>
        <vt:i4>5</vt:i4>
      </vt:variant>
      <vt:variant>
        <vt:lpwstr>http://www.vanderbilt.edu/csefel/practical-ideas.html</vt:lpwstr>
      </vt:variant>
      <vt:variant>
        <vt:lpwstr/>
      </vt:variant>
      <vt:variant>
        <vt:i4>655389</vt:i4>
      </vt:variant>
      <vt:variant>
        <vt:i4>15</vt:i4>
      </vt:variant>
      <vt:variant>
        <vt:i4>0</vt:i4>
      </vt:variant>
      <vt:variant>
        <vt:i4>5</vt:i4>
      </vt:variant>
      <vt:variant>
        <vt:lpwstr>http://www.fpg.unc.edu/~publicationsoffice/pdfs/AdmGuide.pdf</vt:lpwstr>
      </vt:variant>
      <vt:variant>
        <vt:lpwstr/>
      </vt:variant>
      <vt:variant>
        <vt:i4>3014677</vt:i4>
      </vt:variant>
      <vt:variant>
        <vt:i4>12</vt:i4>
      </vt:variant>
      <vt:variant>
        <vt:i4>0</vt:i4>
      </vt:variant>
      <vt:variant>
        <vt:i4>5</vt:i4>
      </vt:variant>
      <vt:variant>
        <vt:lpwstr>http://www.preknow.org/documents/teacherquality_march2010.pdf</vt:lpwstr>
      </vt:variant>
      <vt:variant>
        <vt:lpwstr/>
      </vt:variant>
      <vt:variant>
        <vt:i4>3407984</vt:i4>
      </vt:variant>
      <vt:variant>
        <vt:i4>9</vt:i4>
      </vt:variant>
      <vt:variant>
        <vt:i4>0</vt:i4>
      </vt:variant>
      <vt:variant>
        <vt:i4>5</vt:i4>
      </vt:variant>
      <vt:variant>
        <vt:lpwstr>http://www.landlockedfilms.com/</vt:lpwstr>
      </vt:variant>
      <vt:variant>
        <vt:lpwstr/>
      </vt:variant>
      <vt:variant>
        <vt:i4>5963814</vt:i4>
      </vt:variant>
      <vt:variant>
        <vt:i4>6</vt:i4>
      </vt:variant>
      <vt:variant>
        <vt:i4>0</vt:i4>
      </vt:variant>
      <vt:variant>
        <vt:i4>5</vt:i4>
      </vt:variant>
      <vt:variant>
        <vt:lpwstr>mailto:robin.mcwilliam@siskin.org</vt:lpwstr>
      </vt:variant>
      <vt:variant>
        <vt:lpwstr/>
      </vt:variant>
      <vt:variant>
        <vt:i4>2883682</vt:i4>
      </vt:variant>
      <vt:variant>
        <vt:i4>3</vt:i4>
      </vt:variant>
      <vt:variant>
        <vt:i4>0</vt:i4>
      </vt:variant>
      <vt:variant>
        <vt:i4>5</vt:i4>
      </vt:variant>
      <vt:variant>
        <vt:lpwstr>http://www.includingsamuel.com/</vt:lpwstr>
      </vt:variant>
      <vt:variant>
        <vt:lpwstr/>
      </vt:variant>
      <vt:variant>
        <vt:i4>4784132</vt:i4>
      </vt:variant>
      <vt:variant>
        <vt:i4>0</vt:i4>
      </vt:variant>
      <vt:variant>
        <vt:i4>0</vt:i4>
      </vt:variant>
      <vt:variant>
        <vt:i4>5</vt:i4>
      </vt:variant>
      <vt:variant>
        <vt:lpwstr>http://www.dec-sped.org/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Forward with Inclusion:</dc:title>
  <dc:creator>FPG</dc:creator>
  <cp:lastModifiedBy>fpg</cp:lastModifiedBy>
  <cp:revision>2</cp:revision>
  <cp:lastPrinted>2012-05-03T10:26:00Z</cp:lastPrinted>
  <dcterms:created xsi:type="dcterms:W3CDTF">2012-05-06T16:07:00Z</dcterms:created>
  <dcterms:modified xsi:type="dcterms:W3CDTF">2012-05-06T16:07:00Z</dcterms:modified>
</cp:coreProperties>
</file>