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16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6092"/>
        <w:gridCol w:w="4888"/>
      </w:tblGrid>
      <w:tr w:rsidR="00776423" w:rsidRPr="003D7C35" w:rsidTr="006B06CE">
        <w:trPr>
          <w:trHeight w:val="1420"/>
        </w:trPr>
        <w:tc>
          <w:tcPr>
            <w:tcW w:w="6092" w:type="dxa"/>
            <w:tcBorders>
              <w:top w:val="single" w:sz="8" w:space="0" w:color="548DD4"/>
              <w:left w:val="single" w:sz="8" w:space="0" w:color="548DD4"/>
              <w:bottom w:val="single" w:sz="8" w:space="0" w:color="548DD4"/>
              <w:right w:val="nil"/>
            </w:tcBorders>
            <w:hideMark/>
          </w:tcPr>
          <w:p w:rsidR="00776423" w:rsidRDefault="00776423" w:rsidP="006B06CE">
            <w:pPr>
              <w:jc w:val="center"/>
              <w:rPr>
                <w:noProof/>
                <w:color w:val="548DD4"/>
              </w:rPr>
            </w:pPr>
            <w:r>
              <w:rPr>
                <w:rFonts w:ascii="Arial Black" w:hAnsi="Arial Black"/>
                <w:noProof/>
                <w:sz w:val="32"/>
              </w:rPr>
              <w:drawing>
                <wp:anchor distT="0" distB="0" distL="114300" distR="114300" simplePos="0" relativeHeight="251661312" behindDoc="0" locked="0" layoutInCell="1" allowOverlap="1" wp14:anchorId="2C41CE7B" wp14:editId="739B1F58">
                  <wp:simplePos x="0" y="0"/>
                  <wp:positionH relativeFrom="column">
                    <wp:posOffset>-72390</wp:posOffset>
                  </wp:positionH>
                  <wp:positionV relativeFrom="paragraph">
                    <wp:posOffset>-24130</wp:posOffset>
                  </wp:positionV>
                  <wp:extent cx="1211580" cy="1136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s star1.png"/>
                          <pic:cNvPicPr/>
                        </pic:nvPicPr>
                        <pic:blipFill>
                          <a:blip r:embed="rId5">
                            <a:extLst>
                              <a:ext uri="{28A0092B-C50C-407E-A947-70E740481C1C}">
                                <a14:useLocalDpi xmlns:a14="http://schemas.microsoft.com/office/drawing/2010/main" val="0"/>
                              </a:ext>
                            </a:extLst>
                          </a:blip>
                          <a:stretch>
                            <a:fillRect/>
                          </a:stretch>
                        </pic:blipFill>
                        <pic:spPr>
                          <a:xfrm>
                            <a:off x="0" y="0"/>
                            <a:ext cx="1211580" cy="1136650"/>
                          </a:xfrm>
                          <a:prstGeom prst="rect">
                            <a:avLst/>
                          </a:prstGeom>
                        </pic:spPr>
                      </pic:pic>
                    </a:graphicData>
                  </a:graphic>
                  <wp14:sizeRelH relativeFrom="page">
                    <wp14:pctWidth>0</wp14:pctWidth>
                  </wp14:sizeRelH>
                  <wp14:sizeRelV relativeFrom="page">
                    <wp14:pctHeight>0</wp14:pctHeight>
                  </wp14:sizeRelV>
                </wp:anchor>
              </w:drawing>
            </w:r>
          </w:p>
          <w:p w:rsidR="00776423" w:rsidRPr="006B4D57" w:rsidRDefault="00776423" w:rsidP="006B06CE">
            <w:pPr>
              <w:ind w:left="2052"/>
              <w:rPr>
                <w:rFonts w:cs="Estrangelo Edessa"/>
                <w:b/>
                <w:sz w:val="40"/>
                <w:szCs w:val="38"/>
              </w:rPr>
            </w:pPr>
            <w:r w:rsidRPr="006B4D57">
              <w:rPr>
                <w:rFonts w:cs="Estrangelo Edessa"/>
                <w:b/>
                <w:sz w:val="40"/>
                <w:szCs w:val="38"/>
              </w:rPr>
              <w:t>The Right Stuff</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 xml:space="preserve">Resources to Help Realize the </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Promise of Each Vermont Child</w:t>
            </w:r>
          </w:p>
          <w:p w:rsidR="00776423" w:rsidRDefault="00776423" w:rsidP="006B06CE">
            <w:pPr>
              <w:ind w:left="2052"/>
              <w:rPr>
                <w:rFonts w:cs="Estrangelo Edessa"/>
                <w:b/>
                <w:color w:val="538135" w:themeColor="accent6" w:themeShade="BF"/>
                <w:sz w:val="28"/>
                <w:szCs w:val="38"/>
              </w:rPr>
            </w:pPr>
            <w:r>
              <w:rPr>
                <w:rFonts w:cs="Estrangelo Edessa"/>
                <w:b/>
                <w:noProof/>
                <w:color w:val="538135" w:themeColor="accent6" w:themeShade="BF"/>
                <w:sz w:val="28"/>
                <w:szCs w:val="38"/>
              </w:rPr>
              <mc:AlternateContent>
                <mc:Choice Requires="wps">
                  <w:drawing>
                    <wp:anchor distT="0" distB="0" distL="114300" distR="114300" simplePos="0" relativeHeight="251662336" behindDoc="0" locked="0" layoutInCell="1" allowOverlap="1" wp14:anchorId="210E6AEE" wp14:editId="4128FEF5">
                      <wp:simplePos x="0" y="0"/>
                      <wp:positionH relativeFrom="column">
                        <wp:posOffset>173990</wp:posOffset>
                      </wp:positionH>
                      <wp:positionV relativeFrom="paragraph">
                        <wp:posOffset>128905</wp:posOffset>
                      </wp:positionV>
                      <wp:extent cx="774700" cy="2222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774700" cy="222250"/>
                              </a:xfrm>
                              <a:prstGeom prst="rect">
                                <a:avLst/>
                              </a:prstGeom>
                              <a:solidFill>
                                <a:sysClr val="window" lastClr="FFFFFF"/>
                              </a:solidFill>
                              <a:ln w="6350">
                                <a:solidFill>
                                  <a:prstClr val="black"/>
                                </a:solidFill>
                              </a:ln>
                              <a:effectLst/>
                            </wps:spPr>
                            <wps:txbx>
                              <w:txbxContent>
                                <w:p w:rsidR="00776423" w:rsidRPr="000F061B" w:rsidRDefault="00776423" w:rsidP="00776423">
                                  <w:pPr>
                                    <w:rPr>
                                      <w:sz w:val="18"/>
                                    </w:rPr>
                                  </w:pPr>
                                  <w:r w:rsidRPr="000F061B">
                                    <w:rPr>
                                      <w:sz w:val="18"/>
                                    </w:rPr>
                                    <w:t>Colorful star</w:t>
                                  </w:r>
                                </w:p>
                                <w:p w:rsidR="00776423" w:rsidRDefault="00776423" w:rsidP="0077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E6AEE" id="_x0000_t202" coordsize="21600,21600" o:spt="202" path="m,l,21600r21600,l21600,xe">
                      <v:stroke joinstyle="miter"/>
                      <v:path gradientshapeok="t" o:connecttype="rect"/>
                    </v:shapetype>
                    <v:shape id="Text Box 4" o:spid="_x0000_s1026" type="#_x0000_t202" style="position:absolute;left:0;text-align:left;margin-left:13.7pt;margin-top:10.15pt;width:61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" fillcolor="window" strokeweight=".5pt">
                      <v:textbox>
                        <w:txbxContent>
                          <w:p w:rsidR="00776423" w:rsidRPr="000F061B" w:rsidRDefault="00776423" w:rsidP="00776423">
                            <w:pPr>
                              <w:rPr>
                                <w:sz w:val="18"/>
                              </w:rPr>
                            </w:pPr>
                            <w:r w:rsidRPr="000F061B">
                              <w:rPr>
                                <w:sz w:val="18"/>
                              </w:rPr>
                              <w:t>Colorful star</w:t>
                            </w:r>
                          </w:p>
                          <w:p w:rsidR="00776423" w:rsidRDefault="00776423" w:rsidP="00776423"/>
                        </w:txbxContent>
                      </v:textbox>
                    </v:shape>
                  </w:pict>
                </mc:Fallback>
              </mc:AlternateContent>
            </w:r>
          </w:p>
          <w:p w:rsidR="00776423" w:rsidRPr="003D7C35" w:rsidRDefault="00776423" w:rsidP="006B06CE">
            <w:pPr>
              <w:ind w:left="2052"/>
              <w:rPr>
                <w:color w:val="548DD4"/>
              </w:rPr>
            </w:pPr>
            <w:r>
              <w:rPr>
                <w:rFonts w:cs="Estrangelo Edessa"/>
                <w:b/>
                <w:color w:val="538135" w:themeColor="accent6" w:themeShade="BF"/>
                <w:sz w:val="28"/>
                <w:szCs w:val="38"/>
              </w:rPr>
              <w:t xml:space="preserve"> </w:t>
            </w:r>
          </w:p>
        </w:tc>
        <w:tc>
          <w:tcPr>
            <w:tcW w:w="4888" w:type="dxa"/>
            <w:tcBorders>
              <w:top w:val="single" w:sz="8" w:space="0" w:color="548DD4"/>
              <w:left w:val="nil"/>
              <w:bottom w:val="single" w:sz="8" w:space="0" w:color="548DD4"/>
              <w:right w:val="single" w:sz="8" w:space="0" w:color="548DD4"/>
            </w:tcBorders>
            <w:vAlign w:val="center"/>
            <w:hideMark/>
          </w:tcPr>
          <w:p w:rsidR="00776423" w:rsidRPr="00625C61" w:rsidRDefault="00776423" w:rsidP="006B06CE">
            <w:pPr>
              <w:ind w:left="1242" w:right="72" w:firstLine="90"/>
              <w:jc w:val="both"/>
              <w:rPr>
                <w:rFonts w:asciiTheme="minorHAnsi" w:hAnsiTheme="minorHAnsi" w:cs="Estrangelo Edessa"/>
                <w:b/>
                <w:sz w:val="8"/>
                <w:szCs w:val="38"/>
              </w:rPr>
            </w:pPr>
            <w:r>
              <w:rPr>
                <w:rFonts w:cs="Estrangelo Edessa"/>
                <w:b/>
                <w:noProof/>
                <w:sz w:val="8"/>
                <w:szCs w:val="38"/>
              </w:rPr>
              <w:drawing>
                <wp:inline distT="0" distB="0" distL="0" distR="0" wp14:anchorId="5CC9D651" wp14:editId="462FCF0C">
                  <wp:extent cx="2133600" cy="639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MOM 2C ealy learn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600" cy="639996"/>
                          </a:xfrm>
                          <a:prstGeom prst="rect">
                            <a:avLst/>
                          </a:prstGeom>
                        </pic:spPr>
                      </pic:pic>
                    </a:graphicData>
                  </a:graphic>
                </wp:inline>
              </w:drawing>
            </w:r>
          </w:p>
        </w:tc>
      </w:tr>
      <w:tr w:rsidR="00E91C77" w:rsidRPr="003D7C35" w:rsidTr="006B4D57">
        <w:tc>
          <w:tcPr>
            <w:tcW w:w="10980" w:type="dxa"/>
            <w:gridSpan w:val="2"/>
            <w:tcBorders>
              <w:top w:val="single" w:sz="8" w:space="0" w:color="548DD4"/>
              <w:left w:val="single" w:sz="8" w:space="0" w:color="548DD4"/>
              <w:bottom w:val="single" w:sz="12" w:space="0" w:color="336600"/>
              <w:right w:val="single" w:sz="8" w:space="0" w:color="548DD4"/>
            </w:tcBorders>
          </w:tcPr>
          <w:p w:rsidR="00353808" w:rsidRPr="00D14F4E" w:rsidRDefault="00353808" w:rsidP="00353808">
            <w:pPr>
              <w:rPr>
                <w:b/>
                <w:noProof/>
                <w:color w:val="7030A0"/>
                <w:sz w:val="4"/>
                <w:szCs w:val="8"/>
              </w:rPr>
            </w:pPr>
          </w:p>
          <w:p w:rsidR="000A1F0D" w:rsidRPr="00295D0F" w:rsidRDefault="000A1F0D" w:rsidP="005046B7">
            <w:pPr>
              <w:jc w:val="right"/>
              <w:rPr>
                <w:b/>
                <w:noProof/>
                <w:color w:val="006600"/>
              </w:rPr>
            </w:pPr>
            <w:r w:rsidRPr="00295D0F">
              <w:rPr>
                <w:b/>
                <w:noProof/>
                <w:color w:val="006600"/>
              </w:rPr>
              <w:t xml:space="preserve">Issue No. </w:t>
            </w:r>
            <w:r w:rsidR="004A30A6">
              <w:rPr>
                <w:b/>
                <w:noProof/>
                <w:color w:val="006600"/>
              </w:rPr>
              <w:t>7</w:t>
            </w:r>
            <w:r w:rsidR="00F42226">
              <w:rPr>
                <w:b/>
                <w:noProof/>
                <w:color w:val="006600"/>
              </w:rPr>
              <w:t xml:space="preserve">  </w:t>
            </w:r>
            <w:r w:rsidRPr="00295D0F">
              <w:rPr>
                <w:b/>
                <w:noProof/>
                <w:color w:val="006600"/>
              </w:rPr>
              <w:t xml:space="preserve"> </w:t>
            </w:r>
            <w:r w:rsidR="004A30A6">
              <w:rPr>
                <w:b/>
                <w:noProof/>
                <w:color w:val="006600"/>
              </w:rPr>
              <w:t>April</w:t>
            </w:r>
            <w:r w:rsidR="00B94410">
              <w:rPr>
                <w:b/>
                <w:noProof/>
                <w:color w:val="006600"/>
              </w:rPr>
              <w:t xml:space="preserve"> 2017</w:t>
            </w:r>
            <w:r w:rsidRPr="00295D0F">
              <w:rPr>
                <w:b/>
                <w:noProof/>
                <w:color w:val="006600"/>
              </w:rPr>
              <w:t xml:space="preserve">  </w:t>
            </w:r>
          </w:p>
          <w:p w:rsidR="00496932" w:rsidRPr="00D14F4E" w:rsidRDefault="00496932" w:rsidP="00353808">
            <w:pPr>
              <w:rPr>
                <w:b/>
                <w:noProof/>
                <w:color w:val="538135" w:themeColor="accent6" w:themeShade="BF"/>
                <w:sz w:val="4"/>
              </w:rPr>
            </w:pPr>
          </w:p>
          <w:p w:rsidR="002D311F" w:rsidRPr="00295D0F" w:rsidRDefault="00295D0F"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006600"/>
              </w:rPr>
            </w:pPr>
            <w:r>
              <w:rPr>
                <w:b/>
                <w:noProof/>
                <w:color w:val="006600"/>
              </w:rPr>
              <w:t xml:space="preserve">Featured Domain </w:t>
            </w:r>
            <w:r w:rsidR="005F45A5" w:rsidRPr="00295D0F">
              <w:rPr>
                <w:b/>
                <w:noProof/>
                <w:color w:val="006600"/>
              </w:rPr>
              <w:t>of the Vermont Early Learning Standards</w:t>
            </w:r>
            <w:r w:rsidR="00463D29">
              <w:rPr>
                <w:b/>
                <w:noProof/>
                <w:color w:val="006600"/>
              </w:rPr>
              <w:t xml:space="preserve"> (VELS)</w:t>
            </w:r>
            <w:r w:rsidR="00353808" w:rsidRPr="00295D0F">
              <w:rPr>
                <w:b/>
                <w:noProof/>
                <w:color w:val="006600"/>
              </w:rPr>
              <w:t xml:space="preserve"> </w:t>
            </w:r>
          </w:p>
          <w:p w:rsidR="00E91C77" w:rsidRPr="00B04BA1" w:rsidRDefault="002D311F"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538135" w:themeColor="accent6" w:themeShade="BF"/>
              </w:rPr>
            </w:pPr>
            <w:r w:rsidRPr="00295D0F">
              <w:rPr>
                <w:b/>
                <w:noProof/>
                <w:color w:val="006600"/>
              </w:rPr>
              <w:tab/>
            </w:r>
            <w:r w:rsidR="004A30A6">
              <w:rPr>
                <w:rFonts w:ascii="Arial Black" w:hAnsi="Arial Black"/>
                <w:b/>
                <w:noProof/>
                <w:color w:val="006600"/>
                <w:sz w:val="22"/>
              </w:rPr>
              <w:t>Literacy Development</w:t>
            </w:r>
            <w:r w:rsidR="00353808" w:rsidRPr="00B04BA1">
              <w:rPr>
                <w:b/>
                <w:noProof/>
                <w:color w:val="538135" w:themeColor="accent6" w:themeShade="BF"/>
              </w:rPr>
              <w:tab/>
            </w:r>
            <w:r w:rsidR="00E91C77" w:rsidRPr="00B04BA1">
              <w:rPr>
                <w:b/>
                <w:noProof/>
                <w:color w:val="538135" w:themeColor="accent6" w:themeShade="BF"/>
              </w:rPr>
              <w:t xml:space="preserve"> </w:t>
            </w:r>
          </w:p>
          <w:p w:rsidR="00496932" w:rsidRPr="00126109" w:rsidRDefault="00496932"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
                <w:bCs/>
                <w:color w:val="444444"/>
                <w:sz w:val="8"/>
                <w:szCs w:val="8"/>
                <w:highlight w:val="yellow"/>
              </w:rPr>
            </w:pPr>
          </w:p>
          <w:p w:rsidR="00496932" w:rsidRPr="00D14F4E" w:rsidRDefault="000434B5"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Cs/>
                <w:i/>
                <w:color w:val="444444"/>
                <w:sz w:val="22"/>
                <w:szCs w:val="24"/>
              </w:rPr>
            </w:pPr>
            <w:r w:rsidRPr="000434B5">
              <w:rPr>
                <w:rFonts w:asciiTheme="minorHAnsi" w:eastAsia="Times New Roman" w:hAnsiTheme="minorHAnsi" w:cs="Arial"/>
                <w:bCs/>
                <w:i/>
                <w:color w:val="444444"/>
                <w:sz w:val="22"/>
                <w:szCs w:val="24"/>
              </w:rPr>
              <w:t xml:space="preserve">Vermont’s Creative Arts and Expression domain includes the elements of visual arts, music, theater, and dance. </w:t>
            </w:r>
            <w:r w:rsidR="001F6EC0" w:rsidRPr="000434B5">
              <w:rPr>
                <w:rFonts w:asciiTheme="minorHAnsi" w:eastAsia="Times New Roman" w:hAnsiTheme="minorHAnsi" w:cs="Arial"/>
                <w:bCs/>
                <w:i/>
                <w:color w:val="444444"/>
                <w:sz w:val="22"/>
                <w:szCs w:val="24"/>
              </w:rPr>
              <w:t>Learn more below and</w:t>
            </w:r>
            <w:r w:rsidR="00694884" w:rsidRPr="000434B5">
              <w:rPr>
                <w:rFonts w:asciiTheme="minorHAnsi" w:eastAsia="Times New Roman" w:hAnsiTheme="minorHAnsi" w:cs="Arial"/>
                <w:bCs/>
                <w:i/>
                <w:color w:val="444444"/>
                <w:sz w:val="22"/>
                <w:szCs w:val="24"/>
              </w:rPr>
              <w:t xml:space="preserve"> on page </w:t>
            </w:r>
            <w:r w:rsidR="004A30A6">
              <w:rPr>
                <w:rFonts w:asciiTheme="minorHAnsi" w:eastAsia="Times New Roman" w:hAnsiTheme="minorHAnsi" w:cs="Arial"/>
                <w:bCs/>
                <w:i/>
                <w:color w:val="444444"/>
                <w:sz w:val="22"/>
                <w:szCs w:val="24"/>
              </w:rPr>
              <w:t>62</w:t>
            </w:r>
            <w:r w:rsidR="001F6EC0" w:rsidRPr="000434B5">
              <w:rPr>
                <w:rFonts w:asciiTheme="minorHAnsi" w:eastAsia="Times New Roman" w:hAnsiTheme="minorHAnsi" w:cs="Arial"/>
                <w:bCs/>
                <w:i/>
                <w:color w:val="444444"/>
                <w:sz w:val="22"/>
                <w:szCs w:val="24"/>
              </w:rPr>
              <w:t xml:space="preserve"> of the VELS.</w:t>
            </w:r>
          </w:p>
          <w:p w:rsidR="00AC7418" w:rsidRDefault="00AC7418" w:rsidP="00BB33DE">
            <w:pPr>
              <w:rPr>
                <w:b/>
                <w:color w:val="FF0000"/>
                <w:sz w:val="22"/>
              </w:rPr>
            </w:pPr>
            <w:r w:rsidRPr="00F42226">
              <w:rPr>
                <w:b/>
                <w:color w:val="385623" w:themeColor="accent6" w:themeShade="80"/>
                <w:sz w:val="22"/>
              </w:rPr>
              <w:t xml:space="preserve">Finding Great Children’s Books </w:t>
            </w:r>
            <w:r>
              <w:rPr>
                <w:b/>
                <w:color w:val="FF0000"/>
                <w:sz w:val="22"/>
              </w:rPr>
              <w:t>(0-9</w:t>
            </w:r>
            <w:r w:rsidRPr="007A1039">
              <w:rPr>
                <w:b/>
                <w:color w:val="FF0000"/>
                <w:sz w:val="22"/>
              </w:rPr>
              <w:t>)</w:t>
            </w:r>
          </w:p>
          <w:p w:rsidR="00AC7418" w:rsidRDefault="00AC7418" w:rsidP="00BB33DE">
            <w:pPr>
              <w:rPr>
                <w:rFonts w:cs="Arial"/>
                <w:i/>
                <w:sz w:val="20"/>
                <w:szCs w:val="18"/>
              </w:rPr>
            </w:pPr>
            <w:r w:rsidRPr="00AC7418">
              <w:rPr>
                <w:rFonts w:cs="Arial"/>
                <w:i/>
                <w:sz w:val="20"/>
                <w:szCs w:val="18"/>
              </w:rPr>
              <w:t xml:space="preserve">For young children, seeing themselves in the books we </w:t>
            </w:r>
            <w:proofErr w:type="gramStart"/>
            <w:r w:rsidRPr="00AC7418">
              <w:rPr>
                <w:rFonts w:cs="Arial"/>
                <w:i/>
                <w:sz w:val="20"/>
                <w:szCs w:val="18"/>
              </w:rPr>
              <w:t>read</w:t>
            </w:r>
            <w:proofErr w:type="gramEnd"/>
            <w:r>
              <w:rPr>
                <w:rFonts w:cs="Arial"/>
                <w:i/>
                <w:sz w:val="20"/>
                <w:szCs w:val="18"/>
              </w:rPr>
              <w:t xml:space="preserve"> and display</w:t>
            </w:r>
            <w:r w:rsidRPr="00AC7418">
              <w:rPr>
                <w:rFonts w:cs="Arial"/>
                <w:i/>
                <w:sz w:val="20"/>
                <w:szCs w:val="18"/>
              </w:rPr>
              <w:t xml:space="preserve"> is</w:t>
            </w:r>
            <w:r>
              <w:rPr>
                <w:rFonts w:cs="Arial"/>
                <w:i/>
                <w:sz w:val="20"/>
                <w:szCs w:val="18"/>
              </w:rPr>
              <w:t xml:space="preserve"> connected to their self-esteem, inspirations, and aspirations. When our print materials do not reflect children, families, and communities, children suffer. As Marian Wright Edelman said, “</w:t>
            </w:r>
            <w:r w:rsidR="00F42226">
              <w:rPr>
                <w:rFonts w:cs="Arial"/>
                <w:i/>
                <w:sz w:val="20"/>
                <w:szCs w:val="18"/>
              </w:rPr>
              <w:t>It’s hard to be</w:t>
            </w:r>
            <w:r>
              <w:rPr>
                <w:rFonts w:cs="Arial"/>
                <w:i/>
                <w:sz w:val="20"/>
                <w:szCs w:val="18"/>
              </w:rPr>
              <w:t xml:space="preserve"> what you can’t see.” Because it can be challenging to find books that authentically reflect diverse </w:t>
            </w:r>
            <w:r w:rsidR="00F42226">
              <w:rPr>
                <w:rFonts w:cs="Arial"/>
                <w:i/>
                <w:sz w:val="20"/>
                <w:szCs w:val="18"/>
              </w:rPr>
              <w:t>cultures, languages, family con</w:t>
            </w:r>
            <w:r>
              <w:rPr>
                <w:rFonts w:cs="Arial"/>
                <w:i/>
                <w:sz w:val="20"/>
                <w:szCs w:val="18"/>
              </w:rPr>
              <w:t>figurations, races, ethnicities, gender roles and abilities, this issue of The Right Stuff has a free bonus. Attached you’ll find a list of sources for children’s books that reflect</w:t>
            </w:r>
            <w:r w:rsidR="00A63F6C">
              <w:rPr>
                <w:rFonts w:cs="Arial"/>
                <w:i/>
                <w:sz w:val="20"/>
                <w:szCs w:val="18"/>
              </w:rPr>
              <w:t>s</w:t>
            </w:r>
            <w:r>
              <w:rPr>
                <w:rFonts w:cs="Arial"/>
                <w:i/>
                <w:sz w:val="20"/>
                <w:szCs w:val="18"/>
              </w:rPr>
              <w:t xml:space="preserve"> the many ways in which children and families are unique. The list is also posted, along with back issues of The Right Stuff, at </w:t>
            </w:r>
            <w:hyperlink r:id="rId7" w:history="1">
              <w:r w:rsidRPr="00F42226">
                <w:rPr>
                  <w:rStyle w:val="Hyperlink"/>
                  <w:rFonts w:cs="Arial"/>
                  <w:b/>
                  <w:color w:val="385623" w:themeColor="accent6" w:themeShade="80"/>
                  <w:sz w:val="20"/>
                  <w:szCs w:val="18"/>
                  <w:u w:val="none"/>
                </w:rPr>
                <w:t>http://fpg.unc.edu/presentations/right-stuff</w:t>
              </w:r>
            </w:hyperlink>
            <w:r w:rsidRPr="00F42226">
              <w:rPr>
                <w:rFonts w:cs="Arial"/>
                <w:i/>
                <w:color w:val="385623" w:themeColor="accent6" w:themeShade="80"/>
                <w:sz w:val="20"/>
                <w:szCs w:val="18"/>
              </w:rPr>
              <w:t xml:space="preserve"> </w:t>
            </w:r>
          </w:p>
          <w:p w:rsidR="00AC7418" w:rsidRPr="00AC7418" w:rsidRDefault="00AC7418" w:rsidP="00BB33DE">
            <w:pPr>
              <w:rPr>
                <w:rFonts w:cs="Arial"/>
                <w:i/>
                <w:sz w:val="8"/>
                <w:szCs w:val="18"/>
              </w:rPr>
            </w:pPr>
          </w:p>
          <w:p w:rsidR="004A30A6" w:rsidRPr="004A30A6" w:rsidRDefault="004A30A6" w:rsidP="004A30A6">
            <w:pPr>
              <w:shd w:val="clear" w:color="auto" w:fill="FFFFFF"/>
              <w:ind w:left="342" w:hanging="342"/>
              <w:rPr>
                <w:rFonts w:cs="Avenir-Light"/>
                <w:b/>
                <w:highlight w:val="yellow"/>
              </w:rPr>
            </w:pPr>
            <w:r w:rsidRPr="00F42226">
              <w:rPr>
                <w:rFonts w:cs="Avenir-Light"/>
                <w:b/>
                <w:color w:val="385623" w:themeColor="accent6" w:themeShade="80"/>
                <w:sz w:val="22"/>
                <w:highlight w:val="yellow"/>
              </w:rPr>
              <w:t xml:space="preserve">Milestones of Early Literacy Development </w:t>
            </w:r>
            <w:r w:rsidR="00E42F19" w:rsidRPr="007A1039">
              <w:rPr>
                <w:b/>
                <w:color w:val="FF0000"/>
                <w:sz w:val="22"/>
              </w:rPr>
              <w:t>(0-5)</w:t>
            </w:r>
          </w:p>
          <w:p w:rsidR="004A30A6" w:rsidRPr="00F42226" w:rsidRDefault="0034563D" w:rsidP="004A30A6">
            <w:pPr>
              <w:shd w:val="clear" w:color="auto" w:fill="FFFFFF"/>
              <w:rPr>
                <w:rFonts w:eastAsia="Times New Roman"/>
                <w:bCs/>
                <w:color w:val="385623" w:themeColor="accent6" w:themeShade="80"/>
                <w:sz w:val="20"/>
              </w:rPr>
            </w:pPr>
            <w:hyperlink r:id="rId8" w:history="1">
              <w:r w:rsidR="004A30A6" w:rsidRPr="00F42226">
                <w:rPr>
                  <w:rFonts w:eastAsia="Times New Roman"/>
                  <w:b/>
                  <w:color w:val="385623" w:themeColor="accent6" w:themeShade="80"/>
                  <w:sz w:val="20"/>
                </w:rPr>
                <w:t>http://www.reachoutandread.org/resource-center/literacy-materials/literacy-milestones/</w:t>
              </w:r>
            </w:hyperlink>
          </w:p>
          <w:p w:rsidR="004A30A6" w:rsidRPr="004A30A6" w:rsidRDefault="004A30A6" w:rsidP="004A30A6">
            <w:pPr>
              <w:rPr>
                <w:rFonts w:cs="Arial"/>
                <w:i/>
                <w:sz w:val="20"/>
                <w:szCs w:val="18"/>
              </w:rPr>
            </w:pPr>
            <w:r w:rsidRPr="004A30A6">
              <w:rPr>
                <w:rFonts w:cs="Arial"/>
                <w:i/>
                <w:sz w:val="20"/>
                <w:szCs w:val="18"/>
              </w:rPr>
              <w:t>This chart contains information on the milestones of early literacy development in the context of the physical and cognitive developmental stages of children aged 6 months to 5 years. Useful tips and suggestions for parents and caregivers are provided.</w:t>
            </w:r>
            <w:r w:rsidR="00E42F19">
              <w:rPr>
                <w:rFonts w:cs="Arial"/>
                <w:i/>
                <w:sz w:val="20"/>
                <w:szCs w:val="18"/>
              </w:rPr>
              <w:t xml:space="preserve"> Resources are available in English and Spanish.</w:t>
            </w:r>
          </w:p>
          <w:p w:rsidR="004A30A6" w:rsidRPr="004A30A6" w:rsidRDefault="004A30A6" w:rsidP="004A30A6">
            <w:pPr>
              <w:autoSpaceDE w:val="0"/>
              <w:autoSpaceDN w:val="0"/>
              <w:adjustRightInd w:val="0"/>
              <w:rPr>
                <w:b/>
                <w:sz w:val="8"/>
              </w:rPr>
            </w:pPr>
          </w:p>
          <w:p w:rsidR="00D66090" w:rsidRDefault="00D66090" w:rsidP="00D66090">
            <w:pPr>
              <w:rPr>
                <w:b/>
                <w:bCs/>
                <w:color w:val="FF0000"/>
                <w:sz w:val="22"/>
              </w:rPr>
            </w:pPr>
            <w:r w:rsidRPr="00F42226">
              <w:rPr>
                <w:b/>
                <w:bCs/>
                <w:color w:val="385623" w:themeColor="accent6" w:themeShade="80"/>
                <w:sz w:val="22"/>
              </w:rPr>
              <w:t xml:space="preserve">Early Learning Language and Literacy Series </w:t>
            </w:r>
            <w:r w:rsidRPr="00D66090">
              <w:rPr>
                <w:b/>
                <w:bCs/>
                <w:color w:val="FF0000"/>
                <w:sz w:val="22"/>
              </w:rPr>
              <w:t xml:space="preserve">(0-5) </w:t>
            </w:r>
          </w:p>
          <w:p w:rsidR="00D66090" w:rsidRPr="00F42226" w:rsidRDefault="0034563D" w:rsidP="00D66090">
            <w:pPr>
              <w:rPr>
                <w:bCs/>
                <w:color w:val="385623" w:themeColor="accent6" w:themeShade="80"/>
                <w:sz w:val="20"/>
              </w:rPr>
            </w:pPr>
            <w:hyperlink r:id="rId9" w:anchor="program/early-learning-language-and-literacy-series" w:history="1">
              <w:r w:rsidR="00D66090" w:rsidRPr="00F42226">
                <w:rPr>
                  <w:b/>
                  <w:color w:val="385623" w:themeColor="accent6" w:themeShade="80"/>
                  <w:sz w:val="20"/>
                </w:rPr>
                <w:t>https://pdg.grads360.org/#program/early-learning-language-and-literacy-series</w:t>
              </w:r>
            </w:hyperlink>
            <w:r w:rsidR="00D66090" w:rsidRPr="00F42226">
              <w:rPr>
                <w:bCs/>
                <w:color w:val="385623" w:themeColor="accent6" w:themeShade="80"/>
                <w:sz w:val="20"/>
              </w:rPr>
              <w:t xml:space="preserve"> </w:t>
            </w:r>
          </w:p>
          <w:p w:rsidR="00D66090" w:rsidRPr="00D66090" w:rsidRDefault="00D66090" w:rsidP="00D66090">
            <w:pPr>
              <w:rPr>
                <w:rFonts w:eastAsia="Times New Roman"/>
                <w:i/>
                <w:color w:val="E64A55"/>
                <w:sz w:val="20"/>
              </w:rPr>
            </w:pPr>
            <w:r w:rsidRPr="00D66090">
              <w:rPr>
                <w:rFonts w:eastAsia="Times New Roman"/>
                <w:i/>
                <w:sz w:val="20"/>
              </w:rPr>
              <w:t xml:space="preserve">This series of 14 modules on early literacy learning, birth to kindergarten, is designed </w:t>
            </w:r>
            <w:r w:rsidR="00F42226">
              <w:rPr>
                <w:rFonts w:eastAsia="Times New Roman"/>
                <w:i/>
                <w:sz w:val="20"/>
              </w:rPr>
              <w:t xml:space="preserve">to </w:t>
            </w:r>
            <w:r w:rsidRPr="00D66090">
              <w:rPr>
                <w:rFonts w:eastAsia="Times New Roman" w:cs="Arial"/>
                <w:i/>
                <w:color w:val="333333"/>
                <w:sz w:val="20"/>
              </w:rPr>
              <w:t>provide teachers with background information/research on early language and literacy and to provide evidence-based strategies to support the language and literacy development of young children. Each module is comprised of presentation materials including a PowerPoint presentation, handouts, activities, and readings. Module topics range from oral language and phonological awareness to building vocabulary, writing and technology. One module focuses specifically on supporting young children who are dual language learners.</w:t>
            </w:r>
          </w:p>
          <w:p w:rsidR="00D66090" w:rsidRPr="00AC7418" w:rsidRDefault="00D66090" w:rsidP="007A1039">
            <w:pPr>
              <w:shd w:val="clear" w:color="auto" w:fill="FFFFFF" w:themeFill="background1"/>
              <w:rPr>
                <w:b/>
                <w:sz w:val="8"/>
                <w:szCs w:val="8"/>
              </w:rPr>
            </w:pPr>
          </w:p>
          <w:p w:rsidR="007A1039" w:rsidRPr="007A1039" w:rsidRDefault="007A1039" w:rsidP="007A1039">
            <w:pPr>
              <w:shd w:val="clear" w:color="auto" w:fill="FFFFFF" w:themeFill="background1"/>
              <w:rPr>
                <w:b/>
                <w:color w:val="FF0000"/>
                <w:sz w:val="22"/>
              </w:rPr>
            </w:pPr>
            <w:r w:rsidRPr="00F42226">
              <w:rPr>
                <w:b/>
                <w:color w:val="385623" w:themeColor="accent6" w:themeShade="80"/>
                <w:sz w:val="22"/>
              </w:rPr>
              <w:t xml:space="preserve">Center for Early Literacy Learning (CELL) </w:t>
            </w:r>
            <w:r w:rsidRPr="00F42226">
              <w:rPr>
                <w:i/>
                <w:color w:val="385623" w:themeColor="accent6" w:themeShade="80"/>
                <w:sz w:val="22"/>
              </w:rPr>
              <w:t xml:space="preserve"> </w:t>
            </w:r>
            <w:hyperlink r:id="rId10" w:history="1">
              <w:r w:rsidRPr="00F42226">
                <w:rPr>
                  <w:rFonts w:eastAsia="MS Mincho"/>
                  <w:b/>
                  <w:color w:val="385623" w:themeColor="accent6" w:themeShade="80"/>
                  <w:sz w:val="20"/>
                  <w:lang w:eastAsia="ja-JP"/>
                </w:rPr>
                <w:t>http://www.earlyliteracylearning.org/</w:t>
              </w:r>
            </w:hyperlink>
            <w:r w:rsidRPr="007A1039">
              <w:rPr>
                <w:rFonts w:eastAsia="MS Mincho"/>
                <w:b/>
                <w:color w:val="0563C1" w:themeColor="hyperlink"/>
                <w:sz w:val="20"/>
                <w:lang w:eastAsia="ja-JP"/>
              </w:rPr>
              <w:t xml:space="preserve"> </w:t>
            </w:r>
            <w:r w:rsidRPr="007A1039">
              <w:rPr>
                <w:b/>
                <w:color w:val="FF0000"/>
                <w:sz w:val="22"/>
              </w:rPr>
              <w:t>(0-5)</w:t>
            </w:r>
          </w:p>
          <w:p w:rsidR="007A1039" w:rsidRPr="007A1039" w:rsidRDefault="007A1039" w:rsidP="007A1039">
            <w:pPr>
              <w:shd w:val="clear" w:color="auto" w:fill="FFFFFF" w:themeFill="background1"/>
              <w:rPr>
                <w:sz w:val="20"/>
              </w:rPr>
            </w:pPr>
            <w:r w:rsidRPr="007A1039">
              <w:rPr>
                <w:i/>
                <w:sz w:val="20"/>
              </w:rPr>
              <w:t>The goal of the Center for Early Literacy Learning (</w:t>
            </w:r>
            <w:r w:rsidRPr="007A1039">
              <w:rPr>
                <w:i/>
                <w:iCs/>
                <w:sz w:val="20"/>
              </w:rPr>
              <w:t>CELL</w:t>
            </w:r>
            <w:r w:rsidRPr="007A1039">
              <w:rPr>
                <w:i/>
                <w:sz w:val="20"/>
              </w:rPr>
              <w:t>) is to promote the adoption and use of evidence-based early literacy learning practices. The website has downloadable practice manuals, including manuals that address adaptations for children of diverse abilities, video clips, family resources, and other materials.</w:t>
            </w:r>
            <w:r>
              <w:rPr>
                <w:i/>
                <w:sz w:val="20"/>
              </w:rPr>
              <w:t xml:space="preserve"> </w:t>
            </w:r>
            <w:r w:rsidRPr="00144287">
              <w:rPr>
                <w:i/>
                <w:sz w:val="20"/>
              </w:rPr>
              <w:t xml:space="preserve">CELL videos are designed for </w:t>
            </w:r>
            <w:r>
              <w:rPr>
                <w:i/>
                <w:sz w:val="20"/>
              </w:rPr>
              <w:t>family members and professionals.</w:t>
            </w:r>
            <w:r w:rsidRPr="00144287">
              <w:rPr>
                <w:i/>
                <w:sz w:val="20"/>
              </w:rPr>
              <w:t xml:space="preserve"> Each video introduces and illustrates a key component of </w:t>
            </w:r>
            <w:r>
              <w:rPr>
                <w:i/>
                <w:sz w:val="20"/>
              </w:rPr>
              <w:t>literacy unfolding in home, community, and program settings.</w:t>
            </w:r>
            <w:r w:rsidR="00E42F19">
              <w:rPr>
                <w:i/>
                <w:sz w:val="20"/>
              </w:rPr>
              <w:t xml:space="preserve"> The CELL website also offers resources for supporting emerging readers with disabilities.</w:t>
            </w:r>
          </w:p>
          <w:p w:rsidR="007A1039" w:rsidRPr="00AC7418" w:rsidRDefault="007A1039" w:rsidP="004A30A6">
            <w:pPr>
              <w:autoSpaceDE w:val="0"/>
              <w:autoSpaceDN w:val="0"/>
              <w:adjustRightInd w:val="0"/>
              <w:rPr>
                <w:b/>
                <w:sz w:val="8"/>
                <w:szCs w:val="8"/>
              </w:rPr>
            </w:pPr>
          </w:p>
          <w:p w:rsidR="00E42F19" w:rsidRPr="00E42F19" w:rsidRDefault="00E42F19" w:rsidP="00E42F19">
            <w:pPr>
              <w:outlineLvl w:val="0"/>
              <w:rPr>
                <w:rFonts w:ascii="Times New Roman" w:eastAsia="Times New Roman" w:hAnsi="Times New Roman"/>
                <w:b/>
                <w:bCs/>
                <w:sz w:val="36"/>
                <w:szCs w:val="36"/>
              </w:rPr>
            </w:pPr>
            <w:r w:rsidRPr="00F42226">
              <w:rPr>
                <w:b/>
                <w:color w:val="385623" w:themeColor="accent6" w:themeShade="80"/>
                <w:sz w:val="22"/>
                <w:highlight w:val="yellow"/>
              </w:rPr>
              <w:t>Talk, Read, and Sing Together Every Day! Tip Sheets for Families, Caregivers &amp; Early Learning Educators</w:t>
            </w:r>
            <w:r w:rsidRPr="00F42226">
              <w:rPr>
                <w:rFonts w:ascii="Times New Roman" w:eastAsia="Times New Roman" w:hAnsi="Times New Roman"/>
                <w:b/>
                <w:bCs/>
                <w:color w:val="385623" w:themeColor="accent6" w:themeShade="80"/>
                <w:sz w:val="36"/>
                <w:szCs w:val="36"/>
                <w:highlight w:val="yellow"/>
                <w:shd w:val="clear" w:color="auto" w:fill="FFFFFF" w:themeFill="background1"/>
              </w:rPr>
              <w:t xml:space="preserve"> </w:t>
            </w:r>
            <w:hyperlink r:id="rId11" w:history="1">
              <w:r w:rsidRPr="00F42226">
                <w:rPr>
                  <w:rFonts w:asciiTheme="minorHAnsi" w:eastAsia="Times New Roman" w:hAnsiTheme="minorHAnsi"/>
                  <w:b/>
                  <w:bCs/>
                  <w:color w:val="385623" w:themeColor="accent6" w:themeShade="80"/>
                  <w:sz w:val="20"/>
                  <w:szCs w:val="36"/>
                  <w:shd w:val="clear" w:color="auto" w:fill="FFFFFF" w:themeFill="background1"/>
                </w:rPr>
                <w:t>http://www.ed.gov/early-learning/talk-read-sing</w:t>
              </w:r>
            </w:hyperlink>
            <w:r w:rsidRPr="00E42F19">
              <w:rPr>
                <w:rFonts w:asciiTheme="minorHAnsi" w:eastAsia="Times New Roman" w:hAnsiTheme="minorHAnsi"/>
                <w:b/>
                <w:bCs/>
                <w:color w:val="0563C1" w:themeColor="hyperlink"/>
                <w:szCs w:val="36"/>
                <w:shd w:val="clear" w:color="auto" w:fill="FFFFFF" w:themeFill="background1"/>
              </w:rPr>
              <w:t xml:space="preserve"> </w:t>
            </w:r>
            <w:r w:rsidRPr="00E42F19">
              <w:rPr>
                <w:b/>
                <w:color w:val="FF0000"/>
                <w:sz w:val="22"/>
                <w:szCs w:val="20"/>
              </w:rPr>
              <w:t>(0-5)</w:t>
            </w:r>
          </w:p>
          <w:p w:rsidR="00E42F19" w:rsidRPr="00E42F19" w:rsidRDefault="00E42F19" w:rsidP="00E42F19">
            <w:pPr>
              <w:rPr>
                <w:rFonts w:asciiTheme="minorHAnsi" w:eastAsia="Times New Roman" w:hAnsiTheme="minorHAnsi"/>
                <w:i/>
                <w:sz w:val="20"/>
              </w:rPr>
            </w:pPr>
            <w:r w:rsidRPr="00E42F19">
              <w:rPr>
                <w:rFonts w:asciiTheme="minorHAnsi" w:eastAsia="Times New Roman" w:hAnsiTheme="minorHAnsi"/>
                <w:i/>
                <w:sz w:val="20"/>
              </w:rPr>
              <w:t xml:space="preserve">Made specifically for families, caregivers and early educators, these resources can help enrich a child's early language experiences by providing research-based tips for talking, reading, and singing with young children every day beginning from birth. All tip sheets are available in English and </w:t>
            </w:r>
            <w:proofErr w:type="gramStart"/>
            <w:r w:rsidRPr="00E42F19">
              <w:rPr>
                <w:rFonts w:asciiTheme="minorHAnsi" w:eastAsia="Times New Roman" w:hAnsiTheme="minorHAnsi"/>
                <w:i/>
                <w:sz w:val="20"/>
              </w:rPr>
              <w:t>Spanish, and</w:t>
            </w:r>
            <w:proofErr w:type="gramEnd"/>
            <w:r w:rsidRPr="00E42F19">
              <w:rPr>
                <w:rFonts w:asciiTheme="minorHAnsi" w:eastAsia="Times New Roman" w:hAnsiTheme="minorHAnsi"/>
                <w:i/>
                <w:sz w:val="20"/>
              </w:rPr>
              <w:t xml:space="preserve"> can be downloaded for free.</w:t>
            </w:r>
          </w:p>
          <w:p w:rsidR="00E42F19" w:rsidRPr="00AC7418" w:rsidRDefault="00E42F19" w:rsidP="004A30A6">
            <w:pPr>
              <w:autoSpaceDE w:val="0"/>
              <w:autoSpaceDN w:val="0"/>
              <w:adjustRightInd w:val="0"/>
              <w:rPr>
                <w:b/>
                <w:sz w:val="8"/>
                <w:szCs w:val="8"/>
              </w:rPr>
            </w:pPr>
          </w:p>
          <w:p w:rsidR="00E42F19" w:rsidRPr="00E42F19" w:rsidRDefault="004A30A6" w:rsidP="00E42F19">
            <w:pPr>
              <w:tabs>
                <w:tab w:val="num" w:pos="612"/>
              </w:tabs>
              <w:ind w:left="342" w:hanging="342"/>
              <w:rPr>
                <w:sz w:val="20"/>
              </w:rPr>
            </w:pPr>
            <w:r w:rsidRPr="004A30A6">
              <w:rPr>
                <w:b/>
                <w:sz w:val="22"/>
                <w:highlight w:val="yellow"/>
              </w:rPr>
              <w:t>G</w:t>
            </w:r>
            <w:r w:rsidRPr="00F42226">
              <w:rPr>
                <w:b/>
                <w:color w:val="385623" w:themeColor="accent6" w:themeShade="80"/>
                <w:sz w:val="22"/>
                <w:highlight w:val="yellow"/>
              </w:rPr>
              <w:t xml:space="preserve">et Ready to Read </w:t>
            </w:r>
            <w:r w:rsidR="00F42226" w:rsidRPr="00F42226">
              <w:rPr>
                <w:b/>
                <w:color w:val="385623" w:themeColor="accent6" w:themeShade="80"/>
                <w:sz w:val="22"/>
              </w:rPr>
              <w:t xml:space="preserve">  </w:t>
            </w:r>
            <w:hyperlink r:id="rId12" w:history="1">
              <w:r w:rsidRPr="00F42226">
                <w:rPr>
                  <w:b/>
                  <w:color w:val="385623" w:themeColor="accent6" w:themeShade="80"/>
                  <w:sz w:val="20"/>
                  <w:highlight w:val="yellow"/>
                </w:rPr>
                <w:t>http://www.getreadytoread.org/</w:t>
              </w:r>
            </w:hyperlink>
            <w:r w:rsidRPr="004A30A6">
              <w:rPr>
                <w:b/>
                <w:highlight w:val="yellow"/>
              </w:rPr>
              <w:t xml:space="preserve"> </w:t>
            </w:r>
            <w:r w:rsidR="00E42F19" w:rsidRPr="00E42F19">
              <w:rPr>
                <w:rFonts w:eastAsia="Times New Roman" w:cs="Tahoma"/>
                <w:b/>
                <w:bCs/>
                <w:color w:val="FF0000"/>
                <w:sz w:val="22"/>
              </w:rPr>
              <w:t>(0-5)</w:t>
            </w:r>
          </w:p>
          <w:p w:rsidR="004A30A6" w:rsidRDefault="004A30A6" w:rsidP="004A30A6">
            <w:pPr>
              <w:rPr>
                <w:i/>
                <w:sz w:val="20"/>
              </w:rPr>
            </w:pPr>
            <w:r w:rsidRPr="004A30A6">
              <w:rPr>
                <w:i/>
                <w:sz w:val="20"/>
              </w:rPr>
              <w:t xml:space="preserve">This website, which is sponsored by the National Center on Learning Disabilities, offers a variety of resources for young readers and their families, including literacy games, information, screening tools, and more. Look for a box on the right that </w:t>
            </w:r>
            <w:proofErr w:type="gramStart"/>
            <w:r w:rsidRPr="004A30A6">
              <w:rPr>
                <w:i/>
                <w:sz w:val="20"/>
              </w:rPr>
              <w:t>asks</w:t>
            </w:r>
            <w:proofErr w:type="gramEnd"/>
            <w:r w:rsidRPr="004A30A6">
              <w:rPr>
                <w:i/>
                <w:sz w:val="20"/>
              </w:rPr>
              <w:t xml:space="preserve"> “Do you prefer information in another language?” to access resources in Spanish, Chinese, Arabic, and Korean.</w:t>
            </w:r>
          </w:p>
          <w:p w:rsidR="00AC7418" w:rsidRPr="004A30A6" w:rsidRDefault="00AC7418" w:rsidP="004A30A6">
            <w:pPr>
              <w:rPr>
                <w:i/>
                <w:sz w:val="8"/>
                <w:szCs w:val="8"/>
              </w:rPr>
            </w:pPr>
          </w:p>
          <w:p w:rsidR="00AC7418" w:rsidRPr="004A30A6" w:rsidRDefault="00AC7418" w:rsidP="00AC7418">
            <w:pPr>
              <w:rPr>
                <w:b/>
                <w:color w:val="FF0000"/>
                <w:sz w:val="22"/>
              </w:rPr>
            </w:pPr>
            <w:r w:rsidRPr="00F42226">
              <w:rPr>
                <w:rFonts w:eastAsia="Times New Roman"/>
                <w:b/>
                <w:bCs/>
                <w:iCs/>
                <w:color w:val="385623" w:themeColor="accent6" w:themeShade="80"/>
                <w:sz w:val="22"/>
                <w:szCs w:val="24"/>
                <w:highlight w:val="yellow"/>
              </w:rPr>
              <w:t>¡</w:t>
            </w:r>
            <w:proofErr w:type="spellStart"/>
            <w:r w:rsidRPr="00F42226">
              <w:rPr>
                <w:rFonts w:eastAsia="Times New Roman"/>
                <w:b/>
                <w:bCs/>
                <w:iCs/>
                <w:color w:val="385623" w:themeColor="accent6" w:themeShade="80"/>
                <w:sz w:val="22"/>
                <w:szCs w:val="24"/>
                <w:highlight w:val="yellow"/>
              </w:rPr>
              <w:t>Imagínate</w:t>
            </w:r>
            <w:proofErr w:type="spellEnd"/>
            <w:r w:rsidRPr="00F42226">
              <w:rPr>
                <w:rFonts w:eastAsia="Times New Roman"/>
                <w:b/>
                <w:bCs/>
                <w:iCs/>
                <w:color w:val="385623" w:themeColor="accent6" w:themeShade="80"/>
                <w:sz w:val="22"/>
                <w:szCs w:val="24"/>
                <w:highlight w:val="yellow"/>
              </w:rPr>
              <w:t>!</w:t>
            </w:r>
            <w:r w:rsidRPr="00F42226">
              <w:rPr>
                <w:rFonts w:eastAsia="Times New Roman"/>
                <w:b/>
                <w:bCs/>
                <w:i/>
                <w:iCs/>
                <w:color w:val="385623" w:themeColor="accent6" w:themeShade="80"/>
                <w:sz w:val="22"/>
                <w:szCs w:val="24"/>
                <w:highlight w:val="yellow"/>
              </w:rPr>
              <w:t xml:space="preserve"> </w:t>
            </w:r>
            <w:r w:rsidRPr="00F42226">
              <w:rPr>
                <w:rFonts w:eastAsia="Times New Roman"/>
                <w:b/>
                <w:color w:val="385623" w:themeColor="accent6" w:themeShade="80"/>
                <w:sz w:val="22"/>
                <w:szCs w:val="24"/>
                <w:highlight w:val="yellow"/>
              </w:rPr>
              <w:t xml:space="preserve">[Imagine!] </w:t>
            </w:r>
            <w:r w:rsidR="00F42226" w:rsidRPr="00F42226">
              <w:rPr>
                <w:rFonts w:eastAsia="Times New Roman"/>
                <w:b/>
                <w:color w:val="385623" w:themeColor="accent6" w:themeShade="80"/>
                <w:sz w:val="22"/>
                <w:szCs w:val="24"/>
              </w:rPr>
              <w:t xml:space="preserve">  </w:t>
            </w:r>
            <w:hyperlink r:id="rId13" w:tgtFrame="_blank" w:history="1">
              <w:r w:rsidRPr="00F42226">
                <w:rPr>
                  <w:b/>
                  <w:color w:val="385623" w:themeColor="accent6" w:themeShade="80"/>
                  <w:sz w:val="20"/>
                  <w:highlight w:val="yellow"/>
                </w:rPr>
                <w:t>http://www.ncela.us/files/uploads/22/Imaginate.pdf</w:t>
              </w:r>
            </w:hyperlink>
            <w:r w:rsidRPr="004A30A6">
              <w:rPr>
                <w:b/>
                <w:highlight w:val="yellow"/>
              </w:rPr>
              <w:t xml:space="preserve"> </w:t>
            </w:r>
            <w:r w:rsidRPr="00E42F19">
              <w:rPr>
                <w:b/>
                <w:color w:val="FF0000"/>
                <w:sz w:val="22"/>
              </w:rPr>
              <w:t>(3-5)</w:t>
            </w:r>
          </w:p>
          <w:p w:rsidR="00AC7418" w:rsidRPr="004A30A6" w:rsidRDefault="00AC7418" w:rsidP="00AC7418">
            <w:pPr>
              <w:rPr>
                <w:rFonts w:eastAsia="Times New Roman"/>
                <w:i/>
                <w:sz w:val="20"/>
                <w:szCs w:val="24"/>
              </w:rPr>
            </w:pPr>
            <w:r w:rsidRPr="004A30A6">
              <w:rPr>
                <w:rFonts w:eastAsia="Times New Roman"/>
                <w:i/>
                <w:sz w:val="20"/>
                <w:szCs w:val="24"/>
              </w:rPr>
              <w:t xml:space="preserve">Here’s a Spanish-language publication aimed at parents of dual language preschoolers that is designed to promote evidence-based early literacy practices, while leveraging the important role family members have in developing bilingual, bi-literate readers. </w:t>
            </w:r>
          </w:p>
          <w:p w:rsidR="004A30A6" w:rsidRDefault="004A30A6" w:rsidP="004A30A6">
            <w:pPr>
              <w:rPr>
                <w:rFonts w:cs="Arial"/>
                <w:i/>
                <w:sz w:val="8"/>
                <w:szCs w:val="18"/>
              </w:rPr>
            </w:pPr>
          </w:p>
          <w:p w:rsidR="004A30A6" w:rsidRPr="004A30A6" w:rsidRDefault="004A30A6" w:rsidP="004A30A6">
            <w:pPr>
              <w:rPr>
                <w:sz w:val="20"/>
                <w:szCs w:val="20"/>
              </w:rPr>
            </w:pPr>
            <w:r w:rsidRPr="00F42226">
              <w:rPr>
                <w:b/>
                <w:color w:val="385623" w:themeColor="accent6" w:themeShade="80"/>
                <w:sz w:val="22"/>
              </w:rPr>
              <w:lastRenderedPageBreak/>
              <w:t>Book Nooks</w:t>
            </w:r>
            <w:r w:rsidR="00F42226" w:rsidRPr="00F42226">
              <w:rPr>
                <w:b/>
                <w:color w:val="385623" w:themeColor="accent6" w:themeShade="80"/>
                <w:sz w:val="22"/>
              </w:rPr>
              <w:t xml:space="preserve">   </w:t>
            </w:r>
            <w:r w:rsidRPr="00F42226">
              <w:rPr>
                <w:i/>
                <w:color w:val="385623" w:themeColor="accent6" w:themeShade="80"/>
                <w:sz w:val="6"/>
                <w:szCs w:val="8"/>
              </w:rPr>
              <w:t xml:space="preserve">  </w:t>
            </w:r>
            <w:hyperlink r:id="rId14" w:history="1">
              <w:r w:rsidRPr="00F42226">
                <w:rPr>
                  <w:b/>
                  <w:color w:val="385623" w:themeColor="accent6" w:themeShade="80"/>
                  <w:sz w:val="20"/>
                  <w:szCs w:val="20"/>
                </w:rPr>
                <w:t>http://csefel.vanderbilt.edu/resources/strategies.html</w:t>
              </w:r>
            </w:hyperlink>
            <w:r w:rsidRPr="004A30A6">
              <w:rPr>
                <w:sz w:val="20"/>
                <w:szCs w:val="20"/>
              </w:rPr>
              <w:t xml:space="preserve">  </w:t>
            </w:r>
            <w:r w:rsidR="00E42F19" w:rsidRPr="00E42F19">
              <w:rPr>
                <w:rFonts w:eastAsia="Times New Roman" w:cs="Tahoma"/>
                <w:b/>
                <w:bCs/>
                <w:color w:val="FF0000"/>
                <w:sz w:val="22"/>
              </w:rPr>
              <w:t>(0-</w:t>
            </w:r>
            <w:r w:rsidR="00E42F19">
              <w:rPr>
                <w:rFonts w:eastAsia="Times New Roman" w:cs="Tahoma"/>
                <w:b/>
                <w:bCs/>
                <w:color w:val="FF0000"/>
                <w:sz w:val="22"/>
              </w:rPr>
              <w:t>6</w:t>
            </w:r>
            <w:r w:rsidR="00E42F19" w:rsidRPr="00E42F19">
              <w:rPr>
                <w:rFonts w:eastAsia="Times New Roman" w:cs="Tahoma"/>
                <w:b/>
                <w:bCs/>
                <w:color w:val="FF0000"/>
                <w:sz w:val="22"/>
              </w:rPr>
              <w:t>)</w:t>
            </w:r>
          </w:p>
          <w:p w:rsidR="004A30A6" w:rsidRPr="004A30A6" w:rsidRDefault="004A30A6" w:rsidP="004A30A6">
            <w:pPr>
              <w:rPr>
                <w:rFonts w:cs="Arial"/>
                <w:i/>
                <w:sz w:val="20"/>
                <w:szCs w:val="18"/>
              </w:rPr>
            </w:pPr>
            <w:r w:rsidRPr="004A30A6">
              <w:rPr>
                <w:rFonts w:cs="Arial"/>
                <w:i/>
                <w:sz w:val="20"/>
                <w:szCs w:val="18"/>
              </w:rPr>
              <w:t xml:space="preserve">These easy-to-use guides were created especially for teachers/caregivers and families to provide hands-on ways to embed social and emotional skill building activities into everyday routines. Each Book Nook offers ideas and activities to use with children’s books such as </w:t>
            </w:r>
            <w:r w:rsidRPr="00F42226">
              <w:rPr>
                <w:rFonts w:cs="Arial"/>
                <w:sz w:val="20"/>
                <w:szCs w:val="18"/>
              </w:rPr>
              <w:t xml:space="preserve">Big Al, Hands Are Not for Hitting, On Monday When </w:t>
            </w:r>
            <w:r w:rsidR="00F42226" w:rsidRPr="00F42226">
              <w:rPr>
                <w:rFonts w:cs="Arial"/>
                <w:sz w:val="20"/>
                <w:szCs w:val="18"/>
              </w:rPr>
              <w:t>It</w:t>
            </w:r>
            <w:r w:rsidRPr="00F42226">
              <w:rPr>
                <w:rFonts w:cs="Arial"/>
                <w:sz w:val="20"/>
                <w:szCs w:val="18"/>
              </w:rPr>
              <w:t xml:space="preserve"> Rained,</w:t>
            </w:r>
            <w:r w:rsidRPr="004A30A6">
              <w:rPr>
                <w:rFonts w:cs="Arial"/>
                <w:i/>
                <w:sz w:val="20"/>
                <w:szCs w:val="18"/>
              </w:rPr>
              <w:t xml:space="preserve"> and </w:t>
            </w:r>
            <w:r w:rsidRPr="00F42226">
              <w:rPr>
                <w:rFonts w:cs="Arial"/>
                <w:sz w:val="20"/>
                <w:szCs w:val="18"/>
              </w:rPr>
              <w:t xml:space="preserve">My </w:t>
            </w:r>
            <w:proofErr w:type="gramStart"/>
            <w:r w:rsidRPr="00F42226">
              <w:rPr>
                <w:rFonts w:cs="Arial"/>
                <w:sz w:val="20"/>
                <w:szCs w:val="18"/>
              </w:rPr>
              <w:t>Many Colored</w:t>
            </w:r>
            <w:proofErr w:type="gramEnd"/>
            <w:r w:rsidRPr="00F42226">
              <w:rPr>
                <w:rFonts w:cs="Arial"/>
                <w:sz w:val="20"/>
                <w:szCs w:val="18"/>
              </w:rPr>
              <w:t xml:space="preserve"> Days</w:t>
            </w:r>
            <w:r w:rsidRPr="004A30A6">
              <w:rPr>
                <w:rFonts w:cs="Arial"/>
                <w:i/>
                <w:sz w:val="20"/>
                <w:szCs w:val="18"/>
              </w:rPr>
              <w:t>. Examples of suggested activities include using rhymes to talk about being friends, making emotion masks to help children identify and talk about different feelings, playing games around what to do with hands instead of hitting and fun music and movement activities to express emotions.</w:t>
            </w:r>
          </w:p>
          <w:p w:rsidR="00E42F19" w:rsidRPr="00E42F19" w:rsidRDefault="00E42F19" w:rsidP="004A30A6">
            <w:pPr>
              <w:rPr>
                <w:rFonts w:eastAsia="Times New Roman" w:cs="Arial"/>
                <w:b/>
                <w:sz w:val="8"/>
                <w:szCs w:val="8"/>
              </w:rPr>
            </w:pPr>
          </w:p>
          <w:p w:rsidR="00410680" w:rsidRPr="004A30A6" w:rsidRDefault="00410680" w:rsidP="00410680">
            <w:pPr>
              <w:rPr>
                <w:rFonts w:eastAsia="Times New Roman" w:cs="Arial"/>
                <w:b/>
                <w:color w:val="0563C1"/>
                <w:sz w:val="20"/>
                <w:szCs w:val="30"/>
              </w:rPr>
            </w:pPr>
            <w:r w:rsidRPr="00F42226">
              <w:rPr>
                <w:rFonts w:eastAsia="Times New Roman" w:cs="Arial"/>
                <w:b/>
                <w:color w:val="385623" w:themeColor="accent6" w:themeShade="80"/>
                <w:sz w:val="22"/>
                <w:szCs w:val="30"/>
              </w:rPr>
              <w:t xml:space="preserve">Reading Rockets </w:t>
            </w:r>
            <w:r w:rsidR="00F42226" w:rsidRPr="00F42226">
              <w:rPr>
                <w:rFonts w:eastAsia="Times New Roman" w:cs="Arial"/>
                <w:b/>
                <w:color w:val="385623" w:themeColor="accent6" w:themeShade="80"/>
                <w:sz w:val="22"/>
                <w:szCs w:val="30"/>
              </w:rPr>
              <w:t xml:space="preserve">   </w:t>
            </w:r>
            <w:hyperlink r:id="rId15" w:history="1">
              <w:r w:rsidRPr="00F42226">
                <w:rPr>
                  <w:rFonts w:eastAsia="Times New Roman" w:cs="Arial"/>
                  <w:b/>
                  <w:color w:val="385623" w:themeColor="accent6" w:themeShade="80"/>
                  <w:sz w:val="20"/>
                  <w:szCs w:val="30"/>
                </w:rPr>
                <w:t>http://www.readingrockets.org/</w:t>
              </w:r>
            </w:hyperlink>
            <w:r w:rsidRPr="004A30A6">
              <w:rPr>
                <w:rFonts w:eastAsia="Times New Roman" w:cs="Arial"/>
                <w:b/>
                <w:color w:val="0563C1"/>
                <w:sz w:val="20"/>
                <w:szCs w:val="30"/>
              </w:rPr>
              <w:t xml:space="preserve"> </w:t>
            </w:r>
            <w:r>
              <w:rPr>
                <w:b/>
                <w:color w:val="FF0000"/>
                <w:sz w:val="22"/>
              </w:rPr>
              <w:t>(3-9</w:t>
            </w:r>
            <w:r w:rsidRPr="00E42F19">
              <w:rPr>
                <w:b/>
                <w:color w:val="FF0000"/>
                <w:sz w:val="22"/>
              </w:rPr>
              <w:t>)</w:t>
            </w:r>
          </w:p>
          <w:p w:rsidR="00410680" w:rsidRPr="004A30A6" w:rsidRDefault="00410680" w:rsidP="00410680">
            <w:pPr>
              <w:rPr>
                <w:i/>
                <w:sz w:val="20"/>
              </w:rPr>
            </w:pPr>
            <w:r w:rsidRPr="004A30A6">
              <w:rPr>
                <w:i/>
                <w:sz w:val="20"/>
              </w:rPr>
              <w:t xml:space="preserve">Reading Rockets offers a rich library of classroom strategies, articles, and family tip sheets, FAQs, videos, research briefs and more— providing research-based and best-practice information for educators, parents, and others who work with young readers. </w:t>
            </w:r>
          </w:p>
          <w:p w:rsidR="00410680" w:rsidRPr="00E42F19" w:rsidRDefault="00410680" w:rsidP="00410680">
            <w:pPr>
              <w:rPr>
                <w:b/>
                <w:sz w:val="8"/>
                <w:szCs w:val="8"/>
              </w:rPr>
            </w:pPr>
          </w:p>
          <w:p w:rsidR="00410680" w:rsidRPr="00410680" w:rsidRDefault="00410680" w:rsidP="00410680">
            <w:pPr>
              <w:rPr>
                <w:rFonts w:cs="Calibri"/>
                <w:b/>
                <w:sz w:val="22"/>
                <w:highlight w:val="yellow"/>
              </w:rPr>
            </w:pPr>
            <w:r w:rsidRPr="00F42226">
              <w:rPr>
                <w:rFonts w:cs="Calibri"/>
                <w:b/>
                <w:color w:val="385623" w:themeColor="accent6" w:themeShade="80"/>
                <w:sz w:val="22"/>
                <w:highlight w:val="yellow"/>
              </w:rPr>
              <w:t xml:space="preserve">CONNECT Module 6: Dialogic Reading Practices </w:t>
            </w:r>
            <w:r w:rsidRPr="00410680">
              <w:rPr>
                <w:rFonts w:cs="Calibri"/>
                <w:b/>
                <w:color w:val="FF0000"/>
                <w:sz w:val="22"/>
                <w:highlight w:val="yellow"/>
              </w:rPr>
              <w:t>(3-6)</w:t>
            </w:r>
          </w:p>
          <w:p w:rsidR="00410680" w:rsidRPr="00F42226" w:rsidRDefault="0034563D" w:rsidP="00410680">
            <w:pPr>
              <w:rPr>
                <w:b/>
                <w:color w:val="385623" w:themeColor="accent6" w:themeShade="80"/>
                <w:sz w:val="20"/>
                <w:szCs w:val="20"/>
              </w:rPr>
            </w:pPr>
            <w:hyperlink r:id="rId16" w:history="1">
              <w:r w:rsidR="00410680" w:rsidRPr="00F42226">
                <w:rPr>
                  <w:b/>
                  <w:color w:val="385623" w:themeColor="accent6" w:themeShade="80"/>
                  <w:sz w:val="20"/>
                  <w:szCs w:val="20"/>
                </w:rPr>
                <w:t>http://community.fpg.unc.edu/connect-modules/learners/module-6</w:t>
              </w:r>
            </w:hyperlink>
          </w:p>
          <w:p w:rsidR="00410680" w:rsidRDefault="00410680" w:rsidP="00410680">
            <w:pPr>
              <w:rPr>
                <w:rFonts w:eastAsia="Times New Roman"/>
                <w:i/>
                <w:sz w:val="20"/>
                <w:szCs w:val="20"/>
              </w:rPr>
            </w:pPr>
            <w:r w:rsidRPr="00410680">
              <w:rPr>
                <w:rFonts w:eastAsia="Times New Roman"/>
                <w:i/>
                <w:sz w:val="20"/>
                <w:szCs w:val="20"/>
              </w:rPr>
              <w:t>The module describes</w:t>
            </w:r>
            <w:r w:rsidRPr="00F42226">
              <w:rPr>
                <w:b/>
                <w:color w:val="0563C1" w:themeColor="hyperlink"/>
                <w:sz w:val="20"/>
                <w:szCs w:val="20"/>
              </w:rPr>
              <w:t xml:space="preserve"> </w:t>
            </w:r>
            <w:r w:rsidRPr="00410680">
              <w:rPr>
                <w:rFonts w:eastAsia="Times New Roman"/>
                <w:i/>
                <w:sz w:val="20"/>
                <w:szCs w:val="20"/>
              </w:rPr>
              <w:t xml:space="preserve">effective dialogic reading practices for use with young children in early care and education settings. Downloadable video clips demonstrate the components of a decision-making process to help determine whether dialogic reading will be beneficial for enhancing the language and literacy skills of young children in a </w:t>
            </w:r>
            <w:proofErr w:type="gramStart"/>
            <w:r w:rsidRPr="00410680">
              <w:rPr>
                <w:rFonts w:eastAsia="Times New Roman"/>
                <w:i/>
                <w:sz w:val="20"/>
                <w:szCs w:val="20"/>
              </w:rPr>
              <w:t>particular context</w:t>
            </w:r>
            <w:proofErr w:type="gramEnd"/>
            <w:r w:rsidRPr="00410680">
              <w:rPr>
                <w:rFonts w:eastAsia="Times New Roman"/>
                <w:i/>
                <w:sz w:val="20"/>
                <w:szCs w:val="20"/>
              </w:rPr>
              <w:t>.</w:t>
            </w:r>
          </w:p>
          <w:p w:rsidR="00410680" w:rsidRPr="00410680" w:rsidRDefault="00410680" w:rsidP="00410680">
            <w:pPr>
              <w:rPr>
                <w:rFonts w:eastAsia="Times New Roman"/>
                <w:i/>
                <w:sz w:val="8"/>
                <w:szCs w:val="8"/>
              </w:rPr>
            </w:pPr>
          </w:p>
          <w:p w:rsidR="00D66090" w:rsidRPr="00410680" w:rsidRDefault="00D66090" w:rsidP="00D66090">
            <w:pPr>
              <w:rPr>
                <w:b/>
                <w:sz w:val="20"/>
                <w:szCs w:val="12"/>
              </w:rPr>
            </w:pPr>
            <w:r w:rsidRPr="00F42226">
              <w:rPr>
                <w:b/>
                <w:color w:val="385623" w:themeColor="accent6" w:themeShade="80"/>
                <w:sz w:val="22"/>
              </w:rPr>
              <w:t>Understanding Literacy Practices in Culturally and Linguistically Diverse</w:t>
            </w:r>
            <w:r w:rsidRPr="00F42226">
              <w:rPr>
                <w:color w:val="385623" w:themeColor="accent6" w:themeShade="80"/>
                <w:sz w:val="12"/>
                <w:szCs w:val="12"/>
              </w:rPr>
              <w:t xml:space="preserve"> </w:t>
            </w:r>
            <w:r w:rsidRPr="00F42226">
              <w:rPr>
                <w:b/>
                <w:color w:val="385623" w:themeColor="accent6" w:themeShade="80"/>
                <w:sz w:val="22"/>
              </w:rPr>
              <w:t>Children’s</w:t>
            </w:r>
            <w:r w:rsidRPr="00F42226">
              <w:rPr>
                <w:color w:val="385623" w:themeColor="accent6" w:themeShade="80"/>
                <w:sz w:val="12"/>
                <w:szCs w:val="12"/>
              </w:rPr>
              <w:t xml:space="preserve"> </w:t>
            </w:r>
            <w:r w:rsidRPr="00F42226">
              <w:rPr>
                <w:b/>
                <w:color w:val="385623" w:themeColor="accent6" w:themeShade="80"/>
                <w:sz w:val="22"/>
              </w:rPr>
              <w:t>Homes</w:t>
            </w:r>
            <w:r w:rsidRPr="00F42226">
              <w:rPr>
                <w:color w:val="385623" w:themeColor="accent6" w:themeShade="80"/>
                <w:sz w:val="12"/>
                <w:szCs w:val="12"/>
              </w:rPr>
              <w:t xml:space="preserve"> </w:t>
            </w:r>
            <w:r w:rsidRPr="00F42226">
              <w:rPr>
                <w:rFonts w:ascii="Times New Roman" w:eastAsiaTheme="minorEastAsia" w:hAnsi="Times New Roman"/>
                <w:b/>
                <w:color w:val="FF0000"/>
              </w:rPr>
              <w:t>(</w:t>
            </w:r>
            <w:r w:rsidRPr="00410680">
              <w:rPr>
                <w:b/>
                <w:bCs/>
                <w:color w:val="FF0000"/>
                <w:sz w:val="22"/>
                <w:szCs w:val="18"/>
              </w:rPr>
              <w:t>3-9)</w:t>
            </w:r>
            <w:r w:rsidRPr="00410680">
              <w:rPr>
                <w:rFonts w:ascii="Times New Roman" w:eastAsiaTheme="minorEastAsia" w:hAnsi="Times New Roman"/>
                <w:sz w:val="28"/>
              </w:rPr>
              <w:t xml:space="preserve"> </w:t>
            </w:r>
            <w:hyperlink r:id="rId17" w:history="1">
              <w:r w:rsidRPr="00F42226">
                <w:rPr>
                  <w:b/>
                  <w:color w:val="385623" w:themeColor="accent6" w:themeShade="80"/>
                  <w:sz w:val="20"/>
                  <w:szCs w:val="12"/>
                </w:rPr>
                <w:t>http://education.jhu.edu/PD/newhorizons/Journals/Fall2010/Chu-Wu</w:t>
              </w:r>
            </w:hyperlink>
          </w:p>
          <w:p w:rsidR="00D66090" w:rsidRPr="00410680" w:rsidRDefault="00D66090" w:rsidP="00D66090">
            <w:pPr>
              <w:rPr>
                <w:rFonts w:asciiTheme="minorHAnsi" w:hAnsiTheme="minorHAnsi"/>
                <w:i/>
                <w:sz w:val="8"/>
                <w:szCs w:val="12"/>
              </w:rPr>
            </w:pPr>
            <w:r w:rsidRPr="00410680">
              <w:rPr>
                <w:rFonts w:asciiTheme="minorHAnsi" w:eastAsiaTheme="minorEastAsia" w:hAnsiTheme="minorHAnsi"/>
                <w:i/>
                <w:sz w:val="20"/>
              </w:rPr>
              <w:t>The article discusses the relation between home literacy and learning outcomes for young children who are culturally and linguistically diverse. It also shares best practices for promoting this population's literacy development, specifically focused on the importance of cultural competence.</w:t>
            </w:r>
          </w:p>
          <w:p w:rsidR="00D66090" w:rsidRPr="00410680" w:rsidRDefault="00D66090" w:rsidP="00D66090">
            <w:pPr>
              <w:rPr>
                <w:rFonts w:eastAsia="Times New Roman" w:cs="Arial"/>
                <w:b/>
                <w:sz w:val="8"/>
                <w:szCs w:val="8"/>
              </w:rPr>
            </w:pPr>
          </w:p>
          <w:p w:rsidR="00E42F19" w:rsidRPr="00E42F19" w:rsidRDefault="00E42F19" w:rsidP="00410680">
            <w:pPr>
              <w:rPr>
                <w:b/>
                <w:sz w:val="22"/>
              </w:rPr>
            </w:pPr>
            <w:r w:rsidRPr="00F42226">
              <w:rPr>
                <w:b/>
                <w:color w:val="385623" w:themeColor="accent6" w:themeShade="80"/>
                <w:sz w:val="22"/>
              </w:rPr>
              <w:t xml:space="preserve">The A-Z of Adapting Books </w:t>
            </w:r>
            <w:r w:rsidRPr="00E42F19">
              <w:rPr>
                <w:rFonts w:eastAsia="Times New Roman" w:cs="Tahoma"/>
                <w:b/>
                <w:bCs/>
                <w:color w:val="FF0000"/>
                <w:sz w:val="22"/>
              </w:rPr>
              <w:t>(4-9)</w:t>
            </w:r>
          </w:p>
          <w:p w:rsidR="00E42F19" w:rsidRPr="00F42226" w:rsidRDefault="0034563D" w:rsidP="00E42F19">
            <w:pPr>
              <w:rPr>
                <w:color w:val="385623" w:themeColor="accent6" w:themeShade="80"/>
                <w:sz w:val="20"/>
                <w:szCs w:val="20"/>
              </w:rPr>
            </w:pPr>
            <w:hyperlink r:id="rId18" w:history="1">
              <w:r w:rsidR="00E42F19" w:rsidRPr="00F42226">
                <w:rPr>
                  <w:b/>
                  <w:color w:val="385623" w:themeColor="accent6" w:themeShade="80"/>
                  <w:sz w:val="20"/>
                  <w:szCs w:val="20"/>
                </w:rPr>
                <w:t>http://www.telability.org/handouts/Th%2520AtoZofAdaptingBooksFinalPPTminimizer1.pdf</w:t>
              </w:r>
            </w:hyperlink>
          </w:p>
          <w:p w:rsidR="00E42F19" w:rsidRPr="00F42226" w:rsidRDefault="00E42F19" w:rsidP="00E42F19">
            <w:pPr>
              <w:rPr>
                <w:i/>
                <w:sz w:val="20"/>
              </w:rPr>
            </w:pPr>
            <w:r w:rsidRPr="00F42226">
              <w:rPr>
                <w:i/>
                <w:sz w:val="20"/>
              </w:rPr>
              <w:t>This document lists helpful tips and methods for adapting books for students with disabilities.</w:t>
            </w:r>
          </w:p>
          <w:p w:rsidR="004A30A6" w:rsidRPr="00E42F19" w:rsidRDefault="004A30A6" w:rsidP="00EA5DF2">
            <w:pPr>
              <w:rPr>
                <w:rFonts w:cs="Arial"/>
                <w:i/>
                <w:sz w:val="8"/>
                <w:szCs w:val="8"/>
              </w:rPr>
            </w:pPr>
          </w:p>
          <w:p w:rsidR="00410680" w:rsidRPr="00F42226" w:rsidRDefault="00410680" w:rsidP="00410680">
            <w:pPr>
              <w:rPr>
                <w:b/>
                <w:color w:val="385623" w:themeColor="accent6" w:themeShade="80"/>
                <w:sz w:val="22"/>
              </w:rPr>
            </w:pPr>
            <w:r w:rsidRPr="00F42226">
              <w:rPr>
                <w:b/>
                <w:color w:val="385623" w:themeColor="accent6" w:themeShade="80"/>
                <w:sz w:val="22"/>
              </w:rPr>
              <w:t xml:space="preserve">Reading Your Way to a Culturally Responsive Classroom </w:t>
            </w:r>
            <w:r w:rsidRPr="00410680">
              <w:rPr>
                <w:rFonts w:eastAsia="Times New Roman" w:cs="Calibri"/>
                <w:b/>
                <w:iCs/>
                <w:color w:val="FF0000"/>
                <w:sz w:val="22"/>
              </w:rPr>
              <w:t>(4-9)</w:t>
            </w:r>
          </w:p>
          <w:p w:rsidR="0034563D" w:rsidRPr="0034563D" w:rsidRDefault="0034563D" w:rsidP="00410680">
            <w:pPr>
              <w:rPr>
                <w:b/>
                <w:color w:val="385623" w:themeColor="accent6" w:themeShade="80"/>
                <w:sz w:val="20"/>
                <w:szCs w:val="20"/>
              </w:rPr>
            </w:pPr>
            <w:hyperlink r:id="rId19" w:history="1">
              <w:r w:rsidRPr="0034563D">
                <w:rPr>
                  <w:rStyle w:val="Hyperlink"/>
                  <w:b/>
                  <w:sz w:val="20"/>
                  <w:szCs w:val="20"/>
                  <w:u w:val="none"/>
                </w:rPr>
                <w:t>https://www.naeyc.org/resources/pubs/yc/may2016/culturally-responsive-classroom</w:t>
              </w:r>
            </w:hyperlink>
          </w:p>
          <w:p w:rsidR="00410680" w:rsidRDefault="00410680" w:rsidP="00410680">
            <w:pPr>
              <w:rPr>
                <w:rFonts w:eastAsia="Times New Roman" w:cs="Arial"/>
                <w:b/>
                <w:sz w:val="22"/>
                <w:szCs w:val="30"/>
              </w:rPr>
            </w:pPr>
            <w:bookmarkStart w:id="0" w:name="_GoBack"/>
            <w:bookmarkEnd w:id="0"/>
            <w:r w:rsidRPr="00410680">
              <w:rPr>
                <w:rFonts w:asciiTheme="minorHAnsi" w:eastAsia="Times New Roman" w:hAnsiTheme="minorHAnsi" w:cs="Arial"/>
                <w:i/>
                <w:sz w:val="20"/>
              </w:rPr>
              <w:t>This article highlights ways early childhood educators can use race-related teaching practices to address race/racism while supporting literacy development. It also suggests ways teachers can use children’s literature to welcome discussion.</w:t>
            </w:r>
          </w:p>
          <w:p w:rsidR="00410680" w:rsidRPr="00410680" w:rsidRDefault="00410680" w:rsidP="00EA5DF2">
            <w:pPr>
              <w:rPr>
                <w:rFonts w:eastAsia="Times New Roman" w:cs="Arial"/>
                <w:b/>
                <w:sz w:val="8"/>
                <w:szCs w:val="8"/>
              </w:rPr>
            </w:pPr>
          </w:p>
          <w:p w:rsidR="00410680" w:rsidRPr="00410680" w:rsidRDefault="00410680" w:rsidP="00410680">
            <w:pPr>
              <w:rPr>
                <w:rFonts w:cs="Calibri"/>
                <w:b/>
                <w:color w:val="FF0000"/>
                <w:sz w:val="22"/>
              </w:rPr>
            </w:pPr>
            <w:r w:rsidRPr="00F42226">
              <w:rPr>
                <w:rFonts w:cs="Calibri"/>
                <w:b/>
                <w:color w:val="385623" w:themeColor="accent6" w:themeShade="80"/>
                <w:sz w:val="22"/>
              </w:rPr>
              <w:t xml:space="preserve">Effective Literacy Practices Video Library </w:t>
            </w:r>
            <w:r w:rsidRPr="00F42226">
              <w:rPr>
                <w:rFonts w:ascii="Times New Roman" w:eastAsiaTheme="minorEastAsia" w:hAnsi="Times New Roman"/>
                <w:color w:val="385623" w:themeColor="accent6" w:themeShade="80"/>
              </w:rPr>
              <w:t xml:space="preserve"> </w:t>
            </w:r>
            <w:hyperlink r:id="rId20" w:history="1">
              <w:r w:rsidRPr="00F42226">
                <w:rPr>
                  <w:rFonts w:cs="Calibri"/>
                  <w:b/>
                  <w:color w:val="385623" w:themeColor="accent6" w:themeShade="80"/>
                  <w:sz w:val="20"/>
                </w:rPr>
                <w:t>http://fdf.readingrecovery.org/effective-literacy-practices</w:t>
              </w:r>
            </w:hyperlink>
            <w:r w:rsidRPr="00410680">
              <w:rPr>
                <w:rFonts w:cs="Calibri"/>
                <w:b/>
                <w:sz w:val="22"/>
              </w:rPr>
              <w:t xml:space="preserve">  </w:t>
            </w:r>
            <w:r w:rsidRPr="00410680">
              <w:rPr>
                <w:rFonts w:cs="Calibri"/>
                <w:b/>
                <w:color w:val="FF0000"/>
                <w:sz w:val="22"/>
              </w:rPr>
              <w:t>(5-9)</w:t>
            </w:r>
          </w:p>
          <w:p w:rsidR="00410680" w:rsidRPr="00410680" w:rsidRDefault="00410680" w:rsidP="00410680">
            <w:pPr>
              <w:rPr>
                <w:rFonts w:asciiTheme="minorHAnsi" w:eastAsiaTheme="minorEastAsia" w:hAnsiTheme="minorHAnsi"/>
                <w:i/>
                <w:sz w:val="20"/>
              </w:rPr>
            </w:pPr>
            <w:r w:rsidRPr="00410680">
              <w:rPr>
                <w:rFonts w:asciiTheme="minorHAnsi" w:eastAsiaTheme="minorEastAsia" w:hAnsiTheme="minorHAnsi"/>
                <w:i/>
                <w:sz w:val="20"/>
              </w:rPr>
              <w:t>This video library offers extensive examples to help educators strengthen early literacy outcomes for K-3 students. Six effective literacy practices are highlighted, each of which may be incorporated into teaching in the classroom, small groups, and one-on-one instruction. A downloadable reference guide comes with each video.</w:t>
            </w:r>
          </w:p>
          <w:p w:rsidR="00D37B2F" w:rsidRPr="00D71C5D" w:rsidRDefault="00D37B2F" w:rsidP="00EE593C">
            <w:pPr>
              <w:outlineLvl w:val="0"/>
              <w:rPr>
                <w:b/>
                <w:color w:val="006600"/>
                <w:sz w:val="8"/>
              </w:rPr>
            </w:pPr>
          </w:p>
          <w:p w:rsidR="001B7D53" w:rsidRPr="002800FC" w:rsidRDefault="001B7D53" w:rsidP="00EE593C">
            <w:pPr>
              <w:outlineLvl w:val="0"/>
              <w:rPr>
                <w:sz w:val="22"/>
              </w:rPr>
            </w:pPr>
            <w:r w:rsidRPr="00295D0F">
              <w:rPr>
                <w:b/>
                <w:color w:val="006600"/>
                <w:sz w:val="22"/>
              </w:rPr>
              <w:t>Want more information about this domain?</w:t>
            </w:r>
            <w:r w:rsidRPr="00295D0F">
              <w:rPr>
                <w:color w:val="006600"/>
                <w:sz w:val="22"/>
              </w:rPr>
              <w:t xml:space="preserve">  </w:t>
            </w:r>
            <w:r w:rsidRPr="001B7D53">
              <w:rPr>
                <w:sz w:val="22"/>
              </w:rPr>
              <w:t xml:space="preserve">Check out the Vermont Early Learning Standards (VELS) online at </w:t>
            </w:r>
            <w:hyperlink r:id="rId21" w:tgtFrame="_blank" w:history="1">
              <w:r w:rsidRPr="002800FC">
                <w:rPr>
                  <w:b/>
                  <w:color w:val="006600"/>
                  <w:sz w:val="22"/>
                </w:rPr>
                <w:t>http://education.vermont.gov/student-support/early-education/vermont-early-learning-standards</w:t>
              </w:r>
            </w:hyperlink>
            <w:r w:rsidRPr="002800FC">
              <w:rPr>
                <w:color w:val="006600"/>
                <w:sz w:val="22"/>
              </w:rPr>
              <w:t xml:space="preserve"> </w:t>
            </w:r>
            <w:r w:rsidR="00694884" w:rsidRPr="002800FC">
              <w:rPr>
                <w:sz w:val="22"/>
              </w:rPr>
              <w:t xml:space="preserve">The </w:t>
            </w:r>
            <w:r w:rsidR="004A30A6">
              <w:rPr>
                <w:sz w:val="22"/>
              </w:rPr>
              <w:t>Literacy Development</w:t>
            </w:r>
            <w:r w:rsidR="00022E98" w:rsidRPr="002800FC">
              <w:rPr>
                <w:sz w:val="22"/>
              </w:rPr>
              <w:t xml:space="preserve"> domain</w:t>
            </w:r>
            <w:r w:rsidRPr="002800FC">
              <w:rPr>
                <w:sz w:val="22"/>
              </w:rPr>
              <w:t xml:space="preserve"> starts on page </w:t>
            </w:r>
            <w:r w:rsidR="004A30A6">
              <w:rPr>
                <w:sz w:val="22"/>
              </w:rPr>
              <w:t>62</w:t>
            </w:r>
            <w:r w:rsidRPr="002800FC">
              <w:rPr>
                <w:sz w:val="22"/>
              </w:rPr>
              <w:t>.</w:t>
            </w:r>
          </w:p>
          <w:p w:rsidR="00126109" w:rsidRPr="002800FC" w:rsidRDefault="00126109" w:rsidP="001B7D53">
            <w:pPr>
              <w:rPr>
                <w:b/>
                <w:color w:val="006600"/>
                <w:sz w:val="8"/>
                <w:szCs w:val="8"/>
              </w:rPr>
            </w:pPr>
          </w:p>
          <w:p w:rsidR="00EA5DF2" w:rsidRDefault="00D66090" w:rsidP="001B7D53">
            <w:pPr>
              <w:rPr>
                <w:sz w:val="22"/>
              </w:rPr>
            </w:pPr>
            <w:r w:rsidRPr="002800FC">
              <w:rPr>
                <w:rFonts w:eastAsia="Times New Roman" w:cs="Arial"/>
                <w:b/>
                <w:bCs/>
                <w:noProof/>
                <w:color w:val="444444"/>
                <w:sz w:val="8"/>
                <w:szCs w:val="24"/>
              </w:rPr>
              <mc:AlternateContent>
                <mc:Choice Requires="wps">
                  <w:drawing>
                    <wp:anchor distT="0" distB="0" distL="114300" distR="114300" simplePos="0" relativeHeight="251659264" behindDoc="0" locked="0" layoutInCell="1" allowOverlap="1" wp14:anchorId="6F27B975" wp14:editId="6202A6A0">
                      <wp:simplePos x="0" y="0"/>
                      <wp:positionH relativeFrom="column">
                        <wp:posOffset>140690</wp:posOffset>
                      </wp:positionH>
                      <wp:positionV relativeFrom="paragraph">
                        <wp:posOffset>156692</wp:posOffset>
                      </wp:positionV>
                      <wp:extent cx="723900" cy="228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7239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BCA" w:rsidRPr="004B0D44" w:rsidRDefault="009F1BCA">
                                  <w:pPr>
                                    <w:rPr>
                                      <w:sz w:val="14"/>
                                    </w:rPr>
                                  </w:pPr>
                                  <w:r w:rsidRPr="004B0D44">
                                    <w:rPr>
                                      <w:sz w:val="14"/>
                                    </w:rPr>
                                    <w:t>Cover of 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7B975" id="Text Box 6" o:spid="_x0000_s1027" type="#_x0000_t202" style="position:absolute;margin-left:11.1pt;margin-top:12.35pt;width:5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" fillcolor="white [3201]" strokeweight=".5pt">
                      <v:textbox>
                        <w:txbxContent>
                          <w:p w:rsidR="009F1BCA" w:rsidRPr="004B0D44" w:rsidRDefault="009F1BCA">
                            <w:pPr>
                              <w:rPr>
                                <w:sz w:val="14"/>
                              </w:rPr>
                            </w:pPr>
                            <w:r w:rsidRPr="004B0D44">
                              <w:rPr>
                                <w:sz w:val="14"/>
                              </w:rPr>
                              <w:t>Cover of VELS</w:t>
                            </w:r>
                          </w:p>
                        </w:txbxContent>
                      </v:textbox>
                    </v:shape>
                  </w:pict>
                </mc:Fallback>
              </mc:AlternateContent>
            </w:r>
            <w:r w:rsidR="004B0D44" w:rsidRPr="002800FC">
              <w:rPr>
                <w:b/>
                <w:noProof/>
                <w:color w:val="006600"/>
                <w:sz w:val="28"/>
              </w:rPr>
              <w:drawing>
                <wp:anchor distT="0" distB="0" distL="114300" distR="114300" simplePos="0" relativeHeight="251658240" behindDoc="1" locked="0" layoutInCell="1" allowOverlap="1" wp14:anchorId="3326CF3C" wp14:editId="72E8FC66">
                  <wp:simplePos x="0" y="0"/>
                  <wp:positionH relativeFrom="column">
                    <wp:posOffset>26670</wp:posOffset>
                  </wp:positionH>
                  <wp:positionV relativeFrom="paragraph">
                    <wp:posOffset>-608965</wp:posOffset>
                  </wp:positionV>
                  <wp:extent cx="876300" cy="746760"/>
                  <wp:effectExtent l="0" t="0" r="0" b="0"/>
                  <wp:wrapTight wrapText="right">
                    <wp:wrapPolygon edited="0">
                      <wp:start x="0" y="0"/>
                      <wp:lineTo x="0" y="20939"/>
                      <wp:lineTo x="21130" y="20939"/>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6300" cy="746760"/>
                          </a:xfrm>
                          <a:prstGeom prst="rect">
                            <a:avLst/>
                          </a:prstGeom>
                          <a:noFill/>
                        </pic:spPr>
                      </pic:pic>
                    </a:graphicData>
                  </a:graphic>
                  <wp14:sizeRelH relativeFrom="margin">
                    <wp14:pctWidth>0</wp14:pctWidth>
                  </wp14:sizeRelH>
                  <wp14:sizeRelV relativeFrom="margin">
                    <wp14:pctHeight>0</wp14:pctHeight>
                  </wp14:sizeRelV>
                </wp:anchor>
              </w:drawing>
            </w:r>
            <w:r w:rsidR="001B7D53" w:rsidRPr="002800FC">
              <w:rPr>
                <w:b/>
                <w:color w:val="006600"/>
                <w:sz w:val="22"/>
              </w:rPr>
              <w:t xml:space="preserve">Want more free resources related to this domain? </w:t>
            </w:r>
            <w:r w:rsidR="00EA5DF2">
              <w:rPr>
                <w:b/>
                <w:color w:val="006600"/>
                <w:sz w:val="22"/>
              </w:rPr>
              <w:t>F</w:t>
            </w:r>
            <w:r w:rsidR="00EA5DF2">
              <w:rPr>
                <w:sz w:val="22"/>
              </w:rPr>
              <w:t xml:space="preserve">ree resources related </w:t>
            </w:r>
            <w:r w:rsidR="001B7D53" w:rsidRPr="002800FC">
              <w:rPr>
                <w:sz w:val="22"/>
              </w:rPr>
              <w:t xml:space="preserve">to </w:t>
            </w:r>
            <w:r w:rsidR="001741B7">
              <w:rPr>
                <w:sz w:val="22"/>
              </w:rPr>
              <w:t>literacy development</w:t>
            </w:r>
          </w:p>
          <w:p w:rsidR="004B0D44" w:rsidRPr="00EA5DF2" w:rsidRDefault="00EA5DF2" w:rsidP="001B7D53">
            <w:pPr>
              <w:rPr>
                <w:sz w:val="22"/>
              </w:rPr>
            </w:pPr>
            <w:r>
              <w:rPr>
                <w:sz w:val="22"/>
              </w:rPr>
              <w:t xml:space="preserve">                                are </w:t>
            </w:r>
            <w:r w:rsidR="001B7D53" w:rsidRPr="002800FC">
              <w:rPr>
                <w:sz w:val="22"/>
              </w:rPr>
              <w:t xml:space="preserve">available at </w:t>
            </w:r>
            <w:hyperlink r:id="rId23" w:history="1">
              <w:r w:rsidRPr="002800FC">
                <w:rPr>
                  <w:b/>
                  <w:color w:val="006600"/>
                  <w:sz w:val="22"/>
                </w:rPr>
                <w:t>http://fpg.unc.edu/presentations/vermont-instructor-resources</w:t>
              </w:r>
            </w:hyperlink>
            <w:r w:rsidRPr="00694884">
              <w:t xml:space="preserve">   </w:t>
            </w:r>
            <w:r w:rsidR="00D66090">
              <w:rPr>
                <w:b/>
                <w:color w:val="006600"/>
              </w:rPr>
              <w:tab/>
            </w:r>
            <w:r w:rsidR="002800FC">
              <w:rPr>
                <w:b/>
                <w:color w:val="006600"/>
              </w:rPr>
              <w:t xml:space="preserve"> </w:t>
            </w:r>
          </w:p>
          <w:p w:rsidR="00843E45" w:rsidRPr="00694884" w:rsidRDefault="00EA5DF2" w:rsidP="00EA5DF2">
            <w:pPr>
              <w:rPr>
                <w:b/>
                <w:color w:val="7030A0"/>
                <w:sz w:val="8"/>
              </w:rPr>
            </w:pPr>
            <w:r>
              <w:tab/>
            </w:r>
            <w:r>
              <w:tab/>
              <w:t xml:space="preserve"> </w:t>
            </w:r>
          </w:p>
        </w:tc>
      </w:tr>
      <w:tr w:rsidR="00E91C77" w:rsidRPr="003D7C35" w:rsidTr="006B4D57">
        <w:tc>
          <w:tcPr>
            <w:tcW w:w="10980" w:type="dxa"/>
            <w:gridSpan w:val="2"/>
            <w:tcBorders>
              <w:top w:val="single" w:sz="12" w:space="0" w:color="336600"/>
              <w:left w:val="single" w:sz="12" w:space="0" w:color="336600"/>
              <w:bottom w:val="single" w:sz="12" w:space="0" w:color="336600"/>
              <w:right w:val="single" w:sz="12" w:space="0" w:color="336600"/>
            </w:tcBorders>
            <w:shd w:val="clear" w:color="auto" w:fill="auto"/>
            <w:hideMark/>
          </w:tcPr>
          <w:p w:rsidR="00702DD2" w:rsidRPr="00295D0F" w:rsidRDefault="00702DD2" w:rsidP="00023C3D">
            <w:pPr>
              <w:rPr>
                <w:noProof/>
                <w:color w:val="006600"/>
                <w:sz w:val="22"/>
              </w:rPr>
            </w:pPr>
            <w:r w:rsidRPr="00295D0F">
              <w:rPr>
                <w:b/>
                <w:noProof/>
                <w:color w:val="006600"/>
                <w:sz w:val="22"/>
              </w:rPr>
              <w:lastRenderedPageBreak/>
              <w:t>The Right Stuff</w:t>
            </w:r>
            <w:r w:rsidR="00E91C77" w:rsidRPr="00295D0F">
              <w:rPr>
                <w:noProof/>
                <w:color w:val="006600"/>
                <w:sz w:val="22"/>
              </w:rPr>
              <w:t xml:space="preserve"> </w:t>
            </w:r>
            <w:r w:rsidR="00E91C77" w:rsidRPr="00496932">
              <w:rPr>
                <w:noProof/>
                <w:sz w:val="22"/>
              </w:rPr>
              <w:t>is a free, one-way listserv that is distributed monthly. Each issue features</w:t>
            </w:r>
            <w:r w:rsidRPr="00496932">
              <w:rPr>
                <w:noProof/>
                <w:sz w:val="22"/>
              </w:rPr>
              <w:t xml:space="preserve"> a domain of the Vermont Early Learning Standards (VELS) and</w:t>
            </w:r>
            <w:r w:rsidR="00E91C77" w:rsidRPr="00496932">
              <w:rPr>
                <w:noProof/>
                <w:sz w:val="22"/>
              </w:rPr>
              <w:t xml:space="preserve"> resources</w:t>
            </w:r>
            <w:r w:rsidRPr="00496932">
              <w:rPr>
                <w:noProof/>
                <w:sz w:val="22"/>
              </w:rPr>
              <w:t xml:space="preserve"> for supporting the learning and development of young children, birth to Grade 3, in that domain. All resources </w:t>
            </w:r>
            <w:r w:rsidR="00F97C8B" w:rsidRPr="00496932">
              <w:rPr>
                <w:noProof/>
                <w:sz w:val="22"/>
              </w:rPr>
              <w:t xml:space="preserve">are </w:t>
            </w:r>
            <w:r w:rsidRPr="00496932">
              <w:rPr>
                <w:noProof/>
                <w:sz w:val="22"/>
              </w:rPr>
              <w:t xml:space="preserve">evidence-based, </w:t>
            </w:r>
            <w:r w:rsidR="00E91C77" w:rsidRPr="00496932">
              <w:rPr>
                <w:noProof/>
                <w:sz w:val="22"/>
              </w:rPr>
              <w:t xml:space="preserve">readily available and free.  </w:t>
            </w:r>
            <w:r w:rsidRPr="00496932">
              <w:rPr>
                <w:noProof/>
                <w:sz w:val="22"/>
              </w:rPr>
              <w:t xml:space="preserve">All or part of </w:t>
            </w:r>
            <w:r w:rsidR="00226316" w:rsidRPr="00295D0F">
              <w:rPr>
                <w:b/>
                <w:noProof/>
                <w:color w:val="006600"/>
                <w:sz w:val="22"/>
              </w:rPr>
              <w:t>The Right Stuff</w:t>
            </w:r>
            <w:r w:rsidR="00226316" w:rsidRPr="006B4D57">
              <w:rPr>
                <w:noProof/>
                <w:color w:val="538135" w:themeColor="accent6" w:themeShade="BF"/>
                <w:sz w:val="22"/>
              </w:rPr>
              <w:t xml:space="preserve"> </w:t>
            </w:r>
            <w:r w:rsidRPr="00496932">
              <w:rPr>
                <w:noProof/>
                <w:sz w:val="22"/>
              </w:rPr>
              <w:t xml:space="preserve">may be freely shared or reproduced. </w:t>
            </w:r>
            <w:r w:rsidR="00226316">
              <w:rPr>
                <w:noProof/>
                <w:sz w:val="22"/>
              </w:rPr>
              <w:t xml:space="preserve">Past issues </w:t>
            </w:r>
            <w:r w:rsidR="00226316" w:rsidRPr="00226316">
              <w:rPr>
                <w:noProof/>
                <w:sz w:val="22"/>
              </w:rPr>
              <w:t xml:space="preserve">are available at </w:t>
            </w:r>
            <w:hyperlink r:id="rId24" w:history="1">
              <w:r w:rsidR="00226316" w:rsidRPr="00295D0F">
                <w:rPr>
                  <w:rStyle w:val="Hyperlink"/>
                  <w:b/>
                  <w:noProof/>
                  <w:color w:val="006600"/>
                  <w:sz w:val="22"/>
                  <w:u w:val="none"/>
                </w:rPr>
                <w:t>http://fpg.unc.edu/presentations/right-stuff</w:t>
              </w:r>
            </w:hyperlink>
            <w:r w:rsidR="00226316" w:rsidRPr="00295D0F">
              <w:rPr>
                <w:noProof/>
                <w:color w:val="006600"/>
                <w:sz w:val="22"/>
              </w:rPr>
              <w:t xml:space="preserve"> </w:t>
            </w:r>
          </w:p>
          <w:p w:rsidR="00023C3D" w:rsidRPr="00EA5DF2" w:rsidRDefault="00023C3D" w:rsidP="00023C3D">
            <w:pPr>
              <w:rPr>
                <w:noProof/>
                <w:sz w:val="8"/>
                <w:szCs w:val="8"/>
              </w:rPr>
            </w:pPr>
          </w:p>
          <w:p w:rsidR="00023C3D" w:rsidRPr="00496932" w:rsidRDefault="00023C3D" w:rsidP="00023C3D">
            <w:pPr>
              <w:autoSpaceDE w:val="0"/>
              <w:autoSpaceDN w:val="0"/>
              <w:adjustRightInd w:val="0"/>
              <w:rPr>
                <w:rFonts w:cs="Garamond-BookCondensed"/>
                <w:sz w:val="22"/>
              </w:rPr>
            </w:pPr>
            <w:r w:rsidRPr="00295D0F">
              <w:rPr>
                <w:b/>
                <w:noProof/>
                <w:color w:val="006600"/>
                <w:sz w:val="22"/>
              </w:rPr>
              <w:t>The Right Stuff</w:t>
            </w:r>
            <w:r w:rsidRPr="00295D0F">
              <w:rPr>
                <w:noProof/>
                <w:color w:val="006600"/>
                <w:sz w:val="22"/>
              </w:rPr>
              <w:t xml:space="preserve"> </w:t>
            </w:r>
            <w:r w:rsidR="00F97C8B" w:rsidRPr="00496932">
              <w:rPr>
                <w:rFonts w:cs="Garamond-BookCondensed"/>
                <w:sz w:val="22"/>
              </w:rPr>
              <w:t>i</w:t>
            </w:r>
            <w:r w:rsidRPr="00496932">
              <w:rPr>
                <w:rFonts w:cs="Garamond-BookCondensed"/>
                <w:sz w:val="22"/>
              </w:rPr>
              <w:t>s compiled by Camille Catlett</w:t>
            </w:r>
            <w:r w:rsidR="00D71C5D">
              <w:rPr>
                <w:rFonts w:cs="Garamond-BookCondensed"/>
                <w:sz w:val="22"/>
              </w:rPr>
              <w:t xml:space="preserve">, </w:t>
            </w:r>
            <w:r w:rsidRPr="00496932">
              <w:rPr>
                <w:rFonts w:cs="Garamond-BookCondensed"/>
                <w:sz w:val="22"/>
              </w:rPr>
              <w:t>supported by the Vermont Agency of Education</w:t>
            </w:r>
            <w:r w:rsidR="00D71C5D">
              <w:rPr>
                <w:rFonts w:cs="Garamond-BookCondensed"/>
                <w:sz w:val="22"/>
              </w:rPr>
              <w:t xml:space="preserve">, and funded by </w:t>
            </w:r>
            <w:r w:rsidR="00F42226">
              <w:rPr>
                <w:rFonts w:cs="Garamond-BookCondensed"/>
                <w:sz w:val="22"/>
              </w:rPr>
              <w:t xml:space="preserve">the </w:t>
            </w:r>
            <w:r w:rsidRPr="00496932">
              <w:rPr>
                <w:rFonts w:cs="Garamond-BookCondensed"/>
                <w:sz w:val="22"/>
              </w:rPr>
              <w:t>Vermont Race to the Top Early Learning Challenge Grant.</w:t>
            </w:r>
            <w:r w:rsidR="004A30A6">
              <w:rPr>
                <w:rFonts w:cs="Garamond-BookCondensed"/>
                <w:sz w:val="22"/>
              </w:rPr>
              <w:t xml:space="preserve"> </w:t>
            </w:r>
            <w:r w:rsidR="004A30A6" w:rsidRPr="004A30A6">
              <w:rPr>
                <w:rFonts w:cs="Garamond-BookCondensed"/>
                <w:sz w:val="22"/>
                <w:highlight w:val="yellow"/>
              </w:rPr>
              <w:t xml:space="preserve">Highlighted resources are </w:t>
            </w:r>
            <w:r w:rsidR="00F42226">
              <w:rPr>
                <w:rFonts w:cs="Garamond-BookCondensed"/>
                <w:sz w:val="22"/>
                <w:highlight w:val="yellow"/>
              </w:rPr>
              <w:t>available in</w:t>
            </w:r>
            <w:r w:rsidR="004A30A6" w:rsidRPr="004A30A6">
              <w:rPr>
                <w:rFonts w:cs="Garamond-BookCondensed"/>
                <w:sz w:val="22"/>
                <w:highlight w:val="yellow"/>
              </w:rPr>
              <w:t xml:space="preserve"> </w:t>
            </w:r>
            <w:r w:rsidR="00F42226">
              <w:rPr>
                <w:rFonts w:cs="Garamond-BookCondensed"/>
                <w:sz w:val="22"/>
                <w:highlight w:val="yellow"/>
              </w:rPr>
              <w:t xml:space="preserve">English and </w:t>
            </w:r>
            <w:r w:rsidR="004A30A6" w:rsidRPr="004A30A6">
              <w:rPr>
                <w:rFonts w:cs="Garamond-BookCondensed"/>
                <w:sz w:val="22"/>
                <w:highlight w:val="yellow"/>
              </w:rPr>
              <w:t>Spanish.</w:t>
            </w:r>
          </w:p>
          <w:p w:rsidR="00702DD2" w:rsidRPr="00EA5DF2" w:rsidRDefault="00702DD2" w:rsidP="00023C3D">
            <w:pPr>
              <w:rPr>
                <w:noProof/>
                <w:sz w:val="8"/>
              </w:rPr>
            </w:pPr>
          </w:p>
          <w:p w:rsidR="00226316" w:rsidRDefault="00E91C77" w:rsidP="00226316">
            <w:pPr>
              <w:rPr>
                <w:noProof/>
                <w:sz w:val="22"/>
              </w:rPr>
            </w:pPr>
            <w:r w:rsidRPr="00496932">
              <w:rPr>
                <w:noProof/>
                <w:sz w:val="22"/>
              </w:rPr>
              <w:t xml:space="preserve">To </w:t>
            </w:r>
            <w:r w:rsidR="00226316">
              <w:rPr>
                <w:noProof/>
                <w:sz w:val="22"/>
              </w:rPr>
              <w:t>receive your copy of The Right Stuff each month</w:t>
            </w:r>
            <w:r w:rsidRPr="00496932">
              <w:rPr>
                <w:noProof/>
                <w:sz w:val="22"/>
              </w:rPr>
              <w:t>, send an email</w:t>
            </w:r>
            <w:r w:rsidR="00823357">
              <w:rPr>
                <w:noProof/>
                <w:sz w:val="22"/>
              </w:rPr>
              <w:t xml:space="preserve"> </w:t>
            </w:r>
            <w:r w:rsidR="00823357" w:rsidRPr="00496932">
              <w:rPr>
                <w:b/>
                <w:noProof/>
                <w:sz w:val="22"/>
              </w:rPr>
              <w:t>with no message</w:t>
            </w:r>
            <w:r w:rsidR="00823357" w:rsidRPr="00496932">
              <w:rPr>
                <w:noProof/>
                <w:sz w:val="22"/>
              </w:rPr>
              <w:t xml:space="preserve"> to</w:t>
            </w:r>
          </w:p>
          <w:p w:rsidR="00226316" w:rsidRPr="00B46B88" w:rsidRDefault="004B0D44" w:rsidP="00226316">
            <w:pPr>
              <w:rPr>
                <w:b/>
                <w:noProof/>
                <w:color w:val="006600"/>
                <w:sz w:val="22"/>
              </w:rPr>
            </w:pPr>
            <w:r>
              <w:tab/>
            </w:r>
            <w:hyperlink r:id="rId25" w:history="1">
              <w:r w:rsidR="00B46B88" w:rsidRPr="00B46B88">
                <w:rPr>
                  <w:rStyle w:val="Hyperlink"/>
                  <w:b/>
                  <w:color w:val="385623" w:themeColor="accent6" w:themeShade="80"/>
                  <w:sz w:val="22"/>
                  <w:u w:val="none"/>
                </w:rPr>
                <w:t>subscribe-the_right_stuff_listserv@listserv.unc.edu</w:t>
              </w:r>
            </w:hyperlink>
            <w:r w:rsidR="00B46B88" w:rsidRPr="00B46B88">
              <w:rPr>
                <w:b/>
                <w:color w:val="385623" w:themeColor="accent6" w:themeShade="80"/>
                <w:sz w:val="20"/>
              </w:rPr>
              <w:t xml:space="preserve"> </w:t>
            </w:r>
            <w:r w:rsidR="00823357" w:rsidRPr="00B46B88">
              <w:rPr>
                <w:b/>
                <w:noProof/>
                <w:color w:val="385623" w:themeColor="accent6" w:themeShade="80"/>
                <w:sz w:val="20"/>
              </w:rPr>
              <w:t xml:space="preserve"> </w:t>
            </w:r>
            <w:r w:rsidR="00823357" w:rsidRPr="00B46B88">
              <w:rPr>
                <w:b/>
                <w:noProof/>
                <w:color w:val="006600"/>
                <w:sz w:val="22"/>
              </w:rPr>
              <w:t xml:space="preserve"> </w:t>
            </w:r>
            <w:r w:rsidR="00E91C77" w:rsidRPr="00B46B88">
              <w:rPr>
                <w:b/>
                <w:noProof/>
                <w:color w:val="006600"/>
                <w:sz w:val="22"/>
              </w:rPr>
              <w:t xml:space="preserve">   </w:t>
            </w:r>
          </w:p>
          <w:p w:rsidR="00E91C77" w:rsidRPr="00496932" w:rsidRDefault="00E91C77" w:rsidP="00226316">
            <w:pPr>
              <w:rPr>
                <w:noProof/>
                <w:sz w:val="22"/>
              </w:rPr>
            </w:pPr>
            <w:r w:rsidRPr="00496932">
              <w:rPr>
                <w:noProof/>
                <w:sz w:val="22"/>
              </w:rPr>
              <w:t xml:space="preserve">To suggest resources, please contact Camille Catlett at </w:t>
            </w:r>
            <w:hyperlink r:id="rId26" w:history="1">
              <w:r w:rsidRPr="00295D0F">
                <w:rPr>
                  <w:b/>
                  <w:noProof/>
                  <w:color w:val="006600"/>
                  <w:sz w:val="22"/>
                </w:rPr>
                <w:t>camille.catlett@unc.edu</w:t>
              </w:r>
            </w:hyperlink>
          </w:p>
        </w:tc>
      </w:tr>
    </w:tbl>
    <w:p w:rsidR="0092470D" w:rsidRPr="007F25F5" w:rsidRDefault="0092470D" w:rsidP="00EA5DF2">
      <w:pPr>
        <w:rPr>
          <w:rFonts w:ascii="Arial Black" w:hAnsi="Arial Black"/>
          <w:sz w:val="32"/>
        </w:rPr>
      </w:pPr>
    </w:p>
    <w:sectPr w:rsidR="0092470D" w:rsidRPr="007F25F5" w:rsidSect="00D530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Avenir-Ligh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38A"/>
    <w:multiLevelType w:val="multilevel"/>
    <w:tmpl w:val="E7A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5EBB"/>
    <w:multiLevelType w:val="hybridMultilevel"/>
    <w:tmpl w:val="E07ECED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32B635F4"/>
    <w:multiLevelType w:val="hybridMultilevel"/>
    <w:tmpl w:val="F66A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7B4CC8"/>
    <w:multiLevelType w:val="hybridMultilevel"/>
    <w:tmpl w:val="6C78C380"/>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C77"/>
    <w:rsid w:val="00003EA6"/>
    <w:rsid w:val="00006273"/>
    <w:rsid w:val="00022E98"/>
    <w:rsid w:val="00023C3D"/>
    <w:rsid w:val="000434B5"/>
    <w:rsid w:val="000510AA"/>
    <w:rsid w:val="00051923"/>
    <w:rsid w:val="000A1F0D"/>
    <w:rsid w:val="000C1AB4"/>
    <w:rsid w:val="000C3CD0"/>
    <w:rsid w:val="000D7358"/>
    <w:rsid w:val="000D7900"/>
    <w:rsid w:val="00126109"/>
    <w:rsid w:val="00137633"/>
    <w:rsid w:val="00147C50"/>
    <w:rsid w:val="001741B7"/>
    <w:rsid w:val="001B1DFF"/>
    <w:rsid w:val="001B7D53"/>
    <w:rsid w:val="001F6EC0"/>
    <w:rsid w:val="00226316"/>
    <w:rsid w:val="0023694B"/>
    <w:rsid w:val="002800FC"/>
    <w:rsid w:val="00295D0F"/>
    <w:rsid w:val="002C5C0C"/>
    <w:rsid w:val="002D2ACF"/>
    <w:rsid w:val="002D311F"/>
    <w:rsid w:val="002F5B34"/>
    <w:rsid w:val="003066AE"/>
    <w:rsid w:val="0034563D"/>
    <w:rsid w:val="00353808"/>
    <w:rsid w:val="00365713"/>
    <w:rsid w:val="00371AA9"/>
    <w:rsid w:val="00376B29"/>
    <w:rsid w:val="00383A3A"/>
    <w:rsid w:val="003C0AC1"/>
    <w:rsid w:val="003C2D03"/>
    <w:rsid w:val="003E594F"/>
    <w:rsid w:val="004016BF"/>
    <w:rsid w:val="00410680"/>
    <w:rsid w:val="00435014"/>
    <w:rsid w:val="00437127"/>
    <w:rsid w:val="00463D29"/>
    <w:rsid w:val="0046574E"/>
    <w:rsid w:val="004752E0"/>
    <w:rsid w:val="004804E9"/>
    <w:rsid w:val="00496932"/>
    <w:rsid w:val="004A30A6"/>
    <w:rsid w:val="004B0D44"/>
    <w:rsid w:val="004D182A"/>
    <w:rsid w:val="005046B7"/>
    <w:rsid w:val="005128CD"/>
    <w:rsid w:val="005138F0"/>
    <w:rsid w:val="00513B2E"/>
    <w:rsid w:val="0051577B"/>
    <w:rsid w:val="005217BF"/>
    <w:rsid w:val="00544E5A"/>
    <w:rsid w:val="00552DB1"/>
    <w:rsid w:val="005570D2"/>
    <w:rsid w:val="0055781D"/>
    <w:rsid w:val="00583203"/>
    <w:rsid w:val="005A38BF"/>
    <w:rsid w:val="005A39B5"/>
    <w:rsid w:val="005A4677"/>
    <w:rsid w:val="005C0B96"/>
    <w:rsid w:val="005C5A43"/>
    <w:rsid w:val="005E0D38"/>
    <w:rsid w:val="005F45A5"/>
    <w:rsid w:val="00625C61"/>
    <w:rsid w:val="00657323"/>
    <w:rsid w:val="00660D87"/>
    <w:rsid w:val="006801DB"/>
    <w:rsid w:val="006921BB"/>
    <w:rsid w:val="00694884"/>
    <w:rsid w:val="006A1A65"/>
    <w:rsid w:val="006B4D57"/>
    <w:rsid w:val="006C639E"/>
    <w:rsid w:val="006F2EA7"/>
    <w:rsid w:val="00702DD2"/>
    <w:rsid w:val="00727560"/>
    <w:rsid w:val="007303E3"/>
    <w:rsid w:val="00734BEC"/>
    <w:rsid w:val="00770409"/>
    <w:rsid w:val="00776423"/>
    <w:rsid w:val="007859A9"/>
    <w:rsid w:val="0078649B"/>
    <w:rsid w:val="0079797E"/>
    <w:rsid w:val="007A0529"/>
    <w:rsid w:val="007A1039"/>
    <w:rsid w:val="007F25F5"/>
    <w:rsid w:val="0080002A"/>
    <w:rsid w:val="008048E4"/>
    <w:rsid w:val="00814DD0"/>
    <w:rsid w:val="00823357"/>
    <w:rsid w:val="00843E45"/>
    <w:rsid w:val="00845BA2"/>
    <w:rsid w:val="00872B47"/>
    <w:rsid w:val="00887DFD"/>
    <w:rsid w:val="008A1D90"/>
    <w:rsid w:val="008C4DF4"/>
    <w:rsid w:val="008D0CA7"/>
    <w:rsid w:val="008E4F3C"/>
    <w:rsid w:val="008F52B2"/>
    <w:rsid w:val="008F6950"/>
    <w:rsid w:val="00913BB1"/>
    <w:rsid w:val="0092470D"/>
    <w:rsid w:val="00947A02"/>
    <w:rsid w:val="00950D0C"/>
    <w:rsid w:val="00963F53"/>
    <w:rsid w:val="00964BE0"/>
    <w:rsid w:val="009820C9"/>
    <w:rsid w:val="009D2B4D"/>
    <w:rsid w:val="009D7947"/>
    <w:rsid w:val="009F1BCA"/>
    <w:rsid w:val="00A0141F"/>
    <w:rsid w:val="00A3318A"/>
    <w:rsid w:val="00A63F6C"/>
    <w:rsid w:val="00AB5B64"/>
    <w:rsid w:val="00AC7418"/>
    <w:rsid w:val="00AD74E7"/>
    <w:rsid w:val="00B04BA1"/>
    <w:rsid w:val="00B22886"/>
    <w:rsid w:val="00B46B88"/>
    <w:rsid w:val="00B650C3"/>
    <w:rsid w:val="00B76E50"/>
    <w:rsid w:val="00B90E22"/>
    <w:rsid w:val="00B94410"/>
    <w:rsid w:val="00BB33DE"/>
    <w:rsid w:val="00BB3579"/>
    <w:rsid w:val="00C02AC5"/>
    <w:rsid w:val="00C464C7"/>
    <w:rsid w:val="00C916BA"/>
    <w:rsid w:val="00CC28E0"/>
    <w:rsid w:val="00CD536C"/>
    <w:rsid w:val="00CF0C45"/>
    <w:rsid w:val="00D10557"/>
    <w:rsid w:val="00D14F4E"/>
    <w:rsid w:val="00D37B2F"/>
    <w:rsid w:val="00D4252A"/>
    <w:rsid w:val="00D5218B"/>
    <w:rsid w:val="00D5307A"/>
    <w:rsid w:val="00D66090"/>
    <w:rsid w:val="00D71C5D"/>
    <w:rsid w:val="00DD1614"/>
    <w:rsid w:val="00DF341B"/>
    <w:rsid w:val="00E03793"/>
    <w:rsid w:val="00E42F19"/>
    <w:rsid w:val="00E539A8"/>
    <w:rsid w:val="00E763DB"/>
    <w:rsid w:val="00E91C77"/>
    <w:rsid w:val="00EA5DF2"/>
    <w:rsid w:val="00EC78AA"/>
    <w:rsid w:val="00EE4BD4"/>
    <w:rsid w:val="00EE593C"/>
    <w:rsid w:val="00F26020"/>
    <w:rsid w:val="00F42226"/>
    <w:rsid w:val="00F547D2"/>
    <w:rsid w:val="00F754C1"/>
    <w:rsid w:val="00F877A8"/>
    <w:rsid w:val="00F97C8B"/>
    <w:rsid w:val="00FC3C2F"/>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60F3"/>
  <w15:docId w15:val="{BF6DB8D0-5554-496F-AD82-CAF9CE31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77"/>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C77"/>
    <w:rPr>
      <w:color w:val="0563C1" w:themeColor="hyperlink"/>
      <w:u w:val="single"/>
    </w:rPr>
  </w:style>
  <w:style w:type="character" w:styleId="FollowedHyperlink">
    <w:name w:val="FollowedHyperlink"/>
    <w:basedOn w:val="DefaultParagraphFont"/>
    <w:uiPriority w:val="99"/>
    <w:semiHidden/>
    <w:unhideWhenUsed/>
    <w:rsid w:val="00383A3A"/>
    <w:rPr>
      <w:color w:val="954F72" w:themeColor="followedHyperlink"/>
      <w:u w:val="single"/>
    </w:rPr>
  </w:style>
  <w:style w:type="paragraph" w:styleId="BalloonText">
    <w:name w:val="Balloon Text"/>
    <w:basedOn w:val="Normal"/>
    <w:link w:val="BalloonTextChar"/>
    <w:uiPriority w:val="99"/>
    <w:semiHidden/>
    <w:unhideWhenUsed/>
    <w:rsid w:val="0005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23"/>
    <w:rPr>
      <w:rFonts w:ascii="Segoe UI" w:hAnsi="Segoe UI" w:cs="Segoe UI"/>
      <w:sz w:val="18"/>
      <w:szCs w:val="18"/>
    </w:rPr>
  </w:style>
  <w:style w:type="paragraph" w:styleId="NormalWeb">
    <w:name w:val="Normal (Web)"/>
    <w:basedOn w:val="Normal"/>
    <w:uiPriority w:val="99"/>
    <w:unhideWhenUsed/>
    <w:rsid w:val="005C0B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2B2"/>
    <w:pPr>
      <w:spacing w:after="0" w:line="240" w:lineRule="auto"/>
      <w:ind w:left="720"/>
      <w:contextualSpacing/>
    </w:pPr>
  </w:style>
  <w:style w:type="paragraph" w:customStyle="1" w:styleId="Default">
    <w:name w:val="Default"/>
    <w:rsid w:val="00887DF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87DFD"/>
    <w:pPr>
      <w:spacing w:line="241" w:lineRule="atLeast"/>
    </w:pPr>
    <w:rPr>
      <w:color w:val="auto"/>
    </w:rPr>
  </w:style>
  <w:style w:type="character" w:customStyle="1" w:styleId="A1">
    <w:name w:val="A1"/>
    <w:uiPriority w:val="99"/>
    <w:rsid w:val="00887DFD"/>
    <w:rPr>
      <w:color w:val="000000"/>
      <w:sz w:val="22"/>
      <w:szCs w:val="22"/>
    </w:rPr>
  </w:style>
  <w:style w:type="character" w:styleId="Strong">
    <w:name w:val="Strong"/>
    <w:basedOn w:val="DefaultParagraphFont"/>
    <w:uiPriority w:val="22"/>
    <w:qFormat/>
    <w:rsid w:val="009F1BCA"/>
    <w:rPr>
      <w:b/>
      <w:bCs/>
    </w:rPr>
  </w:style>
  <w:style w:type="character" w:customStyle="1" w:styleId="Mention1">
    <w:name w:val="Mention1"/>
    <w:basedOn w:val="DefaultParagraphFont"/>
    <w:uiPriority w:val="99"/>
    <w:semiHidden/>
    <w:unhideWhenUsed/>
    <w:rsid w:val="007A1039"/>
    <w:rPr>
      <w:color w:val="2B579A"/>
      <w:shd w:val="clear" w:color="auto" w:fill="E6E6E6"/>
    </w:rPr>
  </w:style>
  <w:style w:type="character" w:styleId="UnresolvedMention">
    <w:name w:val="Unresolved Mention"/>
    <w:basedOn w:val="DefaultParagraphFont"/>
    <w:uiPriority w:val="99"/>
    <w:semiHidden/>
    <w:unhideWhenUsed/>
    <w:rsid w:val="003456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5761">
      <w:bodyDiv w:val="1"/>
      <w:marLeft w:val="0"/>
      <w:marRight w:val="0"/>
      <w:marTop w:val="0"/>
      <w:marBottom w:val="0"/>
      <w:divBdr>
        <w:top w:val="none" w:sz="0" w:space="0" w:color="auto"/>
        <w:left w:val="none" w:sz="0" w:space="0" w:color="auto"/>
        <w:bottom w:val="none" w:sz="0" w:space="0" w:color="auto"/>
        <w:right w:val="none" w:sz="0" w:space="0" w:color="auto"/>
      </w:divBdr>
      <w:divsChild>
        <w:div w:id="1591691886">
          <w:marLeft w:val="0"/>
          <w:marRight w:val="0"/>
          <w:marTop w:val="0"/>
          <w:marBottom w:val="0"/>
          <w:divBdr>
            <w:top w:val="none" w:sz="0" w:space="0" w:color="auto"/>
            <w:left w:val="none" w:sz="0" w:space="0" w:color="auto"/>
            <w:bottom w:val="none" w:sz="0" w:space="0" w:color="auto"/>
            <w:right w:val="none" w:sz="0" w:space="0" w:color="auto"/>
          </w:divBdr>
        </w:div>
        <w:div w:id="2133160627">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74328017">
          <w:marLeft w:val="0"/>
          <w:marRight w:val="0"/>
          <w:marTop w:val="0"/>
          <w:marBottom w:val="0"/>
          <w:divBdr>
            <w:top w:val="none" w:sz="0" w:space="0" w:color="auto"/>
            <w:left w:val="none" w:sz="0" w:space="0" w:color="auto"/>
            <w:bottom w:val="none" w:sz="0" w:space="0" w:color="auto"/>
            <w:right w:val="none" w:sz="0" w:space="0" w:color="auto"/>
          </w:divBdr>
        </w:div>
      </w:divsChild>
    </w:div>
    <w:div w:id="110324791">
      <w:bodyDiv w:val="1"/>
      <w:marLeft w:val="0"/>
      <w:marRight w:val="0"/>
      <w:marTop w:val="0"/>
      <w:marBottom w:val="0"/>
      <w:divBdr>
        <w:top w:val="none" w:sz="0" w:space="0" w:color="auto"/>
        <w:left w:val="none" w:sz="0" w:space="0" w:color="auto"/>
        <w:bottom w:val="none" w:sz="0" w:space="0" w:color="auto"/>
        <w:right w:val="none" w:sz="0" w:space="0" w:color="auto"/>
      </w:divBdr>
    </w:div>
    <w:div w:id="118570175">
      <w:bodyDiv w:val="1"/>
      <w:marLeft w:val="0"/>
      <w:marRight w:val="0"/>
      <w:marTop w:val="0"/>
      <w:marBottom w:val="0"/>
      <w:divBdr>
        <w:top w:val="none" w:sz="0" w:space="0" w:color="auto"/>
        <w:left w:val="none" w:sz="0" w:space="0" w:color="auto"/>
        <w:bottom w:val="none" w:sz="0" w:space="0" w:color="auto"/>
        <w:right w:val="none" w:sz="0" w:space="0" w:color="auto"/>
      </w:divBdr>
      <w:divsChild>
        <w:div w:id="2140293627">
          <w:marLeft w:val="0"/>
          <w:marRight w:val="0"/>
          <w:marTop w:val="0"/>
          <w:marBottom w:val="0"/>
          <w:divBdr>
            <w:top w:val="none" w:sz="0" w:space="0" w:color="auto"/>
            <w:left w:val="none" w:sz="0" w:space="0" w:color="auto"/>
            <w:bottom w:val="none" w:sz="0" w:space="0" w:color="auto"/>
            <w:right w:val="none" w:sz="0" w:space="0" w:color="auto"/>
          </w:divBdr>
        </w:div>
        <w:div w:id="859272089">
          <w:marLeft w:val="0"/>
          <w:marRight w:val="0"/>
          <w:marTop w:val="0"/>
          <w:marBottom w:val="0"/>
          <w:divBdr>
            <w:top w:val="none" w:sz="0" w:space="0" w:color="auto"/>
            <w:left w:val="none" w:sz="0" w:space="0" w:color="auto"/>
            <w:bottom w:val="none" w:sz="0" w:space="0" w:color="auto"/>
            <w:right w:val="none" w:sz="0" w:space="0" w:color="auto"/>
          </w:divBdr>
        </w:div>
        <w:div w:id="1278442855">
          <w:marLeft w:val="0"/>
          <w:marRight w:val="0"/>
          <w:marTop w:val="0"/>
          <w:marBottom w:val="0"/>
          <w:divBdr>
            <w:top w:val="none" w:sz="0" w:space="0" w:color="auto"/>
            <w:left w:val="none" w:sz="0" w:space="0" w:color="auto"/>
            <w:bottom w:val="none" w:sz="0" w:space="0" w:color="auto"/>
            <w:right w:val="none" w:sz="0" w:space="0" w:color="auto"/>
          </w:divBdr>
        </w:div>
        <w:div w:id="1931545853">
          <w:marLeft w:val="0"/>
          <w:marRight w:val="0"/>
          <w:marTop w:val="0"/>
          <w:marBottom w:val="0"/>
          <w:divBdr>
            <w:top w:val="none" w:sz="0" w:space="0" w:color="auto"/>
            <w:left w:val="none" w:sz="0" w:space="0" w:color="auto"/>
            <w:bottom w:val="none" w:sz="0" w:space="0" w:color="auto"/>
            <w:right w:val="none" w:sz="0" w:space="0" w:color="auto"/>
          </w:divBdr>
        </w:div>
        <w:div w:id="1682853001">
          <w:marLeft w:val="0"/>
          <w:marRight w:val="0"/>
          <w:marTop w:val="0"/>
          <w:marBottom w:val="0"/>
          <w:divBdr>
            <w:top w:val="none" w:sz="0" w:space="0" w:color="auto"/>
            <w:left w:val="none" w:sz="0" w:space="0" w:color="auto"/>
            <w:bottom w:val="none" w:sz="0" w:space="0" w:color="auto"/>
            <w:right w:val="none" w:sz="0" w:space="0" w:color="auto"/>
          </w:divBdr>
        </w:div>
        <w:div w:id="815537788">
          <w:marLeft w:val="0"/>
          <w:marRight w:val="0"/>
          <w:marTop w:val="0"/>
          <w:marBottom w:val="0"/>
          <w:divBdr>
            <w:top w:val="none" w:sz="0" w:space="0" w:color="auto"/>
            <w:left w:val="none" w:sz="0" w:space="0" w:color="auto"/>
            <w:bottom w:val="none" w:sz="0" w:space="0" w:color="auto"/>
            <w:right w:val="none" w:sz="0" w:space="0" w:color="auto"/>
          </w:divBdr>
        </w:div>
        <w:div w:id="209848751">
          <w:marLeft w:val="0"/>
          <w:marRight w:val="0"/>
          <w:marTop w:val="0"/>
          <w:marBottom w:val="0"/>
          <w:divBdr>
            <w:top w:val="none" w:sz="0" w:space="0" w:color="auto"/>
            <w:left w:val="none" w:sz="0" w:space="0" w:color="auto"/>
            <w:bottom w:val="none" w:sz="0" w:space="0" w:color="auto"/>
            <w:right w:val="none" w:sz="0" w:space="0" w:color="auto"/>
          </w:divBdr>
        </w:div>
        <w:div w:id="351609075">
          <w:marLeft w:val="0"/>
          <w:marRight w:val="0"/>
          <w:marTop w:val="0"/>
          <w:marBottom w:val="0"/>
          <w:divBdr>
            <w:top w:val="none" w:sz="0" w:space="0" w:color="auto"/>
            <w:left w:val="none" w:sz="0" w:space="0" w:color="auto"/>
            <w:bottom w:val="none" w:sz="0" w:space="0" w:color="auto"/>
            <w:right w:val="none" w:sz="0" w:space="0" w:color="auto"/>
          </w:divBdr>
        </w:div>
        <w:div w:id="264070856">
          <w:marLeft w:val="0"/>
          <w:marRight w:val="0"/>
          <w:marTop w:val="0"/>
          <w:marBottom w:val="0"/>
          <w:divBdr>
            <w:top w:val="none" w:sz="0" w:space="0" w:color="auto"/>
            <w:left w:val="none" w:sz="0" w:space="0" w:color="auto"/>
            <w:bottom w:val="none" w:sz="0" w:space="0" w:color="auto"/>
            <w:right w:val="none" w:sz="0" w:space="0" w:color="auto"/>
          </w:divBdr>
        </w:div>
        <w:div w:id="833107116">
          <w:marLeft w:val="0"/>
          <w:marRight w:val="0"/>
          <w:marTop w:val="0"/>
          <w:marBottom w:val="0"/>
          <w:divBdr>
            <w:top w:val="none" w:sz="0" w:space="0" w:color="auto"/>
            <w:left w:val="none" w:sz="0" w:space="0" w:color="auto"/>
            <w:bottom w:val="none" w:sz="0" w:space="0" w:color="auto"/>
            <w:right w:val="none" w:sz="0" w:space="0" w:color="auto"/>
          </w:divBdr>
        </w:div>
        <w:div w:id="1297027493">
          <w:marLeft w:val="0"/>
          <w:marRight w:val="0"/>
          <w:marTop w:val="0"/>
          <w:marBottom w:val="0"/>
          <w:divBdr>
            <w:top w:val="none" w:sz="0" w:space="0" w:color="auto"/>
            <w:left w:val="none" w:sz="0" w:space="0" w:color="auto"/>
            <w:bottom w:val="none" w:sz="0" w:space="0" w:color="auto"/>
            <w:right w:val="none" w:sz="0" w:space="0" w:color="auto"/>
          </w:divBdr>
        </w:div>
      </w:divsChild>
    </w:div>
    <w:div w:id="131603747">
      <w:bodyDiv w:val="1"/>
      <w:marLeft w:val="0"/>
      <w:marRight w:val="0"/>
      <w:marTop w:val="0"/>
      <w:marBottom w:val="0"/>
      <w:divBdr>
        <w:top w:val="none" w:sz="0" w:space="0" w:color="auto"/>
        <w:left w:val="none" w:sz="0" w:space="0" w:color="auto"/>
        <w:bottom w:val="none" w:sz="0" w:space="0" w:color="auto"/>
        <w:right w:val="none" w:sz="0" w:space="0" w:color="auto"/>
      </w:divBdr>
      <w:divsChild>
        <w:div w:id="1290547807">
          <w:marLeft w:val="0"/>
          <w:marRight w:val="0"/>
          <w:marTop w:val="0"/>
          <w:marBottom w:val="0"/>
          <w:divBdr>
            <w:top w:val="none" w:sz="0" w:space="0" w:color="auto"/>
            <w:left w:val="none" w:sz="0" w:space="0" w:color="auto"/>
            <w:bottom w:val="none" w:sz="0" w:space="0" w:color="auto"/>
            <w:right w:val="none" w:sz="0" w:space="0" w:color="auto"/>
          </w:divBdr>
          <w:divsChild>
            <w:div w:id="1196652257">
              <w:marLeft w:val="0"/>
              <w:marRight w:val="0"/>
              <w:marTop w:val="0"/>
              <w:marBottom w:val="0"/>
              <w:divBdr>
                <w:top w:val="none" w:sz="0" w:space="0" w:color="auto"/>
                <w:left w:val="none" w:sz="0" w:space="0" w:color="auto"/>
                <w:bottom w:val="none" w:sz="0" w:space="0" w:color="auto"/>
                <w:right w:val="none" w:sz="0" w:space="0" w:color="auto"/>
              </w:divBdr>
              <w:divsChild>
                <w:div w:id="605235745">
                  <w:marLeft w:val="0"/>
                  <w:marRight w:val="0"/>
                  <w:marTop w:val="0"/>
                  <w:marBottom w:val="0"/>
                  <w:divBdr>
                    <w:top w:val="none" w:sz="0" w:space="0" w:color="auto"/>
                    <w:left w:val="none" w:sz="0" w:space="0" w:color="auto"/>
                    <w:bottom w:val="none" w:sz="0" w:space="0" w:color="auto"/>
                    <w:right w:val="none" w:sz="0" w:space="0" w:color="auto"/>
                  </w:divBdr>
                  <w:divsChild>
                    <w:div w:id="1718242570">
                      <w:marLeft w:val="0"/>
                      <w:marRight w:val="0"/>
                      <w:marTop w:val="0"/>
                      <w:marBottom w:val="0"/>
                      <w:divBdr>
                        <w:top w:val="none" w:sz="0" w:space="0" w:color="auto"/>
                        <w:left w:val="none" w:sz="0" w:space="0" w:color="auto"/>
                        <w:bottom w:val="none" w:sz="0" w:space="0" w:color="auto"/>
                        <w:right w:val="none" w:sz="0" w:space="0" w:color="auto"/>
                      </w:divBdr>
                      <w:divsChild>
                        <w:div w:id="595677125">
                          <w:marLeft w:val="0"/>
                          <w:marRight w:val="0"/>
                          <w:marTop w:val="0"/>
                          <w:marBottom w:val="0"/>
                          <w:divBdr>
                            <w:top w:val="none" w:sz="0" w:space="0" w:color="auto"/>
                            <w:left w:val="none" w:sz="0" w:space="0" w:color="auto"/>
                            <w:bottom w:val="none" w:sz="0" w:space="0" w:color="auto"/>
                            <w:right w:val="none" w:sz="0" w:space="0" w:color="auto"/>
                          </w:divBdr>
                          <w:divsChild>
                            <w:div w:id="5897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9387">
      <w:bodyDiv w:val="1"/>
      <w:marLeft w:val="0"/>
      <w:marRight w:val="0"/>
      <w:marTop w:val="0"/>
      <w:marBottom w:val="0"/>
      <w:divBdr>
        <w:top w:val="none" w:sz="0" w:space="0" w:color="auto"/>
        <w:left w:val="none" w:sz="0" w:space="0" w:color="auto"/>
        <w:bottom w:val="none" w:sz="0" w:space="0" w:color="auto"/>
        <w:right w:val="none" w:sz="0" w:space="0" w:color="auto"/>
      </w:divBdr>
    </w:div>
    <w:div w:id="675814011">
      <w:bodyDiv w:val="1"/>
      <w:marLeft w:val="0"/>
      <w:marRight w:val="0"/>
      <w:marTop w:val="0"/>
      <w:marBottom w:val="0"/>
      <w:divBdr>
        <w:top w:val="none" w:sz="0" w:space="0" w:color="auto"/>
        <w:left w:val="none" w:sz="0" w:space="0" w:color="auto"/>
        <w:bottom w:val="none" w:sz="0" w:space="0" w:color="auto"/>
        <w:right w:val="none" w:sz="0" w:space="0" w:color="auto"/>
      </w:divBdr>
    </w:div>
    <w:div w:id="779564654">
      <w:bodyDiv w:val="1"/>
      <w:marLeft w:val="0"/>
      <w:marRight w:val="0"/>
      <w:marTop w:val="0"/>
      <w:marBottom w:val="0"/>
      <w:divBdr>
        <w:top w:val="none" w:sz="0" w:space="0" w:color="auto"/>
        <w:left w:val="none" w:sz="0" w:space="0" w:color="auto"/>
        <w:bottom w:val="none" w:sz="0" w:space="0" w:color="auto"/>
        <w:right w:val="none" w:sz="0" w:space="0" w:color="auto"/>
      </w:divBdr>
      <w:divsChild>
        <w:div w:id="773743706">
          <w:marLeft w:val="0"/>
          <w:marRight w:val="0"/>
          <w:marTop w:val="0"/>
          <w:marBottom w:val="0"/>
          <w:divBdr>
            <w:top w:val="none" w:sz="0" w:space="0" w:color="auto"/>
            <w:left w:val="none" w:sz="0" w:space="0" w:color="auto"/>
            <w:bottom w:val="none" w:sz="0" w:space="0" w:color="auto"/>
            <w:right w:val="none" w:sz="0" w:space="0" w:color="auto"/>
          </w:divBdr>
        </w:div>
        <w:div w:id="1950425681">
          <w:marLeft w:val="0"/>
          <w:marRight w:val="0"/>
          <w:marTop w:val="0"/>
          <w:marBottom w:val="0"/>
          <w:divBdr>
            <w:top w:val="none" w:sz="0" w:space="0" w:color="auto"/>
            <w:left w:val="none" w:sz="0" w:space="0" w:color="auto"/>
            <w:bottom w:val="none" w:sz="0" w:space="0" w:color="auto"/>
            <w:right w:val="none" w:sz="0" w:space="0" w:color="auto"/>
          </w:divBdr>
        </w:div>
        <w:div w:id="57435092">
          <w:marLeft w:val="0"/>
          <w:marRight w:val="0"/>
          <w:marTop w:val="0"/>
          <w:marBottom w:val="0"/>
          <w:divBdr>
            <w:top w:val="none" w:sz="0" w:space="0" w:color="auto"/>
            <w:left w:val="none" w:sz="0" w:space="0" w:color="auto"/>
            <w:bottom w:val="none" w:sz="0" w:space="0" w:color="auto"/>
            <w:right w:val="none" w:sz="0" w:space="0" w:color="auto"/>
          </w:divBdr>
        </w:div>
        <w:div w:id="1533567771">
          <w:marLeft w:val="0"/>
          <w:marRight w:val="0"/>
          <w:marTop w:val="0"/>
          <w:marBottom w:val="0"/>
          <w:divBdr>
            <w:top w:val="none" w:sz="0" w:space="0" w:color="auto"/>
            <w:left w:val="none" w:sz="0" w:space="0" w:color="auto"/>
            <w:bottom w:val="none" w:sz="0" w:space="0" w:color="auto"/>
            <w:right w:val="none" w:sz="0" w:space="0" w:color="auto"/>
          </w:divBdr>
        </w:div>
        <w:div w:id="948270717">
          <w:marLeft w:val="0"/>
          <w:marRight w:val="0"/>
          <w:marTop w:val="0"/>
          <w:marBottom w:val="0"/>
          <w:divBdr>
            <w:top w:val="none" w:sz="0" w:space="0" w:color="auto"/>
            <w:left w:val="none" w:sz="0" w:space="0" w:color="auto"/>
            <w:bottom w:val="none" w:sz="0" w:space="0" w:color="auto"/>
            <w:right w:val="none" w:sz="0" w:space="0" w:color="auto"/>
          </w:divBdr>
        </w:div>
        <w:div w:id="1359239912">
          <w:marLeft w:val="0"/>
          <w:marRight w:val="0"/>
          <w:marTop w:val="0"/>
          <w:marBottom w:val="0"/>
          <w:divBdr>
            <w:top w:val="none" w:sz="0" w:space="0" w:color="auto"/>
            <w:left w:val="none" w:sz="0" w:space="0" w:color="auto"/>
            <w:bottom w:val="none" w:sz="0" w:space="0" w:color="auto"/>
            <w:right w:val="none" w:sz="0" w:space="0" w:color="auto"/>
          </w:divBdr>
        </w:div>
        <w:div w:id="132991041">
          <w:marLeft w:val="0"/>
          <w:marRight w:val="0"/>
          <w:marTop w:val="0"/>
          <w:marBottom w:val="0"/>
          <w:divBdr>
            <w:top w:val="none" w:sz="0" w:space="0" w:color="auto"/>
            <w:left w:val="none" w:sz="0" w:space="0" w:color="auto"/>
            <w:bottom w:val="none" w:sz="0" w:space="0" w:color="auto"/>
            <w:right w:val="none" w:sz="0" w:space="0" w:color="auto"/>
          </w:divBdr>
        </w:div>
        <w:div w:id="223568586">
          <w:marLeft w:val="0"/>
          <w:marRight w:val="0"/>
          <w:marTop w:val="0"/>
          <w:marBottom w:val="0"/>
          <w:divBdr>
            <w:top w:val="none" w:sz="0" w:space="0" w:color="auto"/>
            <w:left w:val="none" w:sz="0" w:space="0" w:color="auto"/>
            <w:bottom w:val="none" w:sz="0" w:space="0" w:color="auto"/>
            <w:right w:val="none" w:sz="0" w:space="0" w:color="auto"/>
          </w:divBdr>
        </w:div>
        <w:div w:id="1996756183">
          <w:marLeft w:val="0"/>
          <w:marRight w:val="0"/>
          <w:marTop w:val="0"/>
          <w:marBottom w:val="0"/>
          <w:divBdr>
            <w:top w:val="none" w:sz="0" w:space="0" w:color="auto"/>
            <w:left w:val="none" w:sz="0" w:space="0" w:color="auto"/>
            <w:bottom w:val="none" w:sz="0" w:space="0" w:color="auto"/>
            <w:right w:val="none" w:sz="0" w:space="0" w:color="auto"/>
          </w:divBdr>
        </w:div>
        <w:div w:id="101463258">
          <w:marLeft w:val="0"/>
          <w:marRight w:val="0"/>
          <w:marTop w:val="0"/>
          <w:marBottom w:val="0"/>
          <w:divBdr>
            <w:top w:val="none" w:sz="0" w:space="0" w:color="auto"/>
            <w:left w:val="none" w:sz="0" w:space="0" w:color="auto"/>
            <w:bottom w:val="none" w:sz="0" w:space="0" w:color="auto"/>
            <w:right w:val="none" w:sz="0" w:space="0" w:color="auto"/>
          </w:divBdr>
        </w:div>
        <w:div w:id="745954561">
          <w:marLeft w:val="0"/>
          <w:marRight w:val="0"/>
          <w:marTop w:val="0"/>
          <w:marBottom w:val="0"/>
          <w:divBdr>
            <w:top w:val="none" w:sz="0" w:space="0" w:color="auto"/>
            <w:left w:val="none" w:sz="0" w:space="0" w:color="auto"/>
            <w:bottom w:val="none" w:sz="0" w:space="0" w:color="auto"/>
            <w:right w:val="none" w:sz="0" w:space="0" w:color="auto"/>
          </w:divBdr>
        </w:div>
        <w:div w:id="615411529">
          <w:marLeft w:val="0"/>
          <w:marRight w:val="0"/>
          <w:marTop w:val="0"/>
          <w:marBottom w:val="0"/>
          <w:divBdr>
            <w:top w:val="none" w:sz="0" w:space="0" w:color="auto"/>
            <w:left w:val="none" w:sz="0" w:space="0" w:color="auto"/>
            <w:bottom w:val="none" w:sz="0" w:space="0" w:color="auto"/>
            <w:right w:val="none" w:sz="0" w:space="0" w:color="auto"/>
          </w:divBdr>
        </w:div>
        <w:div w:id="1904944459">
          <w:marLeft w:val="0"/>
          <w:marRight w:val="0"/>
          <w:marTop w:val="0"/>
          <w:marBottom w:val="0"/>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none" w:sz="0" w:space="0" w:color="auto"/>
            <w:right w:val="none" w:sz="0" w:space="0" w:color="auto"/>
          </w:divBdr>
        </w:div>
        <w:div w:id="320736314">
          <w:marLeft w:val="0"/>
          <w:marRight w:val="0"/>
          <w:marTop w:val="0"/>
          <w:marBottom w:val="0"/>
          <w:divBdr>
            <w:top w:val="none" w:sz="0" w:space="0" w:color="auto"/>
            <w:left w:val="none" w:sz="0" w:space="0" w:color="auto"/>
            <w:bottom w:val="none" w:sz="0" w:space="0" w:color="auto"/>
            <w:right w:val="none" w:sz="0" w:space="0" w:color="auto"/>
          </w:divBdr>
        </w:div>
        <w:div w:id="293408580">
          <w:marLeft w:val="0"/>
          <w:marRight w:val="0"/>
          <w:marTop w:val="0"/>
          <w:marBottom w:val="0"/>
          <w:divBdr>
            <w:top w:val="none" w:sz="0" w:space="0" w:color="auto"/>
            <w:left w:val="none" w:sz="0" w:space="0" w:color="auto"/>
            <w:bottom w:val="none" w:sz="0" w:space="0" w:color="auto"/>
            <w:right w:val="none" w:sz="0" w:space="0" w:color="auto"/>
          </w:divBdr>
        </w:div>
        <w:div w:id="569341288">
          <w:marLeft w:val="0"/>
          <w:marRight w:val="0"/>
          <w:marTop w:val="0"/>
          <w:marBottom w:val="0"/>
          <w:divBdr>
            <w:top w:val="none" w:sz="0" w:space="0" w:color="auto"/>
            <w:left w:val="none" w:sz="0" w:space="0" w:color="auto"/>
            <w:bottom w:val="none" w:sz="0" w:space="0" w:color="auto"/>
            <w:right w:val="none" w:sz="0" w:space="0" w:color="auto"/>
          </w:divBdr>
        </w:div>
        <w:div w:id="799033487">
          <w:marLeft w:val="0"/>
          <w:marRight w:val="0"/>
          <w:marTop w:val="0"/>
          <w:marBottom w:val="0"/>
          <w:divBdr>
            <w:top w:val="none" w:sz="0" w:space="0" w:color="auto"/>
            <w:left w:val="none" w:sz="0" w:space="0" w:color="auto"/>
            <w:bottom w:val="none" w:sz="0" w:space="0" w:color="auto"/>
            <w:right w:val="none" w:sz="0" w:space="0" w:color="auto"/>
          </w:divBdr>
        </w:div>
        <w:div w:id="560556491">
          <w:marLeft w:val="0"/>
          <w:marRight w:val="0"/>
          <w:marTop w:val="0"/>
          <w:marBottom w:val="0"/>
          <w:divBdr>
            <w:top w:val="none" w:sz="0" w:space="0" w:color="auto"/>
            <w:left w:val="none" w:sz="0" w:space="0" w:color="auto"/>
            <w:bottom w:val="none" w:sz="0" w:space="0" w:color="auto"/>
            <w:right w:val="none" w:sz="0" w:space="0" w:color="auto"/>
          </w:divBdr>
        </w:div>
        <w:div w:id="1033000546">
          <w:marLeft w:val="0"/>
          <w:marRight w:val="0"/>
          <w:marTop w:val="0"/>
          <w:marBottom w:val="0"/>
          <w:divBdr>
            <w:top w:val="none" w:sz="0" w:space="0" w:color="auto"/>
            <w:left w:val="none" w:sz="0" w:space="0" w:color="auto"/>
            <w:bottom w:val="none" w:sz="0" w:space="0" w:color="auto"/>
            <w:right w:val="none" w:sz="0" w:space="0" w:color="auto"/>
          </w:divBdr>
        </w:div>
        <w:div w:id="300506452">
          <w:marLeft w:val="0"/>
          <w:marRight w:val="0"/>
          <w:marTop w:val="0"/>
          <w:marBottom w:val="0"/>
          <w:divBdr>
            <w:top w:val="none" w:sz="0" w:space="0" w:color="auto"/>
            <w:left w:val="none" w:sz="0" w:space="0" w:color="auto"/>
            <w:bottom w:val="none" w:sz="0" w:space="0" w:color="auto"/>
            <w:right w:val="none" w:sz="0" w:space="0" w:color="auto"/>
          </w:divBdr>
        </w:div>
        <w:div w:id="2031100583">
          <w:marLeft w:val="0"/>
          <w:marRight w:val="0"/>
          <w:marTop w:val="0"/>
          <w:marBottom w:val="0"/>
          <w:divBdr>
            <w:top w:val="none" w:sz="0" w:space="0" w:color="auto"/>
            <w:left w:val="none" w:sz="0" w:space="0" w:color="auto"/>
            <w:bottom w:val="none" w:sz="0" w:space="0" w:color="auto"/>
            <w:right w:val="none" w:sz="0" w:space="0" w:color="auto"/>
          </w:divBdr>
        </w:div>
        <w:div w:id="1902446281">
          <w:marLeft w:val="0"/>
          <w:marRight w:val="0"/>
          <w:marTop w:val="0"/>
          <w:marBottom w:val="0"/>
          <w:divBdr>
            <w:top w:val="none" w:sz="0" w:space="0" w:color="auto"/>
            <w:left w:val="none" w:sz="0" w:space="0" w:color="auto"/>
            <w:bottom w:val="none" w:sz="0" w:space="0" w:color="auto"/>
            <w:right w:val="none" w:sz="0" w:space="0" w:color="auto"/>
          </w:divBdr>
        </w:div>
        <w:div w:id="1724790946">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268974770">
          <w:marLeft w:val="0"/>
          <w:marRight w:val="0"/>
          <w:marTop w:val="0"/>
          <w:marBottom w:val="0"/>
          <w:divBdr>
            <w:top w:val="none" w:sz="0" w:space="0" w:color="auto"/>
            <w:left w:val="none" w:sz="0" w:space="0" w:color="auto"/>
            <w:bottom w:val="none" w:sz="0" w:space="0" w:color="auto"/>
            <w:right w:val="none" w:sz="0" w:space="0" w:color="auto"/>
          </w:divBdr>
        </w:div>
        <w:div w:id="1342510513">
          <w:marLeft w:val="0"/>
          <w:marRight w:val="0"/>
          <w:marTop w:val="0"/>
          <w:marBottom w:val="0"/>
          <w:divBdr>
            <w:top w:val="none" w:sz="0" w:space="0" w:color="auto"/>
            <w:left w:val="none" w:sz="0" w:space="0" w:color="auto"/>
            <w:bottom w:val="none" w:sz="0" w:space="0" w:color="auto"/>
            <w:right w:val="none" w:sz="0" w:space="0" w:color="auto"/>
          </w:divBdr>
        </w:div>
      </w:divsChild>
    </w:div>
    <w:div w:id="815536524">
      <w:bodyDiv w:val="1"/>
      <w:marLeft w:val="0"/>
      <w:marRight w:val="0"/>
      <w:marTop w:val="0"/>
      <w:marBottom w:val="0"/>
      <w:divBdr>
        <w:top w:val="none" w:sz="0" w:space="0" w:color="auto"/>
        <w:left w:val="none" w:sz="0" w:space="0" w:color="auto"/>
        <w:bottom w:val="none" w:sz="0" w:space="0" w:color="auto"/>
        <w:right w:val="none" w:sz="0" w:space="0" w:color="auto"/>
      </w:divBdr>
      <w:divsChild>
        <w:div w:id="494809967">
          <w:marLeft w:val="0"/>
          <w:marRight w:val="0"/>
          <w:marTop w:val="0"/>
          <w:marBottom w:val="0"/>
          <w:divBdr>
            <w:top w:val="none" w:sz="0" w:space="0" w:color="auto"/>
            <w:left w:val="none" w:sz="0" w:space="0" w:color="auto"/>
            <w:bottom w:val="none" w:sz="0" w:space="0" w:color="auto"/>
            <w:right w:val="none" w:sz="0" w:space="0" w:color="auto"/>
          </w:divBdr>
        </w:div>
        <w:div w:id="891622807">
          <w:marLeft w:val="0"/>
          <w:marRight w:val="0"/>
          <w:marTop w:val="0"/>
          <w:marBottom w:val="0"/>
          <w:divBdr>
            <w:top w:val="none" w:sz="0" w:space="0" w:color="auto"/>
            <w:left w:val="none" w:sz="0" w:space="0" w:color="auto"/>
            <w:bottom w:val="none" w:sz="0" w:space="0" w:color="auto"/>
            <w:right w:val="none" w:sz="0" w:space="0" w:color="auto"/>
          </w:divBdr>
        </w:div>
        <w:div w:id="1523014966">
          <w:marLeft w:val="0"/>
          <w:marRight w:val="0"/>
          <w:marTop w:val="0"/>
          <w:marBottom w:val="0"/>
          <w:divBdr>
            <w:top w:val="none" w:sz="0" w:space="0" w:color="auto"/>
            <w:left w:val="none" w:sz="0" w:space="0" w:color="auto"/>
            <w:bottom w:val="none" w:sz="0" w:space="0" w:color="auto"/>
            <w:right w:val="none" w:sz="0" w:space="0" w:color="auto"/>
          </w:divBdr>
        </w:div>
        <w:div w:id="2072728930">
          <w:marLeft w:val="0"/>
          <w:marRight w:val="0"/>
          <w:marTop w:val="0"/>
          <w:marBottom w:val="0"/>
          <w:divBdr>
            <w:top w:val="none" w:sz="0" w:space="0" w:color="auto"/>
            <w:left w:val="none" w:sz="0" w:space="0" w:color="auto"/>
            <w:bottom w:val="none" w:sz="0" w:space="0" w:color="auto"/>
            <w:right w:val="none" w:sz="0" w:space="0" w:color="auto"/>
          </w:divBdr>
        </w:div>
        <w:div w:id="1136217373">
          <w:marLeft w:val="0"/>
          <w:marRight w:val="0"/>
          <w:marTop w:val="0"/>
          <w:marBottom w:val="0"/>
          <w:divBdr>
            <w:top w:val="none" w:sz="0" w:space="0" w:color="auto"/>
            <w:left w:val="none" w:sz="0" w:space="0" w:color="auto"/>
            <w:bottom w:val="none" w:sz="0" w:space="0" w:color="auto"/>
            <w:right w:val="none" w:sz="0" w:space="0" w:color="auto"/>
          </w:divBdr>
        </w:div>
        <w:div w:id="277179">
          <w:marLeft w:val="0"/>
          <w:marRight w:val="0"/>
          <w:marTop w:val="0"/>
          <w:marBottom w:val="0"/>
          <w:divBdr>
            <w:top w:val="none" w:sz="0" w:space="0" w:color="auto"/>
            <w:left w:val="none" w:sz="0" w:space="0" w:color="auto"/>
            <w:bottom w:val="none" w:sz="0" w:space="0" w:color="auto"/>
            <w:right w:val="none" w:sz="0" w:space="0" w:color="auto"/>
          </w:divBdr>
        </w:div>
        <w:div w:id="843784272">
          <w:marLeft w:val="0"/>
          <w:marRight w:val="0"/>
          <w:marTop w:val="0"/>
          <w:marBottom w:val="0"/>
          <w:divBdr>
            <w:top w:val="none" w:sz="0" w:space="0" w:color="auto"/>
            <w:left w:val="none" w:sz="0" w:space="0" w:color="auto"/>
            <w:bottom w:val="none" w:sz="0" w:space="0" w:color="auto"/>
            <w:right w:val="none" w:sz="0" w:space="0" w:color="auto"/>
          </w:divBdr>
        </w:div>
        <w:div w:id="502427969">
          <w:marLeft w:val="0"/>
          <w:marRight w:val="0"/>
          <w:marTop w:val="0"/>
          <w:marBottom w:val="0"/>
          <w:divBdr>
            <w:top w:val="none" w:sz="0" w:space="0" w:color="auto"/>
            <w:left w:val="none" w:sz="0" w:space="0" w:color="auto"/>
            <w:bottom w:val="none" w:sz="0" w:space="0" w:color="auto"/>
            <w:right w:val="none" w:sz="0" w:space="0" w:color="auto"/>
          </w:divBdr>
        </w:div>
        <w:div w:id="1874537794">
          <w:marLeft w:val="0"/>
          <w:marRight w:val="0"/>
          <w:marTop w:val="0"/>
          <w:marBottom w:val="0"/>
          <w:divBdr>
            <w:top w:val="none" w:sz="0" w:space="0" w:color="auto"/>
            <w:left w:val="none" w:sz="0" w:space="0" w:color="auto"/>
            <w:bottom w:val="none" w:sz="0" w:space="0" w:color="auto"/>
            <w:right w:val="none" w:sz="0" w:space="0" w:color="auto"/>
          </w:divBdr>
        </w:div>
        <w:div w:id="1168641701">
          <w:marLeft w:val="0"/>
          <w:marRight w:val="0"/>
          <w:marTop w:val="0"/>
          <w:marBottom w:val="0"/>
          <w:divBdr>
            <w:top w:val="none" w:sz="0" w:space="0" w:color="auto"/>
            <w:left w:val="none" w:sz="0" w:space="0" w:color="auto"/>
            <w:bottom w:val="none" w:sz="0" w:space="0" w:color="auto"/>
            <w:right w:val="none" w:sz="0" w:space="0" w:color="auto"/>
          </w:divBdr>
        </w:div>
        <w:div w:id="1511215645">
          <w:marLeft w:val="0"/>
          <w:marRight w:val="0"/>
          <w:marTop w:val="0"/>
          <w:marBottom w:val="0"/>
          <w:divBdr>
            <w:top w:val="none" w:sz="0" w:space="0" w:color="auto"/>
            <w:left w:val="none" w:sz="0" w:space="0" w:color="auto"/>
            <w:bottom w:val="none" w:sz="0" w:space="0" w:color="auto"/>
            <w:right w:val="none" w:sz="0" w:space="0" w:color="auto"/>
          </w:divBdr>
        </w:div>
      </w:divsChild>
    </w:div>
    <w:div w:id="822041008">
      <w:bodyDiv w:val="1"/>
      <w:marLeft w:val="0"/>
      <w:marRight w:val="0"/>
      <w:marTop w:val="0"/>
      <w:marBottom w:val="0"/>
      <w:divBdr>
        <w:top w:val="none" w:sz="0" w:space="0" w:color="auto"/>
        <w:left w:val="none" w:sz="0" w:space="0" w:color="auto"/>
        <w:bottom w:val="none" w:sz="0" w:space="0" w:color="auto"/>
        <w:right w:val="none" w:sz="0" w:space="0" w:color="auto"/>
      </w:divBdr>
      <w:divsChild>
        <w:div w:id="1107771645">
          <w:marLeft w:val="0"/>
          <w:marRight w:val="0"/>
          <w:marTop w:val="0"/>
          <w:marBottom w:val="0"/>
          <w:divBdr>
            <w:top w:val="none" w:sz="0" w:space="0" w:color="auto"/>
            <w:left w:val="none" w:sz="0" w:space="0" w:color="auto"/>
            <w:bottom w:val="none" w:sz="0" w:space="0" w:color="auto"/>
            <w:right w:val="none" w:sz="0" w:space="0" w:color="auto"/>
          </w:divBdr>
          <w:divsChild>
            <w:div w:id="386806762">
              <w:marLeft w:val="0"/>
              <w:marRight w:val="0"/>
              <w:marTop w:val="0"/>
              <w:marBottom w:val="0"/>
              <w:divBdr>
                <w:top w:val="none" w:sz="0" w:space="0" w:color="auto"/>
                <w:left w:val="none" w:sz="0" w:space="0" w:color="auto"/>
                <w:bottom w:val="none" w:sz="0" w:space="0" w:color="auto"/>
                <w:right w:val="none" w:sz="0" w:space="0" w:color="auto"/>
              </w:divBdr>
            </w:div>
          </w:divsChild>
        </w:div>
        <w:div w:id="669219069">
          <w:marLeft w:val="0"/>
          <w:marRight w:val="0"/>
          <w:marTop w:val="0"/>
          <w:marBottom w:val="0"/>
          <w:divBdr>
            <w:top w:val="none" w:sz="0" w:space="0" w:color="auto"/>
            <w:left w:val="none" w:sz="0" w:space="0" w:color="auto"/>
            <w:bottom w:val="none" w:sz="0" w:space="0" w:color="auto"/>
            <w:right w:val="none" w:sz="0" w:space="0" w:color="auto"/>
          </w:divBdr>
          <w:divsChild>
            <w:div w:id="2015917422">
              <w:marLeft w:val="0"/>
              <w:marRight w:val="0"/>
              <w:marTop w:val="0"/>
              <w:marBottom w:val="0"/>
              <w:divBdr>
                <w:top w:val="none" w:sz="0" w:space="0" w:color="auto"/>
                <w:left w:val="none" w:sz="0" w:space="0" w:color="auto"/>
                <w:bottom w:val="none" w:sz="0" w:space="0" w:color="auto"/>
                <w:right w:val="none" w:sz="0" w:space="0" w:color="auto"/>
              </w:divBdr>
              <w:divsChild>
                <w:div w:id="256523244">
                  <w:marLeft w:val="0"/>
                  <w:marRight w:val="0"/>
                  <w:marTop w:val="0"/>
                  <w:marBottom w:val="0"/>
                  <w:divBdr>
                    <w:top w:val="none" w:sz="0" w:space="0" w:color="auto"/>
                    <w:left w:val="none" w:sz="0" w:space="0" w:color="auto"/>
                    <w:bottom w:val="none" w:sz="0" w:space="0" w:color="auto"/>
                    <w:right w:val="none" w:sz="0" w:space="0" w:color="auto"/>
                  </w:divBdr>
                  <w:divsChild>
                    <w:div w:id="14377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3374">
          <w:marLeft w:val="0"/>
          <w:marRight w:val="0"/>
          <w:marTop w:val="0"/>
          <w:marBottom w:val="0"/>
          <w:divBdr>
            <w:top w:val="none" w:sz="0" w:space="0" w:color="auto"/>
            <w:left w:val="none" w:sz="0" w:space="0" w:color="auto"/>
            <w:bottom w:val="none" w:sz="0" w:space="0" w:color="auto"/>
            <w:right w:val="none" w:sz="0" w:space="0" w:color="auto"/>
          </w:divBdr>
          <w:divsChild>
            <w:div w:id="399207328">
              <w:marLeft w:val="0"/>
              <w:marRight w:val="0"/>
              <w:marTop w:val="0"/>
              <w:marBottom w:val="0"/>
              <w:divBdr>
                <w:top w:val="none" w:sz="0" w:space="0" w:color="auto"/>
                <w:left w:val="none" w:sz="0" w:space="0" w:color="auto"/>
                <w:bottom w:val="none" w:sz="0" w:space="0" w:color="auto"/>
                <w:right w:val="none" w:sz="0" w:space="0" w:color="auto"/>
              </w:divBdr>
            </w:div>
          </w:divsChild>
        </w:div>
        <w:div w:id="319623133">
          <w:marLeft w:val="0"/>
          <w:marRight w:val="0"/>
          <w:marTop w:val="0"/>
          <w:marBottom w:val="0"/>
          <w:divBdr>
            <w:top w:val="none" w:sz="0" w:space="0" w:color="auto"/>
            <w:left w:val="none" w:sz="0" w:space="0" w:color="auto"/>
            <w:bottom w:val="none" w:sz="0" w:space="0" w:color="auto"/>
            <w:right w:val="none" w:sz="0" w:space="0" w:color="auto"/>
          </w:divBdr>
          <w:divsChild>
            <w:div w:id="1619557902">
              <w:marLeft w:val="0"/>
              <w:marRight w:val="0"/>
              <w:marTop w:val="0"/>
              <w:marBottom w:val="0"/>
              <w:divBdr>
                <w:top w:val="none" w:sz="0" w:space="0" w:color="auto"/>
                <w:left w:val="none" w:sz="0" w:space="0" w:color="auto"/>
                <w:bottom w:val="none" w:sz="0" w:space="0" w:color="auto"/>
                <w:right w:val="none" w:sz="0" w:space="0" w:color="auto"/>
              </w:divBdr>
              <w:divsChild>
                <w:div w:id="1421681888">
                  <w:marLeft w:val="0"/>
                  <w:marRight w:val="0"/>
                  <w:marTop w:val="0"/>
                  <w:marBottom w:val="0"/>
                  <w:divBdr>
                    <w:top w:val="none" w:sz="0" w:space="0" w:color="auto"/>
                    <w:left w:val="none" w:sz="0" w:space="0" w:color="auto"/>
                    <w:bottom w:val="none" w:sz="0" w:space="0" w:color="auto"/>
                    <w:right w:val="none" w:sz="0" w:space="0" w:color="auto"/>
                  </w:divBdr>
                  <w:divsChild>
                    <w:div w:id="431321301">
                      <w:marLeft w:val="0"/>
                      <w:marRight w:val="0"/>
                      <w:marTop w:val="0"/>
                      <w:marBottom w:val="0"/>
                      <w:divBdr>
                        <w:top w:val="none" w:sz="0" w:space="0" w:color="auto"/>
                        <w:left w:val="none" w:sz="0" w:space="0" w:color="auto"/>
                        <w:bottom w:val="none" w:sz="0" w:space="0" w:color="auto"/>
                        <w:right w:val="none" w:sz="0" w:space="0" w:color="auto"/>
                      </w:divBdr>
                    </w:div>
                  </w:divsChild>
                </w:div>
                <w:div w:id="9609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9530">
      <w:bodyDiv w:val="1"/>
      <w:marLeft w:val="0"/>
      <w:marRight w:val="0"/>
      <w:marTop w:val="0"/>
      <w:marBottom w:val="0"/>
      <w:divBdr>
        <w:top w:val="none" w:sz="0" w:space="0" w:color="auto"/>
        <w:left w:val="none" w:sz="0" w:space="0" w:color="auto"/>
        <w:bottom w:val="none" w:sz="0" w:space="0" w:color="auto"/>
        <w:right w:val="none" w:sz="0" w:space="0" w:color="auto"/>
      </w:divBdr>
    </w:div>
    <w:div w:id="918832315">
      <w:bodyDiv w:val="1"/>
      <w:marLeft w:val="0"/>
      <w:marRight w:val="0"/>
      <w:marTop w:val="0"/>
      <w:marBottom w:val="0"/>
      <w:divBdr>
        <w:top w:val="none" w:sz="0" w:space="0" w:color="auto"/>
        <w:left w:val="none" w:sz="0" w:space="0" w:color="auto"/>
        <w:bottom w:val="none" w:sz="0" w:space="0" w:color="auto"/>
        <w:right w:val="none" w:sz="0" w:space="0" w:color="auto"/>
      </w:divBdr>
    </w:div>
    <w:div w:id="1062942402">
      <w:bodyDiv w:val="1"/>
      <w:marLeft w:val="0"/>
      <w:marRight w:val="0"/>
      <w:marTop w:val="0"/>
      <w:marBottom w:val="0"/>
      <w:divBdr>
        <w:top w:val="none" w:sz="0" w:space="0" w:color="auto"/>
        <w:left w:val="none" w:sz="0" w:space="0" w:color="auto"/>
        <w:bottom w:val="none" w:sz="0" w:space="0" w:color="auto"/>
        <w:right w:val="none" w:sz="0" w:space="0" w:color="auto"/>
      </w:divBdr>
    </w:div>
    <w:div w:id="1088766810">
      <w:bodyDiv w:val="1"/>
      <w:marLeft w:val="0"/>
      <w:marRight w:val="0"/>
      <w:marTop w:val="0"/>
      <w:marBottom w:val="0"/>
      <w:divBdr>
        <w:top w:val="none" w:sz="0" w:space="0" w:color="auto"/>
        <w:left w:val="none" w:sz="0" w:space="0" w:color="auto"/>
        <w:bottom w:val="none" w:sz="0" w:space="0" w:color="auto"/>
        <w:right w:val="none" w:sz="0" w:space="0" w:color="auto"/>
      </w:divBdr>
    </w:div>
    <w:div w:id="1403865124">
      <w:bodyDiv w:val="1"/>
      <w:marLeft w:val="0"/>
      <w:marRight w:val="0"/>
      <w:marTop w:val="0"/>
      <w:marBottom w:val="0"/>
      <w:divBdr>
        <w:top w:val="none" w:sz="0" w:space="0" w:color="auto"/>
        <w:left w:val="none" w:sz="0" w:space="0" w:color="auto"/>
        <w:bottom w:val="none" w:sz="0" w:space="0" w:color="auto"/>
        <w:right w:val="none" w:sz="0" w:space="0" w:color="auto"/>
      </w:divBdr>
    </w:div>
    <w:div w:id="1475753088">
      <w:bodyDiv w:val="1"/>
      <w:marLeft w:val="0"/>
      <w:marRight w:val="0"/>
      <w:marTop w:val="0"/>
      <w:marBottom w:val="0"/>
      <w:divBdr>
        <w:top w:val="none" w:sz="0" w:space="0" w:color="auto"/>
        <w:left w:val="none" w:sz="0" w:space="0" w:color="auto"/>
        <w:bottom w:val="none" w:sz="0" w:space="0" w:color="auto"/>
        <w:right w:val="none" w:sz="0" w:space="0" w:color="auto"/>
      </w:divBdr>
    </w:div>
    <w:div w:id="1605259248">
      <w:bodyDiv w:val="1"/>
      <w:marLeft w:val="0"/>
      <w:marRight w:val="0"/>
      <w:marTop w:val="0"/>
      <w:marBottom w:val="0"/>
      <w:divBdr>
        <w:top w:val="none" w:sz="0" w:space="0" w:color="auto"/>
        <w:left w:val="none" w:sz="0" w:space="0" w:color="auto"/>
        <w:bottom w:val="none" w:sz="0" w:space="0" w:color="auto"/>
        <w:right w:val="none" w:sz="0" w:space="0" w:color="auto"/>
      </w:divBdr>
    </w:div>
    <w:div w:id="1747460787">
      <w:bodyDiv w:val="1"/>
      <w:marLeft w:val="0"/>
      <w:marRight w:val="0"/>
      <w:marTop w:val="0"/>
      <w:marBottom w:val="0"/>
      <w:divBdr>
        <w:top w:val="none" w:sz="0" w:space="0" w:color="auto"/>
        <w:left w:val="none" w:sz="0" w:space="0" w:color="auto"/>
        <w:bottom w:val="none" w:sz="0" w:space="0" w:color="auto"/>
        <w:right w:val="none" w:sz="0" w:space="0" w:color="auto"/>
      </w:divBdr>
    </w:div>
    <w:div w:id="2053460022">
      <w:bodyDiv w:val="1"/>
      <w:marLeft w:val="0"/>
      <w:marRight w:val="0"/>
      <w:marTop w:val="0"/>
      <w:marBottom w:val="0"/>
      <w:divBdr>
        <w:top w:val="none" w:sz="0" w:space="0" w:color="auto"/>
        <w:left w:val="none" w:sz="0" w:space="0" w:color="auto"/>
        <w:bottom w:val="none" w:sz="0" w:space="0" w:color="auto"/>
        <w:right w:val="none" w:sz="0" w:space="0" w:color="auto"/>
      </w:divBdr>
      <w:divsChild>
        <w:div w:id="1244560877">
          <w:marLeft w:val="0"/>
          <w:marRight w:val="0"/>
          <w:marTop w:val="0"/>
          <w:marBottom w:val="0"/>
          <w:divBdr>
            <w:top w:val="none" w:sz="0" w:space="0" w:color="auto"/>
            <w:left w:val="none" w:sz="0" w:space="0" w:color="auto"/>
            <w:bottom w:val="none" w:sz="0" w:space="0" w:color="auto"/>
            <w:right w:val="none" w:sz="0" w:space="0" w:color="auto"/>
          </w:divBdr>
        </w:div>
        <w:div w:id="142356955">
          <w:marLeft w:val="0"/>
          <w:marRight w:val="0"/>
          <w:marTop w:val="0"/>
          <w:marBottom w:val="0"/>
          <w:divBdr>
            <w:top w:val="none" w:sz="0" w:space="0" w:color="auto"/>
            <w:left w:val="none" w:sz="0" w:space="0" w:color="auto"/>
            <w:bottom w:val="none" w:sz="0" w:space="0" w:color="auto"/>
            <w:right w:val="none" w:sz="0" w:space="0" w:color="auto"/>
          </w:divBdr>
        </w:div>
        <w:div w:id="1059134517">
          <w:marLeft w:val="0"/>
          <w:marRight w:val="0"/>
          <w:marTop w:val="0"/>
          <w:marBottom w:val="0"/>
          <w:divBdr>
            <w:top w:val="none" w:sz="0" w:space="0" w:color="auto"/>
            <w:left w:val="none" w:sz="0" w:space="0" w:color="auto"/>
            <w:bottom w:val="none" w:sz="0" w:space="0" w:color="auto"/>
            <w:right w:val="none" w:sz="0" w:space="0" w:color="auto"/>
          </w:divBdr>
        </w:div>
        <w:div w:id="570965124">
          <w:marLeft w:val="0"/>
          <w:marRight w:val="0"/>
          <w:marTop w:val="0"/>
          <w:marBottom w:val="0"/>
          <w:divBdr>
            <w:top w:val="none" w:sz="0" w:space="0" w:color="auto"/>
            <w:left w:val="none" w:sz="0" w:space="0" w:color="auto"/>
            <w:bottom w:val="none" w:sz="0" w:space="0" w:color="auto"/>
            <w:right w:val="none" w:sz="0" w:space="0" w:color="auto"/>
          </w:divBdr>
        </w:div>
        <w:div w:id="587928664">
          <w:marLeft w:val="0"/>
          <w:marRight w:val="0"/>
          <w:marTop w:val="0"/>
          <w:marBottom w:val="0"/>
          <w:divBdr>
            <w:top w:val="none" w:sz="0" w:space="0" w:color="auto"/>
            <w:left w:val="none" w:sz="0" w:space="0" w:color="auto"/>
            <w:bottom w:val="none" w:sz="0" w:space="0" w:color="auto"/>
            <w:right w:val="none" w:sz="0" w:space="0" w:color="auto"/>
          </w:divBdr>
        </w:div>
      </w:divsChild>
    </w:div>
    <w:div w:id="2142724819">
      <w:bodyDiv w:val="1"/>
      <w:marLeft w:val="0"/>
      <w:marRight w:val="0"/>
      <w:marTop w:val="0"/>
      <w:marBottom w:val="0"/>
      <w:divBdr>
        <w:top w:val="none" w:sz="0" w:space="0" w:color="auto"/>
        <w:left w:val="none" w:sz="0" w:space="0" w:color="auto"/>
        <w:bottom w:val="none" w:sz="0" w:space="0" w:color="auto"/>
        <w:right w:val="none" w:sz="0" w:space="0" w:color="auto"/>
      </w:divBdr>
    </w:div>
    <w:div w:id="21473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choutandread.org/resource-center/literacy-materials/literacy-milestones/" TargetMode="External"/><Relationship Id="rId13" Type="http://schemas.openxmlformats.org/officeDocument/2006/relationships/hyperlink" Target="http://www.ncela.us/files/uploads/22/Imaginate.pdf" TargetMode="External"/><Relationship Id="rId18" Type="http://schemas.openxmlformats.org/officeDocument/2006/relationships/hyperlink" Target="http://www.telability.org/handouts/Th%2520AtoZofAdaptingBooksFinalPPTminimizer1.pdf" TargetMode="External"/><Relationship Id="rId26" Type="http://schemas.openxmlformats.org/officeDocument/2006/relationships/hyperlink" Target="mailto:camille.catlett@unc.edu" TargetMode="External"/><Relationship Id="rId3" Type="http://schemas.openxmlformats.org/officeDocument/2006/relationships/settings" Target="settings.xml"/><Relationship Id="rId21" Type="http://schemas.openxmlformats.org/officeDocument/2006/relationships/hyperlink" Target="http://education.vermont.gov/student-support/early-education/vermont-early-learning-standards" TargetMode="External"/><Relationship Id="rId7" Type="http://schemas.openxmlformats.org/officeDocument/2006/relationships/hyperlink" Target="http://fpg.unc.edu/presentations/right-stuff" TargetMode="External"/><Relationship Id="rId12" Type="http://schemas.openxmlformats.org/officeDocument/2006/relationships/hyperlink" Target="http://www.getreadytoread.org/" TargetMode="External"/><Relationship Id="rId17" Type="http://schemas.openxmlformats.org/officeDocument/2006/relationships/hyperlink" Target="http://education.jhu.edu/PD/newhorizons/Journals/Fall2010/Chu-Wu" TargetMode="External"/><Relationship Id="rId25" Type="http://schemas.openxmlformats.org/officeDocument/2006/relationships/hyperlink" Target="mailto:subscribe-the_right_stuff_listserv@listserv.unc.edu" TargetMode="External"/><Relationship Id="rId2" Type="http://schemas.openxmlformats.org/officeDocument/2006/relationships/styles" Target="styles.xml"/><Relationship Id="rId16" Type="http://schemas.openxmlformats.org/officeDocument/2006/relationships/hyperlink" Target="http://community.fpg.unc.edu/connect-modules/learners/module-6" TargetMode="External"/><Relationship Id="rId20" Type="http://schemas.openxmlformats.org/officeDocument/2006/relationships/hyperlink" Target="http://fdf.readingrecovery.org/effective-literacy-practic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d.gov/early-learning/talk-read-sing" TargetMode="External"/><Relationship Id="rId24" Type="http://schemas.openxmlformats.org/officeDocument/2006/relationships/hyperlink" Target="http://fpg.unc.edu/presentations/right-stuff" TargetMode="External"/><Relationship Id="rId5" Type="http://schemas.openxmlformats.org/officeDocument/2006/relationships/image" Target="media/image1.png"/><Relationship Id="rId15" Type="http://schemas.openxmlformats.org/officeDocument/2006/relationships/hyperlink" Target="http://www.readingrockets.org/" TargetMode="External"/><Relationship Id="rId23" Type="http://schemas.openxmlformats.org/officeDocument/2006/relationships/hyperlink" Target="http://fpg.unc.edu/presentations/vermont-instructor-resources" TargetMode="External"/><Relationship Id="rId28" Type="http://schemas.openxmlformats.org/officeDocument/2006/relationships/theme" Target="theme/theme1.xml"/><Relationship Id="rId10" Type="http://schemas.openxmlformats.org/officeDocument/2006/relationships/hyperlink" Target="http://www.earlyliteracylearning.org/" TargetMode="External"/><Relationship Id="rId19" Type="http://schemas.openxmlformats.org/officeDocument/2006/relationships/hyperlink" Target="https://www.naeyc.org/resources/pubs/yc/may2016/culturally-responsive-classroom" TargetMode="External"/><Relationship Id="rId4" Type="http://schemas.openxmlformats.org/officeDocument/2006/relationships/webSettings" Target="webSettings.xml"/><Relationship Id="rId9" Type="http://schemas.openxmlformats.org/officeDocument/2006/relationships/hyperlink" Target="https://pdg.grads360.org/" TargetMode="External"/><Relationship Id="rId14" Type="http://schemas.openxmlformats.org/officeDocument/2006/relationships/hyperlink" Target="http://csefel.vanderbilt.edu/resources/strategies.html"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1510</Words>
  <Characters>8608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2</cp:revision>
  <cp:lastPrinted>2017-02-21T04:38:00Z</cp:lastPrinted>
  <dcterms:created xsi:type="dcterms:W3CDTF">2018-02-03T22:34:00Z</dcterms:created>
  <dcterms:modified xsi:type="dcterms:W3CDTF">2018-02-03T22:34:00Z</dcterms:modified>
</cp:coreProperties>
</file>