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pPr w:leftFromText="180" w:rightFromText="180" w:vertAnchor="text" w:tblpX="-126" w:tblpY="1"/>
        <w:tblOverlap w:val="never"/>
        <w:tblW w:w="10926" w:type="dxa"/>
        <w:tblInd w:w="0" w:type="dxa"/>
        <w:tblLayout w:type="fixed"/>
        <w:tblLook w:val="04A0" w:firstRow="1" w:lastRow="0" w:firstColumn="1" w:lastColumn="0" w:noHBand="0" w:noVBand="1"/>
      </w:tblPr>
      <w:tblGrid>
        <w:gridCol w:w="468"/>
        <w:gridCol w:w="31"/>
        <w:gridCol w:w="10427"/>
      </w:tblGrid>
      <w:tr w:rsidR="00386096" w:rsidRPr="00386096" w14:paraId="0A22BC2D" w14:textId="77777777" w:rsidTr="00D252E1">
        <w:trPr>
          <w:cantSplit/>
          <w:trHeight w:val="530"/>
        </w:trPr>
        <w:tc>
          <w:tcPr>
            <w:tcW w:w="499"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0A22BC2B" w14:textId="77777777" w:rsidR="00386096" w:rsidRPr="00386096" w:rsidRDefault="00386096" w:rsidP="00D252E1">
            <w:pPr>
              <w:ind w:left="113" w:right="113"/>
              <w:jc w:val="center"/>
              <w:rPr>
                <w:rFonts w:cs="Calibri"/>
                <w:b/>
              </w:rPr>
            </w:pPr>
            <w:r w:rsidRPr="00386096">
              <w:rPr>
                <w:rFonts w:ascii="Times New Roman" w:eastAsia="Times New Roman" w:hAnsi="Times New Roman"/>
                <w:color w:val="0000FF"/>
                <w:sz w:val="24"/>
                <w:szCs w:val="24"/>
                <w:u w:val="single"/>
              </w:rPr>
              <w:br w:type="column"/>
            </w:r>
            <w:r w:rsidRPr="00386096">
              <w:rPr>
                <w:rFonts w:ascii="Times New Roman" w:eastAsia="Times New Roman" w:hAnsi="Times New Roman"/>
                <w:sz w:val="24"/>
                <w:szCs w:val="24"/>
              </w:rPr>
              <w:br w:type="column"/>
            </w:r>
            <w:r w:rsidRPr="00386096">
              <w:rPr>
                <w:rFonts w:ascii="Times New Roman" w:eastAsia="Times New Roman" w:hAnsi="Times New Roman"/>
                <w:color w:val="0000FF"/>
                <w:sz w:val="24"/>
                <w:szCs w:val="24"/>
                <w:u w:val="single"/>
              </w:rPr>
              <w:br w:type="column"/>
            </w:r>
          </w:p>
        </w:tc>
        <w:tc>
          <w:tcPr>
            <w:tcW w:w="10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A22BC2C" w14:textId="77777777" w:rsidR="00386096" w:rsidRPr="00386096" w:rsidRDefault="00D6459C" w:rsidP="00D252E1">
            <w:pPr>
              <w:ind w:left="256" w:hanging="256"/>
              <w:jc w:val="center"/>
              <w:rPr>
                <w:rFonts w:cs="Calibri"/>
                <w:b/>
                <w:szCs w:val="24"/>
              </w:rPr>
            </w:pPr>
            <w:r>
              <w:rPr>
                <w:rFonts w:cs="Calibri"/>
                <w:b/>
                <w:sz w:val="32"/>
                <w:szCs w:val="24"/>
              </w:rPr>
              <w:t>Observation, Screening, Evaluation, and Assessment Resources</w:t>
            </w:r>
            <w:r w:rsidR="00386096" w:rsidRPr="00386096">
              <w:rPr>
                <w:rFonts w:cs="Calibri"/>
                <w:b/>
                <w:sz w:val="32"/>
                <w:szCs w:val="24"/>
                <w:vertAlign w:val="superscript"/>
              </w:rPr>
              <w:footnoteReference w:id="1"/>
            </w:r>
          </w:p>
        </w:tc>
      </w:tr>
      <w:tr w:rsidR="00BF783A" w:rsidRPr="00386096" w14:paraId="22754EDB" w14:textId="77777777" w:rsidTr="00D252E1">
        <w:trPr>
          <w:cantSplit/>
          <w:trHeight w:val="530"/>
        </w:trPr>
        <w:tc>
          <w:tcPr>
            <w:tcW w:w="109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F0AC82C" w14:textId="77777777" w:rsidR="007A341E" w:rsidRPr="007A341E" w:rsidRDefault="007A341E" w:rsidP="00057CCE">
            <w:pPr>
              <w:rPr>
                <w:rFonts w:asciiTheme="minorHAnsi" w:hAnsiTheme="minorHAnsi"/>
                <w:bCs/>
                <w:sz w:val="4"/>
              </w:rPr>
            </w:pPr>
          </w:p>
          <w:p w14:paraId="225A70FF" w14:textId="77777777" w:rsidR="007A341E" w:rsidRDefault="00BF783A" w:rsidP="00057CCE">
            <w:pPr>
              <w:rPr>
                <w:rFonts w:asciiTheme="minorHAnsi" w:hAnsiTheme="minorHAnsi"/>
                <w:bCs/>
                <w:sz w:val="20"/>
              </w:rPr>
            </w:pPr>
            <w:r w:rsidRPr="00A92134">
              <w:rPr>
                <w:rFonts w:asciiTheme="minorHAnsi" w:hAnsiTheme="minorHAnsi"/>
                <w:bCs/>
                <w:sz w:val="20"/>
              </w:rPr>
              <w:t xml:space="preserve">This collection of free resources is organized in </w:t>
            </w:r>
            <w:r w:rsidR="00F12A90">
              <w:rPr>
                <w:rFonts w:asciiTheme="minorHAnsi" w:hAnsiTheme="minorHAnsi"/>
                <w:bCs/>
                <w:sz w:val="20"/>
              </w:rPr>
              <w:t>6</w:t>
            </w:r>
            <w:r>
              <w:rPr>
                <w:rFonts w:asciiTheme="minorHAnsi" w:hAnsiTheme="minorHAnsi"/>
                <w:bCs/>
                <w:sz w:val="20"/>
              </w:rPr>
              <w:t xml:space="preserve"> section</w:t>
            </w:r>
            <w:r w:rsidR="003920F0">
              <w:rPr>
                <w:rFonts w:asciiTheme="minorHAnsi" w:hAnsiTheme="minorHAnsi"/>
                <w:bCs/>
                <w:sz w:val="20"/>
              </w:rPr>
              <w:t xml:space="preserve">s: 1) </w:t>
            </w:r>
            <w:r w:rsidR="003920F0" w:rsidRPr="003920F0">
              <w:rPr>
                <w:rFonts w:asciiTheme="minorHAnsi" w:hAnsiTheme="minorHAnsi"/>
                <w:bCs/>
                <w:sz w:val="20"/>
                <w:shd w:val="clear" w:color="auto" w:fill="FDE9D9" w:themeFill="accent6" w:themeFillTint="33"/>
              </w:rPr>
              <w:t>observation</w:t>
            </w:r>
            <w:r w:rsidR="003920F0">
              <w:rPr>
                <w:rFonts w:asciiTheme="minorHAnsi" w:hAnsiTheme="minorHAnsi"/>
                <w:bCs/>
                <w:sz w:val="20"/>
              </w:rPr>
              <w:t xml:space="preserve">; 2) </w:t>
            </w:r>
            <w:r w:rsidR="00FA1CB3" w:rsidRPr="00FA1CB3">
              <w:rPr>
                <w:rFonts w:asciiTheme="minorHAnsi" w:hAnsiTheme="minorHAnsi"/>
                <w:bCs/>
                <w:sz w:val="20"/>
                <w:shd w:val="clear" w:color="auto" w:fill="DAEEF3" w:themeFill="accent5" w:themeFillTint="33"/>
              </w:rPr>
              <w:t xml:space="preserve">child </w:t>
            </w:r>
            <w:r w:rsidR="003920F0" w:rsidRPr="00FA1CB3">
              <w:rPr>
                <w:rFonts w:asciiTheme="minorHAnsi" w:hAnsiTheme="minorHAnsi"/>
                <w:bCs/>
                <w:sz w:val="20"/>
                <w:shd w:val="clear" w:color="auto" w:fill="DAEEF3" w:themeFill="accent5" w:themeFillTint="33"/>
              </w:rPr>
              <w:t>screening</w:t>
            </w:r>
            <w:r w:rsidR="003920F0">
              <w:rPr>
                <w:rFonts w:asciiTheme="minorHAnsi" w:hAnsiTheme="minorHAnsi"/>
                <w:bCs/>
                <w:sz w:val="20"/>
              </w:rPr>
              <w:t xml:space="preserve">; 3) </w:t>
            </w:r>
            <w:r w:rsidR="00FA1CB3">
              <w:rPr>
                <w:rFonts w:asciiTheme="minorHAnsi" w:hAnsiTheme="minorHAnsi"/>
                <w:bCs/>
                <w:sz w:val="20"/>
              </w:rPr>
              <w:t xml:space="preserve">child </w:t>
            </w:r>
            <w:r w:rsidRPr="00FA1CB3">
              <w:rPr>
                <w:rFonts w:asciiTheme="minorHAnsi" w:hAnsiTheme="minorHAnsi"/>
                <w:bCs/>
                <w:sz w:val="20"/>
                <w:shd w:val="clear" w:color="auto" w:fill="E5DFEC" w:themeFill="accent4" w:themeFillTint="33"/>
              </w:rPr>
              <w:t>evaluation/assessment</w:t>
            </w:r>
            <w:r>
              <w:rPr>
                <w:rFonts w:asciiTheme="minorHAnsi" w:hAnsiTheme="minorHAnsi"/>
                <w:bCs/>
                <w:sz w:val="20"/>
              </w:rPr>
              <w:t xml:space="preserve">; </w:t>
            </w:r>
            <w:r w:rsidR="003920F0">
              <w:rPr>
                <w:rFonts w:asciiTheme="minorHAnsi" w:hAnsiTheme="minorHAnsi"/>
                <w:bCs/>
                <w:sz w:val="20"/>
              </w:rPr>
              <w:t>4</w:t>
            </w:r>
            <w:r w:rsidR="00781A83">
              <w:rPr>
                <w:rFonts w:asciiTheme="minorHAnsi" w:hAnsiTheme="minorHAnsi"/>
                <w:bCs/>
                <w:sz w:val="20"/>
              </w:rPr>
              <w:t xml:space="preserve">) </w:t>
            </w:r>
            <w:r w:rsidR="00BA716D" w:rsidRPr="00BA716D">
              <w:rPr>
                <w:rFonts w:asciiTheme="minorHAnsi" w:hAnsiTheme="minorHAnsi"/>
                <w:bCs/>
                <w:sz w:val="20"/>
                <w:shd w:val="clear" w:color="auto" w:fill="EEECE1" w:themeFill="background2"/>
              </w:rPr>
              <w:t>pro</w:t>
            </w:r>
            <w:r w:rsidR="00F12A90">
              <w:rPr>
                <w:rFonts w:asciiTheme="minorHAnsi" w:hAnsiTheme="minorHAnsi"/>
                <w:bCs/>
                <w:sz w:val="20"/>
                <w:shd w:val="clear" w:color="auto" w:fill="EEECE1" w:themeFill="background2"/>
              </w:rPr>
              <w:t>-</w:t>
            </w:r>
            <w:r w:rsidR="00BA716D" w:rsidRPr="00BA716D">
              <w:rPr>
                <w:rFonts w:asciiTheme="minorHAnsi" w:hAnsiTheme="minorHAnsi"/>
                <w:bCs/>
                <w:sz w:val="20"/>
                <w:shd w:val="clear" w:color="auto" w:fill="EEECE1" w:themeFill="background2"/>
              </w:rPr>
              <w:t>gram evaluation</w:t>
            </w:r>
            <w:r w:rsidR="00BA716D">
              <w:rPr>
                <w:rFonts w:asciiTheme="minorHAnsi" w:hAnsiTheme="minorHAnsi"/>
                <w:bCs/>
                <w:sz w:val="20"/>
              </w:rPr>
              <w:t xml:space="preserve">; </w:t>
            </w:r>
            <w:r w:rsidR="00F12A90">
              <w:rPr>
                <w:rFonts w:asciiTheme="minorHAnsi" w:hAnsiTheme="minorHAnsi"/>
                <w:bCs/>
                <w:sz w:val="20"/>
              </w:rPr>
              <w:t>5</w:t>
            </w:r>
            <w:r w:rsidR="00BA716D">
              <w:rPr>
                <w:rFonts w:asciiTheme="minorHAnsi" w:hAnsiTheme="minorHAnsi"/>
                <w:bCs/>
                <w:sz w:val="20"/>
              </w:rPr>
              <w:t xml:space="preserve">) </w:t>
            </w:r>
            <w:r w:rsidR="00057CCE">
              <w:rPr>
                <w:rFonts w:asciiTheme="minorHAnsi" w:hAnsiTheme="minorHAnsi"/>
                <w:bCs/>
                <w:sz w:val="20"/>
                <w:shd w:val="clear" w:color="auto" w:fill="F2DBDB" w:themeFill="accent2" w:themeFillTint="33"/>
              </w:rPr>
              <w:t>specific tools</w:t>
            </w:r>
            <w:r w:rsidR="00781A83">
              <w:rPr>
                <w:rFonts w:asciiTheme="minorHAnsi" w:hAnsiTheme="minorHAnsi"/>
                <w:bCs/>
                <w:sz w:val="20"/>
              </w:rPr>
              <w:t xml:space="preserve"> (e.g., CLASS, ERS, ASQ); and </w:t>
            </w:r>
            <w:r w:rsidR="00F12A90">
              <w:rPr>
                <w:rFonts w:asciiTheme="minorHAnsi" w:hAnsiTheme="minorHAnsi"/>
                <w:bCs/>
                <w:sz w:val="20"/>
              </w:rPr>
              <w:t>6</w:t>
            </w:r>
            <w:r w:rsidR="00781A83">
              <w:rPr>
                <w:rFonts w:asciiTheme="minorHAnsi" w:hAnsiTheme="minorHAnsi"/>
                <w:bCs/>
                <w:sz w:val="20"/>
              </w:rPr>
              <w:t xml:space="preserve">) </w:t>
            </w:r>
            <w:r w:rsidR="00781A83" w:rsidRPr="00BA716D">
              <w:rPr>
                <w:rFonts w:asciiTheme="minorHAnsi" w:hAnsiTheme="minorHAnsi"/>
                <w:bCs/>
                <w:sz w:val="20"/>
                <w:shd w:val="clear" w:color="auto" w:fill="EAF1DD" w:themeFill="accent3" w:themeFillTint="33"/>
              </w:rPr>
              <w:t xml:space="preserve">Vermont-specific </w:t>
            </w:r>
            <w:r w:rsidR="003920F0" w:rsidRPr="00BA716D">
              <w:rPr>
                <w:rFonts w:asciiTheme="minorHAnsi" w:hAnsiTheme="minorHAnsi"/>
                <w:bCs/>
                <w:sz w:val="20"/>
                <w:shd w:val="clear" w:color="auto" w:fill="EAF1DD" w:themeFill="accent3" w:themeFillTint="33"/>
              </w:rPr>
              <w:t>resources</w:t>
            </w:r>
            <w:r w:rsidR="00781A83">
              <w:rPr>
                <w:rFonts w:asciiTheme="minorHAnsi" w:hAnsiTheme="minorHAnsi"/>
                <w:bCs/>
                <w:sz w:val="20"/>
              </w:rPr>
              <w:t>.</w:t>
            </w:r>
          </w:p>
          <w:p w14:paraId="4C7AEA24" w14:textId="3634CAF2" w:rsidR="007A341E" w:rsidRPr="007A341E" w:rsidRDefault="007A341E" w:rsidP="00057CCE">
            <w:pPr>
              <w:rPr>
                <w:rFonts w:asciiTheme="minorHAnsi" w:hAnsiTheme="minorHAnsi"/>
                <w:bCs/>
                <w:sz w:val="4"/>
              </w:rPr>
            </w:pPr>
          </w:p>
        </w:tc>
      </w:tr>
      <w:tr w:rsidR="00EF7B64" w:rsidRPr="00386096" w14:paraId="00E4B8DA" w14:textId="77777777" w:rsidTr="00220139">
        <w:trPr>
          <w:cantSplit/>
          <w:trHeight w:val="1134"/>
        </w:trPr>
        <w:tc>
          <w:tcPr>
            <w:tcW w:w="468" w:type="dxa"/>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vAlign w:val="center"/>
          </w:tcPr>
          <w:p w14:paraId="3D93D3E1" w14:textId="2BDC419F" w:rsidR="00EF7B64" w:rsidRPr="00EF7B64" w:rsidRDefault="00EF7B64" w:rsidP="00EF7B64">
            <w:pPr>
              <w:ind w:left="113" w:right="113"/>
              <w:jc w:val="center"/>
              <w:rPr>
                <w:b/>
                <w:bCs/>
                <w:sz w:val="20"/>
              </w:rPr>
            </w:pPr>
            <w:r w:rsidRPr="00D6459C">
              <w:rPr>
                <w:rFonts w:ascii="Arial Black" w:eastAsia="Times New Roman" w:hAnsi="Arial Black"/>
                <w:sz w:val="24"/>
                <w:szCs w:val="24"/>
              </w:rPr>
              <w:t>OBSERVATION</w:t>
            </w:r>
          </w:p>
        </w:tc>
        <w:tc>
          <w:tcPr>
            <w:tcW w:w="104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796886" w14:textId="77777777" w:rsidR="00EF7B64" w:rsidRPr="00596930" w:rsidRDefault="00EF7B64" w:rsidP="00EF7B64">
            <w:pPr>
              <w:rPr>
                <w:rFonts w:ascii="Arial Black" w:hAnsi="Arial Black"/>
                <w:b/>
                <w:bCs/>
                <w:sz w:val="16"/>
              </w:rPr>
            </w:pPr>
            <w:r>
              <w:rPr>
                <w:rFonts w:cs="Calibri"/>
                <w:b/>
                <w:sz w:val="32"/>
                <w:szCs w:val="24"/>
              </w:rPr>
              <w:tab/>
            </w:r>
            <w:r w:rsidRPr="00596930">
              <w:rPr>
                <w:rFonts w:ascii="Arial Black" w:hAnsi="Arial Black"/>
                <w:b/>
                <w:bCs/>
                <w:sz w:val="16"/>
              </w:rPr>
              <w:t>PRINT</w:t>
            </w:r>
          </w:p>
          <w:p w14:paraId="31ABAD3B" w14:textId="210EDC3F" w:rsidR="00EF7B64" w:rsidRDefault="00EF7B64" w:rsidP="00EF7B64">
            <w:pPr>
              <w:ind w:left="222" w:hanging="222"/>
              <w:rPr>
                <w:rFonts w:cs="Arial"/>
                <w:bCs/>
                <w:sz w:val="24"/>
                <w:szCs w:val="24"/>
              </w:rPr>
            </w:pPr>
            <w:r w:rsidRPr="00AC23D8">
              <w:rPr>
                <w:rFonts w:cs="Arial"/>
                <w:b/>
                <w:bCs/>
                <w:szCs w:val="24"/>
              </w:rPr>
              <w:t>Observation: The Heart of Individualizing Responsive Care</w:t>
            </w:r>
            <w:r w:rsidRPr="00AC23D8">
              <w:rPr>
                <w:rFonts w:cs="Arial"/>
                <w:bCs/>
                <w:sz w:val="24"/>
                <w:szCs w:val="24"/>
              </w:rPr>
              <w:t xml:space="preserve"> </w:t>
            </w:r>
            <w:r>
              <w:rPr>
                <w:rFonts w:cs="Arial"/>
                <w:bCs/>
                <w:sz w:val="24"/>
                <w:szCs w:val="24"/>
              </w:rPr>
              <w:t xml:space="preserve"> </w:t>
            </w:r>
            <w:r w:rsidRPr="00EF7B64">
              <w:rPr>
                <w:rFonts w:cs="Arial"/>
                <w:b/>
                <w:bCs/>
                <w:color w:val="FF0000"/>
                <w:szCs w:val="24"/>
              </w:rPr>
              <w:t>(0-3)</w:t>
            </w:r>
          </w:p>
          <w:p w14:paraId="22216E07" w14:textId="77777777" w:rsidR="00EF7B64" w:rsidRPr="00AC23D8" w:rsidRDefault="000A023C" w:rsidP="00EF7B64">
            <w:pPr>
              <w:ind w:left="222" w:hanging="222"/>
              <w:rPr>
                <w:rFonts w:eastAsia="Times New Roman" w:cs="Arial"/>
                <w:b/>
                <w:color w:val="333333"/>
                <w:sz w:val="20"/>
                <w:szCs w:val="24"/>
              </w:rPr>
            </w:pPr>
            <w:hyperlink r:id="rId8" w:history="1">
              <w:r w:rsidR="00EF7B64" w:rsidRPr="00AC23D8">
                <w:rPr>
                  <w:rStyle w:val="Hyperlink"/>
                  <w:rFonts w:eastAsia="Times New Roman" w:cs="Arial"/>
                  <w:b/>
                  <w:sz w:val="20"/>
                  <w:szCs w:val="24"/>
                  <w:u w:val="none"/>
                </w:rPr>
                <w:t>https://eclkc.ohs.acf.hhs.gov/sites/default/files/pdf/ehs-ta-paper-15-observation.pdf</w:t>
              </w:r>
            </w:hyperlink>
          </w:p>
          <w:p w14:paraId="7786C1DB" w14:textId="77777777" w:rsidR="00EF7B64" w:rsidRDefault="00EF7B64" w:rsidP="00EF7B64">
            <w:pPr>
              <w:rPr>
                <w:i/>
                <w:sz w:val="20"/>
              </w:rPr>
            </w:pPr>
            <w:r w:rsidRPr="00AC23D8">
              <w:rPr>
                <w:i/>
                <w:sz w:val="20"/>
              </w:rPr>
              <w:t>This paper offers information on observation as well as strategies to support and strengthen this important component of quality infant and toddler care.</w:t>
            </w:r>
          </w:p>
          <w:p w14:paraId="07C7DB0F" w14:textId="77777777" w:rsidR="00EF7B64" w:rsidRPr="00361C3E" w:rsidRDefault="00EF7B64" w:rsidP="00EF7B64">
            <w:pPr>
              <w:rPr>
                <w:rFonts w:cs="Calibri"/>
                <w:b/>
                <w:sz w:val="8"/>
                <w:szCs w:val="8"/>
              </w:rPr>
            </w:pPr>
          </w:p>
          <w:p w14:paraId="23FACA6D" w14:textId="77777777" w:rsidR="00EF7B64" w:rsidRPr="00386096" w:rsidRDefault="00EF7B64" w:rsidP="00EF7B64">
            <w:pPr>
              <w:rPr>
                <w:b/>
                <w:bCs/>
                <w:color w:val="FF0000"/>
              </w:rPr>
            </w:pPr>
            <w:r w:rsidRPr="00386096">
              <w:rPr>
                <w:b/>
                <w:bCs/>
              </w:rPr>
              <w:t xml:space="preserve">Observing, Planning, Guiding: How an Intentional Teacher Meets Standards through Play  </w:t>
            </w:r>
            <w:r w:rsidRPr="00386096">
              <w:rPr>
                <w:b/>
                <w:bCs/>
                <w:color w:val="FF0000"/>
              </w:rPr>
              <w:t>(3-6)</w:t>
            </w:r>
          </w:p>
          <w:p w14:paraId="67347257" w14:textId="77777777" w:rsidR="00EF7B64" w:rsidRPr="00386096" w:rsidRDefault="000A023C" w:rsidP="00EF7B64">
            <w:pPr>
              <w:rPr>
                <w:b/>
                <w:sz w:val="20"/>
              </w:rPr>
            </w:pPr>
            <w:hyperlink r:id="rId9" w:history="1">
              <w:r w:rsidR="00EF7B64" w:rsidRPr="00386096">
                <w:rPr>
                  <w:b/>
                  <w:color w:val="0000FF" w:themeColor="hyperlink"/>
                  <w:sz w:val="20"/>
                </w:rPr>
                <w:t>https://www.naeyc.org/resources/pubs/yc/mar2018/observing-planning-guiding</w:t>
              </w:r>
            </w:hyperlink>
          </w:p>
          <w:p w14:paraId="62137408" w14:textId="77777777" w:rsidR="00EF7B64" w:rsidRPr="007A341E" w:rsidRDefault="00EF7B64" w:rsidP="00EF7B64">
            <w:pPr>
              <w:tabs>
                <w:tab w:val="num" w:pos="612"/>
              </w:tabs>
              <w:contextualSpacing/>
              <w:rPr>
                <w:rFonts w:eastAsiaTheme="minorEastAsia"/>
                <w:i/>
                <w:iCs/>
                <w:sz w:val="20"/>
                <w:szCs w:val="20"/>
              </w:rPr>
            </w:pPr>
            <w:r w:rsidRPr="007A341E">
              <w:rPr>
                <w:rFonts w:eastAsiaTheme="minorEastAsia"/>
                <w:i/>
                <w:iCs/>
                <w:sz w:val="20"/>
                <w:szCs w:val="20"/>
              </w:rPr>
              <w:t>The author shares examples of children can meet and exceed standards through playful learning that combines open-ended experiences, child-directed initiatives, and teacher-guided activities.</w:t>
            </w:r>
          </w:p>
          <w:p w14:paraId="021CBFE8" w14:textId="77777777" w:rsidR="00EF7B64" w:rsidRPr="00EF7B64" w:rsidRDefault="00EF7B64" w:rsidP="00EF7B64">
            <w:pPr>
              <w:rPr>
                <w:rFonts w:cs="Calibri"/>
                <w:b/>
                <w:sz w:val="8"/>
                <w:szCs w:val="26"/>
              </w:rPr>
            </w:pPr>
          </w:p>
          <w:p w14:paraId="192B8287" w14:textId="77777777" w:rsidR="00EF7B64" w:rsidRPr="00AC23D8" w:rsidRDefault="00EF7B64" w:rsidP="00EF7B64">
            <w:pPr>
              <w:rPr>
                <w:sz w:val="20"/>
              </w:rPr>
            </w:pPr>
            <w:r w:rsidRPr="00AC23D8">
              <w:rPr>
                <w:rFonts w:cs="Calibri"/>
                <w:b/>
                <w:szCs w:val="26"/>
              </w:rPr>
              <w:t xml:space="preserve">Watching Teachers Work: Using Observation Tools to Promote Effective Teaching in the Early Years and Early Grades </w:t>
            </w:r>
            <w:r>
              <w:rPr>
                <w:rFonts w:cs="Calibri"/>
                <w:b/>
                <w:szCs w:val="26"/>
              </w:rPr>
              <w:t xml:space="preserve"> </w:t>
            </w:r>
            <w:r w:rsidRPr="00361C3E">
              <w:rPr>
                <w:rFonts w:cs="Calibri"/>
                <w:b/>
                <w:color w:val="FF0000"/>
                <w:szCs w:val="26"/>
              </w:rPr>
              <w:t>(0-8)</w:t>
            </w:r>
            <w:r>
              <w:rPr>
                <w:rFonts w:cs="Calibri"/>
                <w:b/>
                <w:color w:val="FF0000"/>
                <w:szCs w:val="26"/>
              </w:rPr>
              <w:t xml:space="preserve">  </w:t>
            </w:r>
            <w:r w:rsidRPr="00AC23D8">
              <w:rPr>
                <w:rFonts w:eastAsia="Times New Roman" w:cs="Calibri"/>
                <w:b/>
                <w:color w:val="0000FF"/>
                <w:sz w:val="20"/>
                <w:szCs w:val="20"/>
              </w:rPr>
              <w:t>https://files.eric.ed.gov/fulltext/ED540787.pdf</w:t>
            </w:r>
          </w:p>
          <w:p w14:paraId="353B31BC" w14:textId="1C68D466" w:rsidR="00EF7B64" w:rsidRPr="00361C3E" w:rsidRDefault="00EF7B64" w:rsidP="00EF7B64">
            <w:pPr>
              <w:rPr>
                <w:i/>
                <w:sz w:val="20"/>
              </w:rPr>
            </w:pPr>
            <w:r w:rsidRPr="00361C3E">
              <w:rPr>
                <w:i/>
                <w:sz w:val="20"/>
              </w:rPr>
              <w:t xml:space="preserve">This 2011 publication </w:t>
            </w:r>
            <w:r>
              <w:rPr>
                <w:i/>
                <w:sz w:val="20"/>
              </w:rPr>
              <w:t>provides an overview of the importance of observational measures, shares information about a number of tools and offers suggestions for how observation can be integrated in quality programs supporting young children.</w:t>
            </w:r>
          </w:p>
          <w:p w14:paraId="1E416EDB" w14:textId="77777777" w:rsidR="00EF7B64" w:rsidRPr="00596930" w:rsidRDefault="00EF7B64" w:rsidP="00EF7B64">
            <w:pPr>
              <w:rPr>
                <w:rFonts w:ascii="Arial Black" w:hAnsi="Arial Black"/>
                <w:b/>
                <w:bCs/>
                <w:sz w:val="16"/>
              </w:rPr>
            </w:pPr>
            <w:r>
              <w:rPr>
                <w:rFonts w:cs="Calibri"/>
                <w:b/>
                <w:sz w:val="32"/>
                <w:szCs w:val="24"/>
              </w:rPr>
              <w:tab/>
            </w:r>
            <w:r w:rsidRPr="00596930">
              <w:rPr>
                <w:rFonts w:ascii="Arial Black" w:hAnsi="Arial Black"/>
                <w:b/>
                <w:bCs/>
                <w:sz w:val="16"/>
              </w:rPr>
              <w:t>AUDIOVISUAL</w:t>
            </w:r>
          </w:p>
          <w:p w14:paraId="4F467723" w14:textId="77777777" w:rsidR="00EF7B64" w:rsidRPr="00AC23D8" w:rsidRDefault="00EF7B64" w:rsidP="00EF7B64">
            <w:pPr>
              <w:rPr>
                <w:rFonts w:cs="Arial"/>
                <w:b/>
                <w:szCs w:val="24"/>
              </w:rPr>
            </w:pPr>
            <w:r w:rsidRPr="00AC23D8">
              <w:rPr>
                <w:rFonts w:cs="Arial"/>
                <w:b/>
                <w:szCs w:val="24"/>
              </w:rPr>
              <w:t xml:space="preserve">Clips for Practicing Observation, Documentation and Assessment Skills </w:t>
            </w:r>
            <w:r>
              <w:rPr>
                <w:rFonts w:cs="Arial"/>
                <w:b/>
                <w:szCs w:val="24"/>
              </w:rPr>
              <w:t xml:space="preserve"> </w:t>
            </w:r>
            <w:r w:rsidRPr="00D6459C">
              <w:rPr>
                <w:rFonts w:cs="Arial"/>
                <w:b/>
                <w:color w:val="FF0000"/>
                <w:szCs w:val="24"/>
              </w:rPr>
              <w:t>(0-5)</w:t>
            </w:r>
          </w:p>
          <w:p w14:paraId="5D5560AA" w14:textId="77777777" w:rsidR="00EF7B64" w:rsidRDefault="000A023C" w:rsidP="00EF7B64">
            <w:pPr>
              <w:tabs>
                <w:tab w:val="num" w:pos="222"/>
              </w:tabs>
              <w:rPr>
                <w:b/>
                <w:sz w:val="20"/>
              </w:rPr>
            </w:pPr>
            <w:hyperlink r:id="rId10" w:history="1">
              <w:r w:rsidR="00EF7B64" w:rsidRPr="00D6459C">
                <w:rPr>
                  <w:rStyle w:val="Hyperlink"/>
                  <w:b/>
                  <w:sz w:val="20"/>
                  <w:u w:val="none"/>
                </w:rPr>
                <w:t>http://www.cde.state.co.us/resultsmatter/RMVideoSeries_PracticingObservation</w:t>
              </w:r>
            </w:hyperlink>
            <w:r w:rsidR="00EF7B64" w:rsidRPr="00D6459C">
              <w:rPr>
                <w:b/>
                <w:sz w:val="20"/>
              </w:rPr>
              <w:t xml:space="preserve"> </w:t>
            </w:r>
          </w:p>
          <w:p w14:paraId="2F6A49A1" w14:textId="77777777" w:rsidR="00EF7B64" w:rsidRPr="00AC23D8" w:rsidRDefault="00EF7B64" w:rsidP="00EF7B64">
            <w:pPr>
              <w:tabs>
                <w:tab w:val="num" w:pos="222"/>
              </w:tabs>
              <w:rPr>
                <w:i/>
                <w:sz w:val="20"/>
              </w:rPr>
            </w:pPr>
            <w:r w:rsidRPr="00D6459C">
              <w:rPr>
                <w:i/>
                <w:sz w:val="20"/>
              </w:rPr>
              <w:t xml:space="preserve">The videos in this collection are perfect for practicing observation, documentation, and assessment skills. Each has a </w:t>
            </w:r>
            <w:r>
              <w:rPr>
                <w:i/>
                <w:sz w:val="20"/>
              </w:rPr>
              <w:t>descript-</w:t>
            </w:r>
            <w:r w:rsidRPr="00D6459C">
              <w:rPr>
                <w:i/>
                <w:sz w:val="20"/>
              </w:rPr>
              <w:t>tion of the ages and activities of the children</w:t>
            </w:r>
            <w:r>
              <w:rPr>
                <w:i/>
                <w:sz w:val="20"/>
              </w:rPr>
              <w:t>. All clips may be watched online or downloaded for free.</w:t>
            </w:r>
          </w:p>
          <w:p w14:paraId="1B97603C" w14:textId="77777777" w:rsidR="00EF7B64" w:rsidRPr="00D6459C" w:rsidRDefault="00EF7B64" w:rsidP="00EF7B64">
            <w:pPr>
              <w:outlineLvl w:val="3"/>
              <w:rPr>
                <w:b/>
                <w:sz w:val="8"/>
                <w:highlight w:val="yellow"/>
              </w:rPr>
            </w:pPr>
          </w:p>
          <w:p w14:paraId="1953A0DC" w14:textId="77777777" w:rsidR="00EF7B64" w:rsidRDefault="00EF7B64" w:rsidP="00EF7B64">
            <w:pPr>
              <w:outlineLvl w:val="3"/>
              <w:rPr>
                <w:b/>
                <w:color w:val="FF0000"/>
              </w:rPr>
            </w:pPr>
            <w:r w:rsidRPr="00AC23D8">
              <w:rPr>
                <w:b/>
                <w:highlight w:val="yellow"/>
              </w:rPr>
              <w:t>Milestones in Action Photo and Video Library</w:t>
            </w:r>
            <w:r>
              <w:rPr>
                <w:b/>
              </w:rPr>
              <w:t xml:space="preserve">  </w:t>
            </w:r>
            <w:r w:rsidRPr="00AC23D8">
              <w:rPr>
                <w:b/>
                <w:color w:val="FF0000"/>
              </w:rPr>
              <w:t xml:space="preserve">(0-5) </w:t>
            </w:r>
          </w:p>
          <w:p w14:paraId="384EE134" w14:textId="77777777" w:rsidR="00EF7B64" w:rsidRDefault="000A023C" w:rsidP="00EF7B64">
            <w:pPr>
              <w:outlineLvl w:val="3"/>
              <w:rPr>
                <w:rFonts w:eastAsia="Times New Roman"/>
                <w:sz w:val="20"/>
                <w:szCs w:val="24"/>
              </w:rPr>
            </w:pPr>
            <w:hyperlink r:id="rId11" w:history="1">
              <w:r w:rsidR="00EF7B64" w:rsidRPr="00AC23D8">
                <w:rPr>
                  <w:rFonts w:eastAsia="Times New Roman"/>
                  <w:b/>
                  <w:color w:val="0563C1"/>
                  <w:sz w:val="20"/>
                  <w:szCs w:val="24"/>
                </w:rPr>
                <w:t>https://www.cdc.gov/ncbddd/actearly/milestones/milestones-in-action.html</w:t>
              </w:r>
            </w:hyperlink>
            <w:r w:rsidR="00EF7B64">
              <w:rPr>
                <w:rFonts w:eastAsia="Times New Roman"/>
                <w:b/>
                <w:color w:val="0563C1"/>
                <w:sz w:val="20"/>
                <w:szCs w:val="24"/>
              </w:rPr>
              <w:t xml:space="preserve">  </w:t>
            </w:r>
            <w:r w:rsidR="00EF7B64" w:rsidRPr="00AC23D8">
              <w:rPr>
                <w:rFonts w:eastAsia="Times New Roman"/>
                <w:sz w:val="20"/>
                <w:szCs w:val="24"/>
              </w:rPr>
              <w:t>(English)</w:t>
            </w:r>
          </w:p>
          <w:p w14:paraId="45225418" w14:textId="77777777" w:rsidR="00EF7B64" w:rsidRDefault="000A023C" w:rsidP="00EF7B64">
            <w:pPr>
              <w:outlineLvl w:val="3"/>
              <w:rPr>
                <w:rFonts w:eastAsia="Times New Roman"/>
                <w:sz w:val="20"/>
                <w:szCs w:val="24"/>
              </w:rPr>
            </w:pPr>
            <w:hyperlink r:id="rId12" w:history="1">
              <w:r w:rsidR="00EF7B64" w:rsidRPr="00AC23D8">
                <w:rPr>
                  <w:rStyle w:val="Hyperlink"/>
                  <w:rFonts w:eastAsia="Times New Roman"/>
                  <w:b/>
                  <w:sz w:val="20"/>
                  <w:szCs w:val="24"/>
                  <w:highlight w:val="yellow"/>
                  <w:u w:val="none"/>
                </w:rPr>
                <w:t>https://www.cdc.gov/ncbddd/spanish/actearly/milestones/milestones-in-action.html</w:t>
              </w:r>
            </w:hyperlink>
            <w:r w:rsidR="00EF7B64" w:rsidRPr="00AC23D8">
              <w:rPr>
                <w:rFonts w:eastAsia="Times New Roman"/>
                <w:b/>
                <w:sz w:val="20"/>
                <w:szCs w:val="24"/>
                <w:highlight w:val="yellow"/>
              </w:rPr>
              <w:t xml:space="preserve"> </w:t>
            </w:r>
            <w:r w:rsidR="00EF7B64" w:rsidRPr="00AC23D8">
              <w:rPr>
                <w:rFonts w:eastAsia="Times New Roman"/>
                <w:sz w:val="20"/>
                <w:szCs w:val="24"/>
                <w:highlight w:val="yellow"/>
              </w:rPr>
              <w:t>(Spanish)</w:t>
            </w:r>
          </w:p>
          <w:p w14:paraId="5100EC24" w14:textId="77777777" w:rsidR="00EF7B64" w:rsidRPr="00AC23D8" w:rsidRDefault="00EF7B64" w:rsidP="00EF7B64">
            <w:pPr>
              <w:outlineLvl w:val="3"/>
              <w:rPr>
                <w:rFonts w:eastAsia="Times New Roman"/>
                <w:i/>
                <w:sz w:val="20"/>
                <w:szCs w:val="24"/>
              </w:rPr>
            </w:pPr>
            <w:r>
              <w:rPr>
                <w:rFonts w:eastAsia="Times New Roman"/>
                <w:i/>
                <w:sz w:val="20"/>
                <w:szCs w:val="24"/>
              </w:rPr>
              <w:t>This website offers</w:t>
            </w:r>
            <w:r w:rsidRPr="00AC23D8">
              <w:rPr>
                <w:rFonts w:eastAsia="Times New Roman"/>
                <w:i/>
                <w:sz w:val="20"/>
                <w:szCs w:val="24"/>
              </w:rPr>
              <w:t xml:space="preserve"> a free library of photos and videos demonstrating developmental milestones from 2 months to 5 years of age</w:t>
            </w:r>
            <w:r w:rsidRPr="00F12A90">
              <w:rPr>
                <w:rFonts w:eastAsia="Times New Roman"/>
                <w:i/>
                <w:sz w:val="20"/>
                <w:szCs w:val="24"/>
              </w:rPr>
              <w:t xml:space="preserve">. The library </w:t>
            </w:r>
            <w:r w:rsidRPr="00AC23D8">
              <w:rPr>
                <w:rFonts w:eastAsia="Times New Roman"/>
                <w:i/>
                <w:sz w:val="20"/>
                <w:szCs w:val="24"/>
              </w:rPr>
              <w:t>was created to help family members</w:t>
            </w:r>
            <w:r>
              <w:rPr>
                <w:rFonts w:eastAsia="Times New Roman"/>
                <w:i/>
                <w:sz w:val="20"/>
                <w:szCs w:val="24"/>
              </w:rPr>
              <w:t xml:space="preserve"> and early childhood professionals to</w:t>
            </w:r>
            <w:r w:rsidRPr="00AC23D8">
              <w:rPr>
                <w:rFonts w:eastAsia="Times New Roman"/>
                <w:i/>
                <w:sz w:val="20"/>
                <w:szCs w:val="24"/>
              </w:rPr>
              <w:t xml:space="preserve"> identify developmental milestones in very young children and recognize any areas of concern. </w:t>
            </w:r>
            <w:r w:rsidRPr="00AC23D8">
              <w:rPr>
                <w:rFonts w:eastAsia="Times New Roman"/>
                <w:i/>
                <w:sz w:val="20"/>
                <w:szCs w:val="24"/>
                <w:highlight w:val="yellow"/>
              </w:rPr>
              <w:t>The entire collection is also available in Spanish.</w:t>
            </w:r>
          </w:p>
          <w:p w14:paraId="2B700F99" w14:textId="77777777" w:rsidR="00EF7B64" w:rsidRPr="00686F4D" w:rsidRDefault="00EF7B64" w:rsidP="00EF7B64">
            <w:pPr>
              <w:rPr>
                <w:rFonts w:cs="Calibri"/>
                <w:b/>
                <w:sz w:val="8"/>
                <w:szCs w:val="24"/>
              </w:rPr>
            </w:pPr>
          </w:p>
          <w:p w14:paraId="0513375A" w14:textId="77777777" w:rsidR="00EF7B64" w:rsidRDefault="00EF7B64" w:rsidP="00EF7B64">
            <w:pPr>
              <w:rPr>
                <w:rFonts w:cs="Calibri"/>
                <w:b/>
                <w:sz w:val="14"/>
                <w:szCs w:val="24"/>
              </w:rPr>
            </w:pPr>
            <w:r w:rsidRPr="00686F4D">
              <w:rPr>
                <w:rFonts w:cs="Calibri"/>
                <w:b/>
                <w:szCs w:val="24"/>
              </w:rPr>
              <w:t xml:space="preserve">Observation Practice Videos  </w:t>
            </w:r>
            <w:r w:rsidRPr="00686F4D">
              <w:rPr>
                <w:rFonts w:cs="Calibri"/>
                <w:b/>
                <w:color w:val="FF0000"/>
                <w:szCs w:val="24"/>
              </w:rPr>
              <w:t xml:space="preserve">(0-5) </w:t>
            </w:r>
            <w:r w:rsidRPr="00686F4D">
              <w:rPr>
                <w:sz w:val="32"/>
              </w:rPr>
              <w:t xml:space="preserve"> </w:t>
            </w:r>
            <w:hyperlink r:id="rId13" w:history="1">
              <w:r w:rsidRPr="00686F4D">
                <w:rPr>
                  <w:rStyle w:val="Hyperlink"/>
                  <w:rFonts w:cs="Calibri"/>
                  <w:b/>
                  <w:sz w:val="20"/>
                  <w:szCs w:val="24"/>
                  <w:u w:val="none"/>
                </w:rPr>
                <w:t>https://www.desiredresults.us/practice-videos</w:t>
              </w:r>
            </w:hyperlink>
            <w:r w:rsidRPr="00686F4D">
              <w:rPr>
                <w:rFonts w:cs="Calibri"/>
                <w:b/>
                <w:sz w:val="14"/>
                <w:szCs w:val="24"/>
              </w:rPr>
              <w:t xml:space="preserve"> </w:t>
            </w:r>
          </w:p>
          <w:p w14:paraId="4D3F3835" w14:textId="77777777" w:rsidR="00EF7B64" w:rsidRPr="00686F4D" w:rsidRDefault="00EF7B64" w:rsidP="00EF7B64">
            <w:pPr>
              <w:rPr>
                <w:rFonts w:cs="Calibri"/>
                <w:i/>
                <w:sz w:val="20"/>
                <w:szCs w:val="24"/>
              </w:rPr>
            </w:pPr>
            <w:r w:rsidRPr="00686F4D">
              <w:rPr>
                <w:rFonts w:cs="Calibri"/>
                <w:i/>
                <w:sz w:val="20"/>
                <w:szCs w:val="24"/>
              </w:rPr>
              <w:t xml:space="preserve">This collection of videos showing children doing a variety of things is divided by age (infants and toddlers, preschoolers). </w:t>
            </w:r>
          </w:p>
          <w:p w14:paraId="0D5C3228" w14:textId="77777777" w:rsidR="00EF7B64" w:rsidRPr="00686F4D" w:rsidRDefault="00EF7B64" w:rsidP="00EF7B64">
            <w:pPr>
              <w:rPr>
                <w:rFonts w:cs="Calibri"/>
                <w:b/>
                <w:sz w:val="8"/>
                <w:szCs w:val="24"/>
              </w:rPr>
            </w:pPr>
          </w:p>
          <w:p w14:paraId="6CE4334A" w14:textId="77777777" w:rsidR="00CC1C39" w:rsidRDefault="00CC1C39" w:rsidP="00CC1C39">
            <w:pPr>
              <w:rPr>
                <w:b/>
                <w:sz w:val="20"/>
                <w:highlight w:val="yellow"/>
              </w:rPr>
            </w:pPr>
            <w:r>
              <w:rPr>
                <w:rStyle w:val="Hyperlink"/>
                <w:b/>
                <w:color w:val="auto"/>
                <w:highlight w:val="yellow"/>
                <w:u w:val="none"/>
              </w:rPr>
              <w:t xml:space="preserve">Pathways Awareness Foundation Motor Development Videos </w:t>
            </w:r>
            <w:r>
              <w:rPr>
                <w:rFonts w:cstheme="minorHAnsi"/>
                <w:sz w:val="28"/>
                <w:highlight w:val="yellow"/>
              </w:rPr>
              <w:t xml:space="preserve"> </w:t>
            </w:r>
            <w:r>
              <w:rPr>
                <w:rFonts w:cstheme="minorHAnsi"/>
                <w:b/>
                <w:color w:val="FF0000"/>
                <w:highlight w:val="yellow"/>
              </w:rPr>
              <w:t>(0-6)</w:t>
            </w:r>
            <w:r>
              <w:rPr>
                <w:rFonts w:cstheme="minorHAnsi"/>
                <w:sz w:val="28"/>
                <w:highlight w:val="yellow"/>
              </w:rPr>
              <w:t xml:space="preserve"> </w:t>
            </w:r>
            <w:hyperlink r:id="rId14" w:history="1">
              <w:r>
                <w:rPr>
                  <w:rStyle w:val="Hyperlink"/>
                  <w:b/>
                  <w:sz w:val="20"/>
                  <w:highlight w:val="yellow"/>
                  <w:u w:val="none"/>
                </w:rPr>
                <w:t>https://www.youtube.com/user/PathwaysAwareness/videos</w:t>
              </w:r>
            </w:hyperlink>
          </w:p>
          <w:p w14:paraId="09908882" w14:textId="77777777" w:rsidR="00CC1C39" w:rsidRDefault="00CC1C39" w:rsidP="00CC1C39">
            <w:pPr>
              <w:rPr>
                <w:i/>
                <w:sz w:val="20"/>
              </w:rPr>
            </w:pPr>
            <w:r>
              <w:rPr>
                <w:i/>
                <w:sz w:val="20"/>
              </w:rPr>
              <w:t>If you’re looking for excellent video footage that shows what development looks like for children who are typically developing and those who aren’t, these are a great instructional resource. Print information accompanies each video and all are available in English and Spanish.</w:t>
            </w:r>
          </w:p>
          <w:p w14:paraId="5FF248EA" w14:textId="77777777" w:rsidR="00CC1C39" w:rsidRPr="00CC1C39" w:rsidRDefault="00CC1C39" w:rsidP="00EF7B64">
            <w:pPr>
              <w:pStyle w:val="NormalWeb"/>
              <w:shd w:val="clear" w:color="auto" w:fill="FFFFFF"/>
              <w:spacing w:before="0" w:beforeAutospacing="0" w:after="0" w:afterAutospacing="0"/>
              <w:rPr>
                <w:rStyle w:val="Strong"/>
                <w:rFonts w:asciiTheme="minorHAnsi" w:hAnsiTheme="minorHAnsi" w:cs="Arial"/>
                <w:color w:val="333333"/>
                <w:sz w:val="8"/>
                <w:szCs w:val="22"/>
              </w:rPr>
            </w:pPr>
          </w:p>
          <w:p w14:paraId="24FCE766" w14:textId="77777777" w:rsidR="00EF7B64" w:rsidRDefault="00EF7B64" w:rsidP="00EF7B64">
            <w:pPr>
              <w:pStyle w:val="NormalWeb"/>
              <w:shd w:val="clear" w:color="auto" w:fill="FFFFFF"/>
              <w:spacing w:before="0" w:beforeAutospacing="0" w:after="0" w:afterAutospacing="0"/>
              <w:rPr>
                <w:rStyle w:val="Strong"/>
                <w:rFonts w:asciiTheme="minorHAnsi" w:hAnsiTheme="minorHAnsi" w:cs="Arial"/>
                <w:color w:val="333333"/>
                <w:sz w:val="22"/>
                <w:szCs w:val="22"/>
              </w:rPr>
            </w:pPr>
            <w:r>
              <w:rPr>
                <w:rStyle w:val="Strong"/>
                <w:rFonts w:asciiTheme="minorHAnsi" w:hAnsiTheme="minorHAnsi" w:cs="Arial"/>
                <w:color w:val="333333"/>
                <w:sz w:val="22"/>
                <w:szCs w:val="22"/>
              </w:rPr>
              <w:t xml:space="preserve">Practice Clips  </w:t>
            </w:r>
            <w:r w:rsidRPr="00401620">
              <w:rPr>
                <w:rStyle w:val="Strong"/>
                <w:rFonts w:asciiTheme="minorHAnsi" w:hAnsiTheme="minorHAnsi" w:cs="Arial"/>
                <w:color w:val="FF0000"/>
                <w:sz w:val="22"/>
                <w:szCs w:val="22"/>
              </w:rPr>
              <w:t xml:space="preserve">(0-5)  </w:t>
            </w:r>
            <w:hyperlink r:id="rId15" w:history="1">
              <w:r w:rsidRPr="00401620">
                <w:rPr>
                  <w:rStyle w:val="Hyperlink"/>
                  <w:rFonts w:asciiTheme="minorHAnsi" w:hAnsiTheme="minorHAnsi" w:cs="Arial"/>
                  <w:b/>
                  <w:sz w:val="20"/>
                  <w:szCs w:val="22"/>
                  <w:u w:val="none"/>
                </w:rPr>
                <w:t>https://www.draccess.org/videolibrary/</w:t>
              </w:r>
            </w:hyperlink>
            <w:r>
              <w:rPr>
                <w:rStyle w:val="Strong"/>
                <w:rFonts w:asciiTheme="minorHAnsi" w:hAnsiTheme="minorHAnsi" w:cs="Arial"/>
                <w:color w:val="333333"/>
                <w:sz w:val="22"/>
                <w:szCs w:val="22"/>
              </w:rPr>
              <w:t xml:space="preserve"> </w:t>
            </w:r>
          </w:p>
          <w:p w14:paraId="1545F6BE" w14:textId="77777777" w:rsidR="00EF7B64" w:rsidRPr="00401620" w:rsidRDefault="00EF7B64" w:rsidP="00EF7B64">
            <w:pPr>
              <w:pStyle w:val="NormalWeb"/>
              <w:shd w:val="clear" w:color="auto" w:fill="FFFFFF"/>
              <w:spacing w:before="0" w:beforeAutospacing="0" w:after="0" w:afterAutospacing="0"/>
              <w:rPr>
                <w:rStyle w:val="Strong"/>
                <w:rFonts w:asciiTheme="minorHAnsi" w:hAnsiTheme="minorHAnsi" w:cs="Arial"/>
                <w:b w:val="0"/>
                <w:i/>
                <w:color w:val="333333"/>
                <w:sz w:val="20"/>
                <w:szCs w:val="22"/>
              </w:rPr>
            </w:pPr>
            <w:r w:rsidRPr="00401620">
              <w:rPr>
                <w:rStyle w:val="Strong"/>
                <w:rFonts w:asciiTheme="minorHAnsi" w:hAnsiTheme="minorHAnsi" w:cs="Arial"/>
                <w:b w:val="0"/>
                <w:i/>
                <w:color w:val="333333"/>
                <w:sz w:val="20"/>
                <w:szCs w:val="22"/>
              </w:rPr>
              <w:t>These downloadable clips show children doing a variety of things alone and with other children.</w:t>
            </w:r>
          </w:p>
          <w:p w14:paraId="3817A3D3" w14:textId="77777777" w:rsidR="00EF7B64" w:rsidRPr="00401620" w:rsidRDefault="00EF7B64" w:rsidP="00EF7B64">
            <w:pPr>
              <w:pStyle w:val="NormalWeb"/>
              <w:shd w:val="clear" w:color="auto" w:fill="FFFFFF"/>
              <w:spacing w:before="0" w:beforeAutospacing="0" w:after="0" w:afterAutospacing="0"/>
              <w:rPr>
                <w:rStyle w:val="Strong"/>
                <w:rFonts w:asciiTheme="minorHAnsi" w:hAnsiTheme="minorHAnsi" w:cs="Arial"/>
                <w:color w:val="333333"/>
                <w:sz w:val="8"/>
                <w:szCs w:val="22"/>
              </w:rPr>
            </w:pPr>
          </w:p>
          <w:p w14:paraId="7DF4B675" w14:textId="77777777" w:rsidR="00EF7B64" w:rsidRDefault="00EF7B64" w:rsidP="00EF7B64">
            <w:pPr>
              <w:pStyle w:val="NormalWeb"/>
              <w:shd w:val="clear" w:color="auto" w:fill="FFFFFF"/>
              <w:spacing w:before="0" w:beforeAutospacing="0" w:after="0" w:afterAutospacing="0"/>
              <w:rPr>
                <w:rFonts w:ascii="Arial" w:hAnsi="Arial" w:cs="Arial"/>
                <w:color w:val="333333"/>
                <w:sz w:val="21"/>
                <w:szCs w:val="21"/>
              </w:rPr>
            </w:pPr>
            <w:r w:rsidRPr="00686F4D">
              <w:rPr>
                <w:rStyle w:val="Strong"/>
                <w:rFonts w:asciiTheme="minorHAnsi" w:hAnsiTheme="minorHAnsi" w:cs="Arial"/>
                <w:color w:val="333333"/>
                <w:sz w:val="22"/>
                <w:szCs w:val="22"/>
              </w:rPr>
              <w:t>Using Video for REALLY Watching</w:t>
            </w:r>
            <w:r w:rsidRPr="00686F4D">
              <w:rPr>
                <w:rFonts w:asciiTheme="minorHAnsi" w:hAnsiTheme="minorHAnsi" w:cs="Arial"/>
                <w:color w:val="333333"/>
                <w:sz w:val="22"/>
                <w:szCs w:val="22"/>
              </w:rPr>
              <w:t> </w:t>
            </w:r>
            <w:r w:rsidRPr="00686F4D">
              <w:rPr>
                <w:rFonts w:asciiTheme="minorHAnsi" w:hAnsiTheme="minorHAnsi" w:cs="Arial"/>
                <w:b/>
                <w:color w:val="FF0000"/>
                <w:sz w:val="22"/>
                <w:szCs w:val="22"/>
              </w:rPr>
              <w:t>(0-3)</w:t>
            </w:r>
            <w:r w:rsidRPr="00686F4D">
              <w:rPr>
                <w:rFonts w:ascii="Arial" w:hAnsi="Arial" w:cs="Arial"/>
                <w:color w:val="FF0000"/>
                <w:sz w:val="21"/>
                <w:szCs w:val="21"/>
              </w:rPr>
              <w:t xml:space="preserve">  </w:t>
            </w:r>
            <w:hyperlink r:id="rId16" w:history="1">
              <w:r w:rsidRPr="00686F4D">
                <w:rPr>
                  <w:rStyle w:val="Hyperlink"/>
                  <w:rFonts w:asciiTheme="minorHAnsi" w:hAnsiTheme="minorHAnsi" w:cs="Arial"/>
                  <w:b/>
                  <w:sz w:val="20"/>
                  <w:szCs w:val="21"/>
                  <w:u w:val="none"/>
                </w:rPr>
                <w:t>https://youtu.be/updXJLC8yEo</w:t>
              </w:r>
            </w:hyperlink>
            <w:r>
              <w:rPr>
                <w:rFonts w:ascii="Arial" w:hAnsi="Arial" w:cs="Arial"/>
                <w:color w:val="333333"/>
                <w:sz w:val="21"/>
                <w:szCs w:val="21"/>
              </w:rPr>
              <w:t xml:space="preserve"> </w:t>
            </w:r>
          </w:p>
          <w:p w14:paraId="30089A6B" w14:textId="77777777" w:rsidR="00EF7B64" w:rsidRPr="00686F4D" w:rsidRDefault="00EF7B64" w:rsidP="00EF7B64">
            <w:pPr>
              <w:pStyle w:val="NormalWeb"/>
              <w:shd w:val="clear" w:color="auto" w:fill="FFFFFF"/>
              <w:spacing w:before="0" w:beforeAutospacing="0" w:after="0" w:afterAutospacing="0"/>
              <w:rPr>
                <w:rFonts w:asciiTheme="minorHAnsi" w:hAnsiTheme="minorHAnsi" w:cs="Arial"/>
                <w:i/>
                <w:color w:val="333333"/>
                <w:sz w:val="20"/>
                <w:szCs w:val="21"/>
              </w:rPr>
            </w:pPr>
            <w:r>
              <w:rPr>
                <w:rFonts w:asciiTheme="minorHAnsi" w:hAnsiTheme="minorHAnsi" w:cs="Arial"/>
                <w:i/>
                <w:color w:val="333333"/>
                <w:sz w:val="20"/>
                <w:szCs w:val="21"/>
              </w:rPr>
              <w:t>In this clip, a physical therapist</w:t>
            </w:r>
            <w:r w:rsidRPr="00686F4D">
              <w:rPr>
                <w:rFonts w:asciiTheme="minorHAnsi" w:hAnsiTheme="minorHAnsi" w:cs="Arial"/>
                <w:i/>
                <w:color w:val="333333"/>
                <w:sz w:val="20"/>
                <w:szCs w:val="21"/>
              </w:rPr>
              <w:t xml:space="preserve"> demonstrates how the use of video can help providers better observe infants and toddlers and observe family strengths.</w:t>
            </w:r>
          </w:p>
          <w:p w14:paraId="5359E234" w14:textId="48BAF87B" w:rsidR="00EF7B64" w:rsidRPr="00596930" w:rsidRDefault="00EF7B64" w:rsidP="00EF7B64">
            <w:pPr>
              <w:rPr>
                <w:rFonts w:ascii="Arial Black" w:hAnsi="Arial Black"/>
                <w:b/>
                <w:bCs/>
                <w:sz w:val="16"/>
              </w:rPr>
            </w:pPr>
            <w:r>
              <w:rPr>
                <w:rFonts w:ascii="Arial Black" w:hAnsi="Arial Black"/>
                <w:b/>
                <w:bCs/>
                <w:sz w:val="16"/>
              </w:rPr>
              <w:tab/>
            </w:r>
            <w:r w:rsidRPr="00596930">
              <w:rPr>
                <w:rFonts w:ascii="Arial Black" w:hAnsi="Arial Black"/>
                <w:b/>
                <w:bCs/>
                <w:sz w:val="16"/>
              </w:rPr>
              <w:t>ONLINE</w:t>
            </w:r>
          </w:p>
          <w:p w14:paraId="3A47CE3E" w14:textId="7A490A31" w:rsidR="00EF7B64" w:rsidRPr="00AC23D8" w:rsidRDefault="00EF7B64" w:rsidP="00EF7B64">
            <w:pPr>
              <w:rPr>
                <w:rFonts w:cs="Arial"/>
                <w:b/>
                <w:szCs w:val="24"/>
              </w:rPr>
            </w:pPr>
            <w:r w:rsidRPr="00AC23D8">
              <w:rPr>
                <w:rFonts w:cs="Arial"/>
                <w:b/>
                <w:szCs w:val="24"/>
              </w:rPr>
              <w:t xml:space="preserve">Back to Basics: A Brief Summary of Observation Methods and </w:t>
            </w:r>
            <w:r w:rsidR="00750030" w:rsidRPr="00AC23D8">
              <w:rPr>
                <w:rFonts w:cs="Arial"/>
                <w:b/>
                <w:szCs w:val="24"/>
              </w:rPr>
              <w:t>Techniques</w:t>
            </w:r>
            <w:r w:rsidR="00750030">
              <w:rPr>
                <w:rFonts w:cs="Arial"/>
                <w:b/>
                <w:szCs w:val="24"/>
              </w:rPr>
              <w:t xml:space="preserve"> </w:t>
            </w:r>
            <w:r w:rsidR="00750030" w:rsidRPr="00750030">
              <w:rPr>
                <w:rFonts w:cs="Arial"/>
                <w:b/>
                <w:color w:val="FF0000"/>
                <w:szCs w:val="24"/>
              </w:rPr>
              <w:t>(</w:t>
            </w:r>
            <w:r w:rsidRPr="00361C3E">
              <w:rPr>
                <w:rFonts w:cs="Arial"/>
                <w:b/>
                <w:color w:val="FF0000"/>
                <w:szCs w:val="24"/>
              </w:rPr>
              <w:t>0-8)</w:t>
            </w:r>
          </w:p>
          <w:p w14:paraId="6FBFE2D5" w14:textId="77777777" w:rsidR="00EF7B64" w:rsidRDefault="000A023C" w:rsidP="00EF7B64">
            <w:pPr>
              <w:rPr>
                <w:rFonts w:cs="Calibri"/>
                <w:b/>
                <w:color w:val="0563C1"/>
                <w:sz w:val="20"/>
                <w:szCs w:val="24"/>
              </w:rPr>
            </w:pPr>
            <w:hyperlink r:id="rId17" w:history="1">
              <w:r w:rsidR="00EF7B64" w:rsidRPr="00AC23D8">
                <w:rPr>
                  <w:rFonts w:cs="Calibri"/>
                  <w:b/>
                  <w:color w:val="0563C1"/>
                  <w:sz w:val="20"/>
                  <w:szCs w:val="24"/>
                </w:rPr>
                <w:t>http://www.raiselearning.com.au/blogs/news/2765692-back-to-basics-a-brief-summary-of-early-childhood-observation-methods-and-techniques</w:t>
              </w:r>
            </w:hyperlink>
          </w:p>
          <w:p w14:paraId="31EA344A" w14:textId="06735B1B" w:rsidR="002C3715" w:rsidRPr="002C3715" w:rsidRDefault="00EF7B64" w:rsidP="00EF7B64">
            <w:pPr>
              <w:rPr>
                <w:rFonts w:eastAsia="Times New Roman" w:cs="Arial"/>
                <w:i/>
                <w:sz w:val="20"/>
              </w:rPr>
            </w:pPr>
            <w:r w:rsidRPr="00361C3E">
              <w:rPr>
                <w:rFonts w:eastAsia="Times New Roman" w:cs="Arial"/>
                <w:i/>
                <w:sz w:val="20"/>
              </w:rPr>
              <w:t>This blog provides an overview of a observational methods (e.g., anecdotal records, cultural maps</w:t>
            </w:r>
            <w:r>
              <w:rPr>
                <w:rFonts w:eastAsia="Times New Roman" w:cs="Arial"/>
                <w:i/>
                <w:sz w:val="20"/>
              </w:rPr>
              <w:t xml:space="preserve">) </w:t>
            </w:r>
            <w:r w:rsidRPr="00361C3E">
              <w:rPr>
                <w:rFonts w:eastAsia="Times New Roman" w:cs="Arial"/>
                <w:i/>
                <w:sz w:val="20"/>
              </w:rPr>
              <w:t>and additional resources.</w:t>
            </w:r>
            <w:r>
              <w:rPr>
                <w:rFonts w:eastAsia="Times New Roman" w:cs="Arial"/>
                <w:i/>
                <w:sz w:val="20"/>
              </w:rPr>
              <w:t xml:space="preserve"> Examples illustrate the different kinds of information each approach might y</w:t>
            </w:r>
            <w:r w:rsidR="002C3715">
              <w:rPr>
                <w:rFonts w:eastAsia="Times New Roman" w:cs="Arial"/>
                <w:i/>
                <w:sz w:val="20"/>
              </w:rPr>
              <w:t xml:space="preserve">ield for the same 4-year-olds. </w:t>
            </w:r>
          </w:p>
        </w:tc>
      </w:tr>
      <w:tr w:rsidR="00BF783A" w:rsidRPr="00386096" w14:paraId="3AFB7DE7" w14:textId="77777777" w:rsidTr="007473FD">
        <w:trPr>
          <w:cantSplit/>
          <w:trHeight w:val="440"/>
        </w:trPr>
        <w:tc>
          <w:tcPr>
            <w:tcW w:w="499"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4D33796F" w14:textId="33A03389" w:rsidR="00BF783A" w:rsidRPr="00386096" w:rsidRDefault="003920F0" w:rsidP="00EF7B64">
            <w:pPr>
              <w:ind w:left="113" w:right="113"/>
              <w:jc w:val="center"/>
              <w:rPr>
                <w:rFonts w:cs="Calibri"/>
                <w:b/>
              </w:rPr>
            </w:pPr>
            <w:r>
              <w:lastRenderedPageBreak/>
              <w:br w:type="column"/>
            </w:r>
            <w:r w:rsidR="00BF783A">
              <w:br w:type="column"/>
            </w:r>
            <w:r w:rsidR="00BF783A">
              <w:br w:type="column"/>
            </w:r>
            <w:r w:rsidR="00BF783A" w:rsidRPr="00386096">
              <w:rPr>
                <w:rFonts w:ascii="Times New Roman" w:eastAsia="Times New Roman" w:hAnsi="Times New Roman"/>
                <w:color w:val="0000FF"/>
                <w:sz w:val="24"/>
                <w:szCs w:val="24"/>
                <w:u w:val="single"/>
              </w:rPr>
              <w:br w:type="column"/>
            </w:r>
            <w:r w:rsidR="00BF783A" w:rsidRPr="00386096">
              <w:rPr>
                <w:rFonts w:ascii="Times New Roman" w:eastAsia="Times New Roman" w:hAnsi="Times New Roman"/>
                <w:sz w:val="24"/>
                <w:szCs w:val="24"/>
              </w:rPr>
              <w:br w:type="column"/>
            </w:r>
            <w:r w:rsidR="00BF783A" w:rsidRPr="00386096">
              <w:rPr>
                <w:rFonts w:ascii="Times New Roman" w:eastAsia="Times New Roman" w:hAnsi="Times New Roman"/>
                <w:color w:val="0000FF"/>
                <w:sz w:val="24"/>
                <w:szCs w:val="24"/>
                <w:u w:val="single"/>
              </w:rPr>
              <w:br w:type="column"/>
            </w:r>
          </w:p>
        </w:tc>
        <w:tc>
          <w:tcPr>
            <w:tcW w:w="10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AC67822" w14:textId="608F1D8E" w:rsidR="00BF783A" w:rsidRPr="00386096" w:rsidRDefault="00BF783A" w:rsidP="00EF7B64">
            <w:pPr>
              <w:ind w:left="256" w:hanging="256"/>
              <w:jc w:val="center"/>
              <w:rPr>
                <w:rFonts w:cs="Calibri"/>
                <w:b/>
                <w:szCs w:val="24"/>
              </w:rPr>
            </w:pPr>
            <w:r>
              <w:rPr>
                <w:rFonts w:cs="Calibri"/>
                <w:b/>
                <w:sz w:val="32"/>
                <w:szCs w:val="24"/>
              </w:rPr>
              <w:t>Observation, Screening, Evaluation, and Assessment Resources</w:t>
            </w:r>
          </w:p>
        </w:tc>
      </w:tr>
      <w:tr w:rsidR="00EF7B64" w:rsidRPr="00386096" w14:paraId="7640F911" w14:textId="77777777" w:rsidTr="00EF7B64">
        <w:trPr>
          <w:cantSplit/>
          <w:trHeight w:val="530"/>
        </w:trPr>
        <w:tc>
          <w:tcPr>
            <w:tcW w:w="49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tcPr>
          <w:p w14:paraId="5482618C" w14:textId="2A541C3D" w:rsidR="00EF7B64" w:rsidRDefault="00220139" w:rsidP="00220139">
            <w:pPr>
              <w:ind w:left="113" w:right="113"/>
              <w:jc w:val="center"/>
            </w:pPr>
            <w:r w:rsidRPr="00220139">
              <w:rPr>
                <w:rFonts w:ascii="Arial Black" w:eastAsia="Times New Roman" w:hAnsi="Arial Black"/>
                <w:sz w:val="24"/>
                <w:szCs w:val="24"/>
              </w:rPr>
              <w:t>SCREENING</w:t>
            </w:r>
          </w:p>
        </w:tc>
        <w:tc>
          <w:tcPr>
            <w:tcW w:w="10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0FBFE" w14:textId="3FE62462" w:rsidR="00EF7B64" w:rsidRPr="002F138A" w:rsidRDefault="00EF7B64" w:rsidP="00EF7B64">
            <w:pPr>
              <w:rPr>
                <w:rFonts w:ascii="Arial Black" w:hAnsi="Arial Black"/>
                <w:b/>
                <w:bCs/>
                <w:sz w:val="16"/>
              </w:rPr>
            </w:pPr>
            <w:r>
              <w:rPr>
                <w:rFonts w:ascii="Arial Black" w:hAnsi="Arial Black"/>
                <w:b/>
                <w:bCs/>
                <w:sz w:val="16"/>
              </w:rPr>
              <w:tab/>
            </w:r>
            <w:r w:rsidRPr="002F138A">
              <w:rPr>
                <w:rFonts w:ascii="Arial Black" w:hAnsi="Arial Black"/>
                <w:b/>
                <w:bCs/>
                <w:sz w:val="16"/>
              </w:rPr>
              <w:t>EVIDENCE</w:t>
            </w:r>
          </w:p>
          <w:p w14:paraId="3BD00C86" w14:textId="77777777" w:rsidR="00EF7B64" w:rsidRDefault="00EF7B64" w:rsidP="00EF7B64">
            <w:pPr>
              <w:autoSpaceDE w:val="0"/>
              <w:autoSpaceDN w:val="0"/>
              <w:adjustRightInd w:val="0"/>
              <w:rPr>
                <w:rFonts w:cs="Garamond-Light"/>
                <w:b/>
              </w:rPr>
            </w:pPr>
            <w:r w:rsidRPr="004D2848">
              <w:rPr>
                <w:rFonts w:asciiTheme="minorHAnsi" w:hAnsiTheme="minorHAnsi" w:cs="Garamond-Light"/>
                <w:b/>
              </w:rPr>
              <w:t>Research Synthesis on Screening and</w:t>
            </w:r>
            <w:r w:rsidRPr="004D2848">
              <w:rPr>
                <w:rFonts w:cs="Garamond-Light"/>
                <w:b/>
              </w:rPr>
              <w:t xml:space="preserve"> </w:t>
            </w:r>
            <w:r w:rsidRPr="004D2848">
              <w:rPr>
                <w:rFonts w:asciiTheme="minorHAnsi" w:hAnsiTheme="minorHAnsi" w:cs="Garamond-Light"/>
                <w:b/>
              </w:rPr>
              <w:t>Assessing Social-Emotional Competence</w:t>
            </w:r>
            <w:r>
              <w:rPr>
                <w:rFonts w:cs="Garamond-Light"/>
                <w:b/>
              </w:rPr>
              <w:t xml:space="preserve"> </w:t>
            </w:r>
            <w:r w:rsidRPr="00E14378">
              <w:rPr>
                <w:rFonts w:cs="Garamond-Light"/>
                <w:b/>
                <w:color w:val="FF0000"/>
              </w:rPr>
              <w:t>(0-5)</w:t>
            </w:r>
          </w:p>
          <w:p w14:paraId="377D54EF" w14:textId="77777777" w:rsidR="00EF7B64" w:rsidRPr="00E14378" w:rsidRDefault="000A023C" w:rsidP="00EF7B64">
            <w:pPr>
              <w:autoSpaceDE w:val="0"/>
              <w:autoSpaceDN w:val="0"/>
              <w:adjustRightInd w:val="0"/>
              <w:rPr>
                <w:b/>
                <w:sz w:val="20"/>
              </w:rPr>
            </w:pPr>
            <w:hyperlink r:id="rId18" w:history="1">
              <w:r w:rsidR="00EF7B64" w:rsidRPr="00E14378">
                <w:rPr>
                  <w:rStyle w:val="Hyperlink"/>
                  <w:b/>
                  <w:sz w:val="20"/>
                  <w:u w:val="none"/>
                </w:rPr>
                <w:t>http://csefel.vanderbilt.edu/documents/rs_screening_assessment.pdf</w:t>
              </w:r>
            </w:hyperlink>
          </w:p>
          <w:p w14:paraId="79AEBF19" w14:textId="24EE5AFB" w:rsidR="00EF7B64" w:rsidRDefault="00EF7B64" w:rsidP="00EF7B64">
            <w:pPr>
              <w:autoSpaceDE w:val="0"/>
              <w:autoSpaceDN w:val="0"/>
              <w:adjustRightInd w:val="0"/>
              <w:rPr>
                <w:rFonts w:asciiTheme="minorHAnsi" w:hAnsiTheme="minorHAnsi"/>
                <w:i/>
                <w:sz w:val="20"/>
                <w:szCs w:val="20"/>
              </w:rPr>
            </w:pPr>
            <w:r w:rsidRPr="00E14378">
              <w:rPr>
                <w:rFonts w:asciiTheme="minorHAnsi" w:hAnsiTheme="minorHAnsi"/>
                <w:i/>
                <w:sz w:val="20"/>
                <w:szCs w:val="20"/>
              </w:rPr>
              <w:t>This synthesis provides</w:t>
            </w:r>
            <w:r w:rsidRPr="00E14378">
              <w:rPr>
                <w:i/>
                <w:sz w:val="20"/>
                <w:szCs w:val="20"/>
              </w:rPr>
              <w:t xml:space="preserve"> </w:t>
            </w:r>
            <w:r w:rsidRPr="00E14378">
              <w:rPr>
                <w:rFonts w:asciiTheme="minorHAnsi" w:hAnsiTheme="minorHAnsi"/>
                <w:i/>
                <w:sz w:val="20"/>
                <w:szCs w:val="20"/>
              </w:rPr>
              <w:t>information for early care and</w:t>
            </w:r>
            <w:r w:rsidRPr="00E14378">
              <w:rPr>
                <w:i/>
                <w:sz w:val="20"/>
                <w:szCs w:val="20"/>
              </w:rPr>
              <w:t xml:space="preserve"> </w:t>
            </w:r>
            <w:r w:rsidRPr="00E14378">
              <w:rPr>
                <w:rFonts w:asciiTheme="minorHAnsi" w:hAnsiTheme="minorHAnsi"/>
                <w:i/>
                <w:sz w:val="20"/>
                <w:szCs w:val="20"/>
              </w:rPr>
              <w:t>education providers on using evidence</w:t>
            </w:r>
            <w:r w:rsidRPr="00E14378">
              <w:rPr>
                <w:i/>
                <w:sz w:val="20"/>
                <w:szCs w:val="20"/>
              </w:rPr>
              <w:t>-</w:t>
            </w:r>
            <w:r w:rsidRPr="00E14378">
              <w:rPr>
                <w:rFonts w:asciiTheme="minorHAnsi" w:hAnsiTheme="minorHAnsi"/>
                <w:i/>
                <w:sz w:val="20"/>
                <w:szCs w:val="20"/>
              </w:rPr>
              <w:t>based</w:t>
            </w:r>
            <w:r w:rsidRPr="00E14378">
              <w:rPr>
                <w:i/>
                <w:sz w:val="20"/>
                <w:szCs w:val="20"/>
              </w:rPr>
              <w:t xml:space="preserve"> </w:t>
            </w:r>
            <w:r w:rsidRPr="00E14378">
              <w:rPr>
                <w:rFonts w:asciiTheme="minorHAnsi" w:hAnsiTheme="minorHAnsi"/>
                <w:i/>
                <w:sz w:val="20"/>
                <w:szCs w:val="20"/>
              </w:rPr>
              <w:t>practices in screening and</w:t>
            </w:r>
            <w:r w:rsidR="007A341E">
              <w:rPr>
                <w:rFonts w:asciiTheme="minorHAnsi" w:hAnsiTheme="minorHAnsi"/>
                <w:i/>
                <w:sz w:val="20"/>
                <w:szCs w:val="20"/>
              </w:rPr>
              <w:t xml:space="preserve"> </w:t>
            </w:r>
            <w:r w:rsidRPr="00E14378">
              <w:rPr>
                <w:rFonts w:asciiTheme="minorHAnsi" w:hAnsiTheme="minorHAnsi"/>
                <w:i/>
                <w:sz w:val="20"/>
                <w:szCs w:val="20"/>
              </w:rPr>
              <w:t>assessing the social-emotional</w:t>
            </w:r>
            <w:r w:rsidRPr="00E14378">
              <w:rPr>
                <w:i/>
                <w:sz w:val="20"/>
                <w:szCs w:val="20"/>
              </w:rPr>
              <w:t xml:space="preserve"> </w:t>
            </w:r>
            <w:r w:rsidRPr="00E14378">
              <w:rPr>
                <w:rFonts w:asciiTheme="minorHAnsi" w:hAnsiTheme="minorHAnsi"/>
                <w:i/>
                <w:sz w:val="20"/>
                <w:szCs w:val="20"/>
              </w:rPr>
              <w:t>competence of infants, toddlers, and</w:t>
            </w:r>
            <w:r w:rsidRPr="00E14378">
              <w:rPr>
                <w:i/>
                <w:sz w:val="20"/>
                <w:szCs w:val="20"/>
              </w:rPr>
              <w:t xml:space="preserve"> </w:t>
            </w:r>
            <w:r w:rsidRPr="00E14378">
              <w:rPr>
                <w:rFonts w:asciiTheme="minorHAnsi" w:hAnsiTheme="minorHAnsi"/>
                <w:i/>
                <w:sz w:val="20"/>
                <w:szCs w:val="20"/>
              </w:rPr>
              <w:t>young children. The synthesis is</w:t>
            </w:r>
            <w:r w:rsidRPr="00E14378">
              <w:rPr>
                <w:i/>
                <w:sz w:val="20"/>
                <w:szCs w:val="20"/>
              </w:rPr>
              <w:t xml:space="preserve"> </w:t>
            </w:r>
            <w:r w:rsidRPr="00E14378">
              <w:rPr>
                <w:rFonts w:asciiTheme="minorHAnsi" w:hAnsiTheme="minorHAnsi"/>
                <w:i/>
                <w:sz w:val="20"/>
                <w:szCs w:val="20"/>
              </w:rPr>
              <w:t>organized around common questions</w:t>
            </w:r>
            <w:r w:rsidRPr="00E14378">
              <w:rPr>
                <w:i/>
                <w:sz w:val="20"/>
                <w:szCs w:val="20"/>
              </w:rPr>
              <w:t xml:space="preserve"> </w:t>
            </w:r>
            <w:r w:rsidRPr="00E14378">
              <w:rPr>
                <w:rFonts w:asciiTheme="minorHAnsi" w:hAnsiTheme="minorHAnsi"/>
                <w:i/>
                <w:sz w:val="20"/>
                <w:szCs w:val="20"/>
              </w:rPr>
              <w:t>related to screening and assessing</w:t>
            </w:r>
            <w:r w:rsidRPr="00E14378">
              <w:rPr>
                <w:i/>
                <w:sz w:val="20"/>
                <w:szCs w:val="20"/>
              </w:rPr>
              <w:t xml:space="preserve"> </w:t>
            </w:r>
            <w:r w:rsidRPr="00E14378">
              <w:rPr>
                <w:rFonts w:asciiTheme="minorHAnsi" w:hAnsiTheme="minorHAnsi"/>
                <w:i/>
                <w:sz w:val="20"/>
                <w:szCs w:val="20"/>
              </w:rPr>
              <w:t xml:space="preserve">social-emotional competence. </w:t>
            </w:r>
            <w:r w:rsidRPr="00E14378">
              <w:rPr>
                <w:i/>
                <w:sz w:val="20"/>
                <w:szCs w:val="20"/>
              </w:rPr>
              <w:t xml:space="preserve">It </w:t>
            </w:r>
            <w:r w:rsidRPr="00E14378">
              <w:rPr>
                <w:rFonts w:asciiTheme="minorHAnsi" w:hAnsiTheme="minorHAnsi"/>
                <w:i/>
                <w:sz w:val="20"/>
                <w:szCs w:val="20"/>
              </w:rPr>
              <w:t>begin</w:t>
            </w:r>
            <w:r w:rsidRPr="00E14378">
              <w:rPr>
                <w:i/>
                <w:sz w:val="20"/>
                <w:szCs w:val="20"/>
              </w:rPr>
              <w:t>s</w:t>
            </w:r>
            <w:r w:rsidRPr="00E14378">
              <w:rPr>
                <w:rFonts w:asciiTheme="minorHAnsi" w:hAnsiTheme="minorHAnsi"/>
                <w:i/>
                <w:sz w:val="20"/>
                <w:szCs w:val="20"/>
              </w:rPr>
              <w:t xml:space="preserve"> with a discussion of what is</w:t>
            </w:r>
            <w:r w:rsidRPr="00E14378">
              <w:rPr>
                <w:i/>
                <w:sz w:val="20"/>
                <w:szCs w:val="20"/>
              </w:rPr>
              <w:t xml:space="preserve"> </w:t>
            </w:r>
            <w:r w:rsidRPr="00E14378">
              <w:rPr>
                <w:rFonts w:asciiTheme="minorHAnsi" w:hAnsiTheme="minorHAnsi"/>
                <w:i/>
                <w:sz w:val="20"/>
                <w:szCs w:val="20"/>
              </w:rPr>
              <w:t>meant by social-emotional competence,</w:t>
            </w:r>
            <w:r w:rsidRPr="00E14378">
              <w:rPr>
                <w:i/>
                <w:sz w:val="20"/>
                <w:szCs w:val="20"/>
              </w:rPr>
              <w:t xml:space="preserve"> </w:t>
            </w:r>
            <w:r w:rsidRPr="00E14378">
              <w:rPr>
                <w:rFonts w:asciiTheme="minorHAnsi" w:hAnsiTheme="minorHAnsi"/>
                <w:i/>
                <w:sz w:val="20"/>
                <w:szCs w:val="20"/>
              </w:rPr>
              <w:t>and then describe</w:t>
            </w:r>
            <w:r w:rsidRPr="00E14378">
              <w:rPr>
                <w:i/>
                <w:sz w:val="20"/>
                <w:szCs w:val="20"/>
              </w:rPr>
              <w:t>s</w:t>
            </w:r>
            <w:r w:rsidRPr="00E14378">
              <w:rPr>
                <w:rFonts w:asciiTheme="minorHAnsi" w:hAnsiTheme="minorHAnsi"/>
                <w:i/>
                <w:sz w:val="20"/>
                <w:szCs w:val="20"/>
              </w:rPr>
              <w:t xml:space="preserve"> general issues and</w:t>
            </w:r>
            <w:r w:rsidRPr="00E14378">
              <w:rPr>
                <w:i/>
                <w:sz w:val="20"/>
                <w:szCs w:val="20"/>
              </w:rPr>
              <w:t xml:space="preserve"> </w:t>
            </w:r>
            <w:r w:rsidRPr="00E14378">
              <w:rPr>
                <w:rFonts w:asciiTheme="minorHAnsi" w:hAnsiTheme="minorHAnsi"/>
                <w:i/>
                <w:sz w:val="20"/>
                <w:szCs w:val="20"/>
              </w:rPr>
              <w:t>challenges around screening and</w:t>
            </w:r>
            <w:r w:rsidRPr="00E14378">
              <w:rPr>
                <w:i/>
                <w:sz w:val="20"/>
                <w:szCs w:val="20"/>
              </w:rPr>
              <w:t xml:space="preserve"> </w:t>
            </w:r>
            <w:r w:rsidRPr="00E14378">
              <w:rPr>
                <w:rFonts w:asciiTheme="minorHAnsi" w:hAnsiTheme="minorHAnsi"/>
                <w:i/>
                <w:sz w:val="20"/>
                <w:szCs w:val="20"/>
              </w:rPr>
              <w:t xml:space="preserve">assessment. </w:t>
            </w:r>
            <w:r w:rsidRPr="00E14378">
              <w:rPr>
                <w:i/>
                <w:sz w:val="20"/>
                <w:szCs w:val="20"/>
              </w:rPr>
              <w:t>The authors then</w:t>
            </w:r>
            <w:r>
              <w:rPr>
                <w:i/>
                <w:sz w:val="20"/>
                <w:szCs w:val="20"/>
              </w:rPr>
              <w:t xml:space="preserve"> </w:t>
            </w:r>
            <w:r w:rsidRPr="00E14378">
              <w:rPr>
                <w:rFonts w:asciiTheme="minorHAnsi" w:hAnsiTheme="minorHAnsi"/>
                <w:i/>
                <w:sz w:val="20"/>
                <w:szCs w:val="20"/>
              </w:rPr>
              <w:t>discuss the roles of families, culture,</w:t>
            </w:r>
            <w:r w:rsidRPr="00E14378">
              <w:rPr>
                <w:i/>
                <w:sz w:val="20"/>
                <w:szCs w:val="20"/>
              </w:rPr>
              <w:t xml:space="preserve"> </w:t>
            </w:r>
            <w:r w:rsidRPr="00E14378">
              <w:rPr>
                <w:rFonts w:asciiTheme="minorHAnsi" w:hAnsiTheme="minorHAnsi"/>
                <w:i/>
                <w:sz w:val="20"/>
                <w:szCs w:val="20"/>
              </w:rPr>
              <w:t>and language in screening and assessing</w:t>
            </w:r>
            <w:r w:rsidRPr="00E14378">
              <w:rPr>
                <w:i/>
                <w:sz w:val="20"/>
                <w:szCs w:val="20"/>
              </w:rPr>
              <w:t xml:space="preserve"> </w:t>
            </w:r>
            <w:r w:rsidRPr="00E14378">
              <w:rPr>
                <w:rFonts w:asciiTheme="minorHAnsi" w:hAnsiTheme="minorHAnsi"/>
                <w:i/>
                <w:sz w:val="20"/>
                <w:szCs w:val="20"/>
              </w:rPr>
              <w:t>social-emotional competence, and end</w:t>
            </w:r>
            <w:r w:rsidRPr="00E14378">
              <w:rPr>
                <w:i/>
                <w:sz w:val="20"/>
                <w:szCs w:val="20"/>
              </w:rPr>
              <w:t xml:space="preserve"> </w:t>
            </w:r>
            <w:r w:rsidRPr="00E14378">
              <w:rPr>
                <w:rFonts w:asciiTheme="minorHAnsi" w:hAnsiTheme="minorHAnsi"/>
                <w:i/>
                <w:sz w:val="20"/>
                <w:szCs w:val="20"/>
              </w:rPr>
              <w:t>with a list of resources and some</w:t>
            </w:r>
            <w:r w:rsidRPr="00E14378">
              <w:rPr>
                <w:i/>
                <w:sz w:val="20"/>
                <w:szCs w:val="20"/>
              </w:rPr>
              <w:t xml:space="preserve"> </w:t>
            </w:r>
            <w:r w:rsidRPr="00E14378">
              <w:rPr>
                <w:rFonts w:asciiTheme="minorHAnsi" w:hAnsiTheme="minorHAnsi"/>
                <w:i/>
                <w:sz w:val="20"/>
                <w:szCs w:val="20"/>
              </w:rPr>
              <w:t>examples of social and emotional</w:t>
            </w:r>
            <w:r w:rsidRPr="00E14378">
              <w:rPr>
                <w:i/>
                <w:sz w:val="20"/>
                <w:szCs w:val="20"/>
              </w:rPr>
              <w:t xml:space="preserve"> </w:t>
            </w:r>
            <w:r w:rsidRPr="00E14378">
              <w:rPr>
                <w:rFonts w:asciiTheme="minorHAnsi" w:hAnsiTheme="minorHAnsi"/>
                <w:i/>
                <w:sz w:val="20"/>
                <w:szCs w:val="20"/>
              </w:rPr>
              <w:t>screening and assessment tools.</w:t>
            </w:r>
          </w:p>
          <w:p w14:paraId="0E24560C" w14:textId="77777777" w:rsidR="00EF7B64" w:rsidRPr="00EF7B64" w:rsidRDefault="00EF7B64" w:rsidP="00EF7B64">
            <w:pPr>
              <w:ind w:left="256" w:hanging="256"/>
              <w:jc w:val="center"/>
              <w:rPr>
                <w:rFonts w:cs="Calibri"/>
                <w:b/>
                <w:sz w:val="8"/>
                <w:szCs w:val="24"/>
              </w:rPr>
            </w:pPr>
          </w:p>
          <w:p w14:paraId="2305CCAC" w14:textId="0BCBB35C" w:rsidR="00EF7B64" w:rsidRPr="008502B1" w:rsidRDefault="00EF7B64" w:rsidP="00EF7B64">
            <w:pPr>
              <w:rPr>
                <w:rFonts w:cs="Calibri"/>
                <w:b/>
                <w:sz w:val="32"/>
                <w:szCs w:val="24"/>
              </w:rPr>
            </w:pPr>
            <w:r>
              <w:rPr>
                <w:rFonts w:ascii="Arial Black" w:hAnsi="Arial Black"/>
                <w:b/>
                <w:bCs/>
                <w:sz w:val="16"/>
              </w:rPr>
              <w:tab/>
            </w:r>
            <w:r w:rsidRPr="008502B1">
              <w:rPr>
                <w:rFonts w:ascii="Arial Black" w:hAnsi="Arial Black"/>
                <w:b/>
                <w:bCs/>
                <w:sz w:val="16"/>
              </w:rPr>
              <w:t>ONLINE</w:t>
            </w:r>
          </w:p>
          <w:p w14:paraId="3089B2CF" w14:textId="77777777" w:rsidR="00EF7B64" w:rsidRPr="008502B1" w:rsidRDefault="00EF7B64" w:rsidP="00EF7B64">
            <w:pPr>
              <w:outlineLvl w:val="0"/>
              <w:rPr>
                <w:rFonts w:asciiTheme="minorHAnsi" w:eastAsia="Times New Roman" w:hAnsiTheme="minorHAnsi"/>
                <w:b/>
                <w:bCs/>
                <w:kern w:val="36"/>
              </w:rPr>
            </w:pPr>
            <w:r w:rsidRPr="008502B1">
              <w:rPr>
                <w:rFonts w:asciiTheme="minorHAnsi" w:eastAsia="Times New Roman" w:hAnsiTheme="minorHAnsi"/>
                <w:b/>
                <w:bCs/>
                <w:kern w:val="36"/>
              </w:rPr>
              <w:t xml:space="preserve">Birth to Three Screening and Assessment Resource Guide </w:t>
            </w:r>
            <w:r w:rsidRPr="008502B1">
              <w:rPr>
                <w:rFonts w:asciiTheme="minorHAnsi" w:eastAsia="Times New Roman" w:hAnsiTheme="minorHAnsi"/>
                <w:b/>
                <w:bCs/>
                <w:color w:val="FF0000"/>
                <w:kern w:val="36"/>
              </w:rPr>
              <w:t>(0-3)</w:t>
            </w:r>
          </w:p>
          <w:p w14:paraId="2D9D7E40" w14:textId="77777777" w:rsidR="00EF7B64" w:rsidRPr="008502B1" w:rsidRDefault="000A023C" w:rsidP="00EF7B64">
            <w:pPr>
              <w:rPr>
                <w:b/>
                <w:sz w:val="20"/>
              </w:rPr>
            </w:pPr>
            <w:hyperlink r:id="rId19" w:history="1">
              <w:r w:rsidR="00EF7B64" w:rsidRPr="008502B1">
                <w:rPr>
                  <w:b/>
                  <w:color w:val="0000FF" w:themeColor="hyperlink"/>
                  <w:sz w:val="20"/>
                </w:rPr>
                <w:t>https://www.unf.edu/uploadedFiles/aa/fie/resource.pdf</w:t>
              </w:r>
            </w:hyperlink>
          </w:p>
          <w:p w14:paraId="0E0128EE" w14:textId="55C0AB1F" w:rsidR="00EF7B64" w:rsidRPr="008502B1" w:rsidRDefault="00EF7B64" w:rsidP="00EF7B64">
            <w:pPr>
              <w:rPr>
                <w:rFonts w:asciiTheme="minorHAnsi" w:eastAsia="Times New Roman" w:hAnsiTheme="minorHAnsi" w:cs="Arial"/>
                <w:i/>
                <w:sz w:val="20"/>
                <w:szCs w:val="20"/>
              </w:rPr>
            </w:pPr>
            <w:r w:rsidRPr="008502B1">
              <w:rPr>
                <w:rFonts w:asciiTheme="minorHAnsi" w:eastAsia="Times New Roman" w:hAnsiTheme="minorHAnsi" w:cs="Arial"/>
                <w:i/>
                <w:sz w:val="20"/>
                <w:szCs w:val="15"/>
              </w:rPr>
              <w:t xml:space="preserve">In the world of assessment, there are hundreds of instruments to choose from. Knowing how to choose the instrument(s) that will best fit the needs of program staff, families, and children is critically important. For the purposes of this Resource </w:t>
            </w:r>
            <w:r w:rsidRPr="008502B1">
              <w:rPr>
                <w:rFonts w:asciiTheme="minorHAnsi" w:eastAsia="Times New Roman" w:hAnsiTheme="minorHAnsi" w:cs="Arial"/>
                <w:i/>
                <w:sz w:val="20"/>
                <w:szCs w:val="20"/>
              </w:rPr>
              <w:t>Guide, only those instruments that have been specifically designed for use with infants and toddlers were identified. In addition, the most common and widely used developmental screening and child assessment instruments were included. Seventeen instru</w:t>
            </w:r>
            <w:r w:rsidR="007473FD">
              <w:rPr>
                <w:rFonts w:asciiTheme="minorHAnsi" w:eastAsia="Times New Roman" w:hAnsiTheme="minorHAnsi" w:cs="Arial"/>
                <w:i/>
                <w:sz w:val="20"/>
                <w:szCs w:val="20"/>
              </w:rPr>
              <w:t>-</w:t>
            </w:r>
            <w:r w:rsidRPr="008502B1">
              <w:rPr>
                <w:rFonts w:asciiTheme="minorHAnsi" w:eastAsia="Times New Roman" w:hAnsiTheme="minorHAnsi" w:cs="Arial"/>
                <w:i/>
                <w:sz w:val="20"/>
                <w:szCs w:val="20"/>
              </w:rPr>
              <w:t xml:space="preserve">ments comprise the examples, including </w:t>
            </w:r>
            <w:r w:rsidR="007473FD">
              <w:rPr>
                <w:rFonts w:asciiTheme="minorHAnsi" w:eastAsia="Times New Roman" w:hAnsiTheme="minorHAnsi" w:cs="Arial"/>
                <w:i/>
                <w:sz w:val="20"/>
                <w:szCs w:val="20"/>
              </w:rPr>
              <w:t>2</w:t>
            </w:r>
            <w:r w:rsidRPr="008502B1">
              <w:rPr>
                <w:rFonts w:asciiTheme="minorHAnsi" w:eastAsia="Times New Roman" w:hAnsiTheme="minorHAnsi" w:cs="Arial"/>
                <w:i/>
                <w:sz w:val="20"/>
                <w:szCs w:val="20"/>
              </w:rPr>
              <w:t xml:space="preserve"> screeners, </w:t>
            </w:r>
            <w:r w:rsidR="007473FD">
              <w:rPr>
                <w:rFonts w:asciiTheme="minorHAnsi" w:eastAsia="Times New Roman" w:hAnsiTheme="minorHAnsi" w:cs="Arial"/>
                <w:i/>
                <w:sz w:val="20"/>
                <w:szCs w:val="20"/>
              </w:rPr>
              <w:t>9</w:t>
            </w:r>
            <w:r w:rsidRPr="008502B1">
              <w:rPr>
                <w:rFonts w:asciiTheme="minorHAnsi" w:eastAsia="Times New Roman" w:hAnsiTheme="minorHAnsi" w:cs="Arial"/>
                <w:i/>
                <w:sz w:val="20"/>
                <w:szCs w:val="20"/>
              </w:rPr>
              <w:t xml:space="preserve"> child assessment instruments, and </w:t>
            </w:r>
            <w:r w:rsidR="007473FD">
              <w:rPr>
                <w:rFonts w:asciiTheme="minorHAnsi" w:eastAsia="Times New Roman" w:hAnsiTheme="minorHAnsi" w:cs="Arial"/>
                <w:i/>
                <w:sz w:val="20"/>
                <w:szCs w:val="20"/>
              </w:rPr>
              <w:t>6</w:t>
            </w:r>
            <w:r w:rsidRPr="008502B1">
              <w:rPr>
                <w:rFonts w:asciiTheme="minorHAnsi" w:eastAsia="Times New Roman" w:hAnsiTheme="minorHAnsi" w:cs="Arial"/>
                <w:i/>
                <w:sz w:val="20"/>
                <w:szCs w:val="20"/>
              </w:rPr>
              <w:t xml:space="preserve"> multiple-function instruments.</w:t>
            </w:r>
          </w:p>
          <w:p w14:paraId="5D8BF778" w14:textId="77777777" w:rsidR="00EF7B64" w:rsidRPr="008502B1" w:rsidRDefault="00EF7B64" w:rsidP="00EF7B64">
            <w:pPr>
              <w:outlineLvl w:val="0"/>
              <w:rPr>
                <w:rFonts w:asciiTheme="minorHAnsi" w:eastAsia="Times New Roman" w:hAnsiTheme="minorHAnsi"/>
                <w:b/>
                <w:bCs/>
                <w:kern w:val="36"/>
                <w:sz w:val="8"/>
                <w:highlight w:val="yellow"/>
              </w:rPr>
            </w:pPr>
          </w:p>
          <w:p w14:paraId="5DA19B98" w14:textId="5C6FC554" w:rsidR="00EF7B64" w:rsidRPr="00FE1980" w:rsidRDefault="00EF7B64" w:rsidP="00EF7B64">
            <w:pPr>
              <w:outlineLvl w:val="0"/>
              <w:rPr>
                <w:rFonts w:asciiTheme="minorHAnsi" w:eastAsia="Times New Roman" w:hAnsiTheme="minorHAnsi"/>
                <w:b/>
                <w:bCs/>
                <w:kern w:val="36"/>
              </w:rPr>
            </w:pPr>
            <w:r w:rsidRPr="00FE1980">
              <w:rPr>
                <w:rFonts w:asciiTheme="minorHAnsi" w:eastAsia="Times New Roman" w:hAnsiTheme="minorHAnsi"/>
                <w:b/>
                <w:bCs/>
                <w:kern w:val="36"/>
                <w:highlight w:val="yellow"/>
              </w:rPr>
              <w:t>Birth to 5: Watch Me Thrive</w:t>
            </w:r>
            <w:r w:rsidRPr="00FE1980">
              <w:rPr>
                <w:rFonts w:asciiTheme="minorHAnsi" w:eastAsia="Times New Roman" w:hAnsiTheme="minorHAnsi"/>
                <w:b/>
                <w:bCs/>
                <w:kern w:val="36"/>
              </w:rPr>
              <w:t xml:space="preserve">! </w:t>
            </w:r>
            <w:r>
              <w:rPr>
                <w:rFonts w:asciiTheme="minorHAnsi" w:eastAsia="Times New Roman" w:hAnsiTheme="minorHAnsi"/>
                <w:b/>
                <w:bCs/>
                <w:kern w:val="36"/>
              </w:rPr>
              <w:t xml:space="preserve"> </w:t>
            </w:r>
            <w:r w:rsidRPr="00FE1980">
              <w:rPr>
                <w:rFonts w:asciiTheme="minorHAnsi" w:eastAsia="Times New Roman" w:hAnsiTheme="minorHAnsi"/>
                <w:b/>
                <w:bCs/>
                <w:color w:val="FF0000"/>
                <w:kern w:val="36"/>
              </w:rPr>
              <w:t>(0-5)</w:t>
            </w:r>
            <w:r w:rsidR="007473FD">
              <w:rPr>
                <w:rFonts w:asciiTheme="minorHAnsi" w:eastAsia="Times New Roman" w:hAnsiTheme="minorHAnsi"/>
                <w:b/>
                <w:bCs/>
                <w:color w:val="FF0000"/>
                <w:kern w:val="36"/>
              </w:rPr>
              <w:t xml:space="preserve">  </w:t>
            </w:r>
            <w:r w:rsidR="007473FD">
              <w:t xml:space="preserve"> </w:t>
            </w:r>
            <w:hyperlink r:id="rId20" w:history="1">
              <w:r w:rsidR="007473FD" w:rsidRPr="007473FD">
                <w:rPr>
                  <w:rStyle w:val="Hyperlink"/>
                  <w:rFonts w:eastAsia="Times New Roman"/>
                  <w:b/>
                  <w:bCs/>
                  <w:kern w:val="36"/>
                  <w:sz w:val="20"/>
                  <w:u w:val="none"/>
                </w:rPr>
                <w:t>https://www.acf.hhs.gov/ecd/child-health-development/watch-me-thrive</w:t>
              </w:r>
            </w:hyperlink>
            <w:r w:rsidR="007473FD" w:rsidRPr="007473FD">
              <w:rPr>
                <w:rFonts w:asciiTheme="minorHAnsi" w:eastAsia="Times New Roman" w:hAnsiTheme="minorHAnsi"/>
                <w:b/>
                <w:bCs/>
                <w:color w:val="FF0000"/>
                <w:kern w:val="36"/>
                <w:sz w:val="20"/>
              </w:rPr>
              <w:t xml:space="preserve"> </w:t>
            </w:r>
          </w:p>
          <w:p w14:paraId="1BDB10BB" w14:textId="24C0677B" w:rsidR="00EF7B64" w:rsidRPr="00FE1980" w:rsidRDefault="00EF7B64" w:rsidP="00EF7B64">
            <w:pPr>
              <w:textAlignment w:val="baseline"/>
              <w:rPr>
                <w:rFonts w:asciiTheme="minorHAnsi" w:eastAsia="Arial" w:hAnsiTheme="minorHAnsi" w:cs="Arial"/>
                <w:b/>
                <w:bCs/>
                <w:i/>
                <w:sz w:val="20"/>
              </w:rPr>
            </w:pPr>
            <w:r w:rsidRPr="00FE1980">
              <w:rPr>
                <w:i/>
                <w:sz w:val="20"/>
              </w:rPr>
              <w:t>This site is a coordinated federal effort to encourage healthy child development, universal developmental and behavioral screening for children, and support for the families and providers who care for them.</w:t>
            </w:r>
            <w:r>
              <w:rPr>
                <w:i/>
                <w:sz w:val="20"/>
              </w:rPr>
              <w:t xml:space="preserve"> It includes a number of resources for families and professionals in </w:t>
            </w:r>
            <w:r w:rsidRPr="00FE1980">
              <w:rPr>
                <w:i/>
                <w:sz w:val="20"/>
                <w:highlight w:val="yellow"/>
              </w:rPr>
              <w:t>English</w:t>
            </w:r>
            <w:r w:rsidR="001604E4">
              <w:rPr>
                <w:i/>
                <w:sz w:val="20"/>
                <w:highlight w:val="yellow"/>
              </w:rPr>
              <w:t>,</w:t>
            </w:r>
            <w:r w:rsidRPr="00FE1980">
              <w:rPr>
                <w:i/>
                <w:sz w:val="20"/>
                <w:highlight w:val="yellow"/>
              </w:rPr>
              <w:t xml:space="preserve"> Spanish</w:t>
            </w:r>
            <w:r w:rsidR="001604E4">
              <w:rPr>
                <w:i/>
                <w:sz w:val="20"/>
                <w:highlight w:val="yellow"/>
              </w:rPr>
              <w:t>, and other languages</w:t>
            </w:r>
            <w:r w:rsidRPr="00FE1980">
              <w:rPr>
                <w:i/>
                <w:sz w:val="20"/>
                <w:highlight w:val="yellow"/>
              </w:rPr>
              <w:t>.</w:t>
            </w:r>
          </w:p>
          <w:p w14:paraId="3E1D88BC" w14:textId="77777777" w:rsidR="00EF7B64" w:rsidRPr="00FE1980" w:rsidRDefault="00EF7B64" w:rsidP="00EF7B64">
            <w:pPr>
              <w:ind w:left="256" w:hanging="256"/>
              <w:rPr>
                <w:rFonts w:cs="Calibri"/>
                <w:b/>
                <w:sz w:val="8"/>
                <w:szCs w:val="24"/>
              </w:rPr>
            </w:pPr>
          </w:p>
          <w:p w14:paraId="0E1373FC" w14:textId="77777777" w:rsidR="00EF7B64" w:rsidRDefault="00EF7B64" w:rsidP="00EF7B64">
            <w:pPr>
              <w:ind w:left="256" w:hanging="256"/>
              <w:rPr>
                <w:rFonts w:cs="Calibri"/>
                <w:b/>
                <w:color w:val="FF0000"/>
                <w:szCs w:val="24"/>
              </w:rPr>
            </w:pPr>
            <w:r>
              <w:rPr>
                <w:rFonts w:cs="Calibri"/>
                <w:b/>
                <w:szCs w:val="24"/>
              </w:rPr>
              <w:t xml:space="preserve">Birth to 5: Watch Me Thrive! A Compendium of Screening Measures for Young Children </w:t>
            </w:r>
            <w:r w:rsidRPr="00FE1980">
              <w:rPr>
                <w:rFonts w:cs="Calibri"/>
                <w:b/>
                <w:color w:val="FF0000"/>
                <w:szCs w:val="24"/>
              </w:rPr>
              <w:t>(0-5)</w:t>
            </w:r>
          </w:p>
          <w:p w14:paraId="1B553C4D" w14:textId="77777777" w:rsidR="00EF7B64" w:rsidRPr="00FE1980" w:rsidRDefault="000A023C" w:rsidP="00EF7B64">
            <w:pPr>
              <w:ind w:left="256" w:hanging="256"/>
              <w:rPr>
                <w:rFonts w:cs="Calibri"/>
                <w:b/>
                <w:sz w:val="20"/>
                <w:szCs w:val="24"/>
              </w:rPr>
            </w:pPr>
            <w:hyperlink r:id="rId21" w:history="1">
              <w:r w:rsidR="00EF7B64" w:rsidRPr="00FE1980">
                <w:rPr>
                  <w:rStyle w:val="Hyperlink"/>
                  <w:rFonts w:cs="Calibri"/>
                  <w:b/>
                  <w:sz w:val="20"/>
                  <w:szCs w:val="24"/>
                  <w:u w:val="none"/>
                </w:rPr>
                <w:t>https://eclkc.ohs.acf.hhs.gov/sites/default/files/pdf/screening-compendium-march2014.pdf</w:t>
              </w:r>
            </w:hyperlink>
          </w:p>
          <w:p w14:paraId="2FF720D4" w14:textId="08BB9185" w:rsidR="00EF7B64" w:rsidRDefault="00EF7B64" w:rsidP="00EF7B64">
            <w:pPr>
              <w:rPr>
                <w:rFonts w:asciiTheme="minorHAnsi" w:eastAsia="Times New Roman" w:hAnsiTheme="minorHAnsi" w:cs="Arial"/>
                <w:i/>
                <w:sz w:val="20"/>
                <w:szCs w:val="20"/>
              </w:rPr>
            </w:pPr>
            <w:r w:rsidRPr="00FE1980">
              <w:rPr>
                <w:rFonts w:asciiTheme="minorHAnsi" w:eastAsia="Times New Roman" w:hAnsiTheme="minorHAnsi" w:cs="Arial"/>
                <w:i/>
                <w:sz w:val="20"/>
                <w:szCs w:val="20"/>
              </w:rPr>
              <w:t xml:space="preserve">The purpose of this compendium is to identify a set of first line screening tools that meet certain quality parameters set by the aforementioned federal partners. </w:t>
            </w:r>
            <w:r>
              <w:rPr>
                <w:rFonts w:asciiTheme="minorHAnsi" w:eastAsia="Times New Roman" w:hAnsiTheme="minorHAnsi" w:cs="Arial"/>
                <w:i/>
                <w:sz w:val="20"/>
                <w:szCs w:val="20"/>
              </w:rPr>
              <w:t>T</w:t>
            </w:r>
            <w:r w:rsidRPr="00FE1980">
              <w:rPr>
                <w:rFonts w:asciiTheme="minorHAnsi" w:eastAsia="Times New Roman" w:hAnsiTheme="minorHAnsi" w:cs="Arial"/>
                <w:i/>
                <w:sz w:val="20"/>
                <w:szCs w:val="20"/>
              </w:rPr>
              <w:t xml:space="preserve">he federal partners identified 11 screening tools that met the following quality criteria: (a) tool accuracy, (b) inclusion of family input, and (c) inclusion of the social and emotional domain of development. </w:t>
            </w:r>
          </w:p>
          <w:p w14:paraId="36B32A1A" w14:textId="77777777" w:rsidR="00EF7B64" w:rsidRPr="003920F0" w:rsidRDefault="00EF7B64" w:rsidP="00EF7B64">
            <w:pPr>
              <w:rPr>
                <w:rFonts w:asciiTheme="minorHAnsi" w:eastAsia="Times New Roman" w:hAnsiTheme="minorHAnsi" w:cs="Arial"/>
                <w:i/>
                <w:sz w:val="8"/>
                <w:szCs w:val="20"/>
              </w:rPr>
            </w:pPr>
          </w:p>
          <w:p w14:paraId="7AB6D2CF" w14:textId="7FB29F19" w:rsidR="00BC2C80" w:rsidRPr="00BC2C80" w:rsidRDefault="00BC2C80" w:rsidP="00EF7B64">
            <w:pPr>
              <w:rPr>
                <w:b/>
                <w:color w:val="FF0000"/>
              </w:rPr>
            </w:pPr>
            <w:r>
              <w:rPr>
                <w:b/>
              </w:rPr>
              <w:t xml:space="preserve">Dual Language Learners: Screening and Assessing Young Children </w:t>
            </w:r>
            <w:r w:rsidRPr="00BC2C80">
              <w:rPr>
                <w:b/>
                <w:color w:val="FF0000"/>
              </w:rPr>
              <w:t>(0-5)</w:t>
            </w:r>
          </w:p>
          <w:p w14:paraId="3E5985A7" w14:textId="52C23686" w:rsidR="00BC2C80" w:rsidRDefault="000A023C" w:rsidP="00EF7B64">
            <w:pPr>
              <w:rPr>
                <w:b/>
                <w:sz w:val="20"/>
              </w:rPr>
            </w:pPr>
            <w:hyperlink r:id="rId22" w:history="1">
              <w:r w:rsidR="00BC2C80" w:rsidRPr="00BC2C80">
                <w:rPr>
                  <w:rStyle w:val="Hyperlink"/>
                  <w:b/>
                  <w:sz w:val="20"/>
                  <w:u w:val="none"/>
                </w:rPr>
                <w:t>https://iris.peabody.vanderbilt.edu/wp-content/uploads/pdf_activities/group/IA_DLL_Screening_Assessing.pdf</w:t>
              </w:r>
            </w:hyperlink>
            <w:r w:rsidR="00BC2C80" w:rsidRPr="00BC2C80">
              <w:rPr>
                <w:b/>
                <w:sz w:val="20"/>
              </w:rPr>
              <w:t xml:space="preserve"> </w:t>
            </w:r>
          </w:p>
          <w:p w14:paraId="028E7BEB" w14:textId="0A9150B0" w:rsidR="00BC2C80" w:rsidRPr="00BC2C80" w:rsidRDefault="00BC2C80" w:rsidP="00EF7B64">
            <w:pPr>
              <w:rPr>
                <w:i/>
                <w:sz w:val="20"/>
              </w:rPr>
            </w:pPr>
            <w:r w:rsidRPr="00BC2C80">
              <w:rPr>
                <w:i/>
                <w:sz w:val="20"/>
              </w:rPr>
              <w:t>This 30-minute activity features</w:t>
            </w:r>
            <w:r w:rsidR="007473FD">
              <w:rPr>
                <w:i/>
                <w:sz w:val="20"/>
              </w:rPr>
              <w:t xml:space="preserve"> a </w:t>
            </w:r>
            <w:r w:rsidRPr="00BC2C80">
              <w:rPr>
                <w:i/>
                <w:sz w:val="20"/>
              </w:rPr>
              <w:t>video and discussion questions</w:t>
            </w:r>
            <w:r w:rsidR="007473FD">
              <w:rPr>
                <w:i/>
                <w:sz w:val="20"/>
              </w:rPr>
              <w:t xml:space="preserve"> that</w:t>
            </w:r>
            <w:r w:rsidRPr="00BC2C80">
              <w:rPr>
                <w:i/>
                <w:sz w:val="20"/>
              </w:rPr>
              <w:t xml:space="preserve"> align with DEC Recommended Practices for Assessment.</w:t>
            </w:r>
          </w:p>
          <w:p w14:paraId="1204543B" w14:textId="77777777" w:rsidR="00BC2C80" w:rsidRPr="00BC2C80" w:rsidRDefault="00BC2C80" w:rsidP="00EF7B64">
            <w:pPr>
              <w:rPr>
                <w:b/>
                <w:sz w:val="8"/>
              </w:rPr>
            </w:pPr>
          </w:p>
          <w:p w14:paraId="1262ED0F" w14:textId="7970B978" w:rsidR="00EF7B64" w:rsidRPr="007A341E" w:rsidRDefault="00EF7B64" w:rsidP="00EF7B64">
            <w:pPr>
              <w:rPr>
                <w:b/>
              </w:rPr>
            </w:pPr>
            <w:r w:rsidRPr="00D445EE">
              <w:rPr>
                <w:b/>
              </w:rPr>
              <w:t xml:space="preserve">Early Childhood Developmental Screening: A Compendium of Measures for Children Ages </w:t>
            </w:r>
            <w:r w:rsidRPr="007A341E">
              <w:rPr>
                <w:b/>
              </w:rPr>
              <w:t>Birth to Five</w:t>
            </w:r>
            <w:r w:rsidR="007A341E">
              <w:rPr>
                <w:b/>
              </w:rPr>
              <w:t xml:space="preserve">  </w:t>
            </w:r>
            <w:r w:rsidR="007A341E" w:rsidRPr="00BC2C80">
              <w:rPr>
                <w:b/>
                <w:color w:val="FF0000"/>
              </w:rPr>
              <w:t>(0-5)</w:t>
            </w:r>
          </w:p>
          <w:p w14:paraId="782D021B" w14:textId="77777777" w:rsidR="00EF7B64" w:rsidRDefault="000A023C" w:rsidP="00EF7B64">
            <w:pPr>
              <w:rPr>
                <w:b/>
                <w:bCs/>
                <w:sz w:val="20"/>
                <w:szCs w:val="20"/>
              </w:rPr>
            </w:pPr>
            <w:hyperlink r:id="rId23" w:history="1">
              <w:r w:rsidR="00EF7B64" w:rsidRPr="00771F4C">
                <w:rPr>
                  <w:rStyle w:val="Hyperlink"/>
                  <w:b/>
                  <w:bCs/>
                  <w:sz w:val="20"/>
                  <w:szCs w:val="20"/>
                  <w:u w:val="none"/>
                </w:rPr>
                <w:t>https://pdg.grads360.org/services/PDCService.svc/GetPDCDocumentFile?fileId=17013</w:t>
              </w:r>
            </w:hyperlink>
            <w:r w:rsidR="00EF7B64" w:rsidRPr="00771F4C">
              <w:rPr>
                <w:b/>
                <w:bCs/>
                <w:sz w:val="20"/>
                <w:szCs w:val="20"/>
              </w:rPr>
              <w:t xml:space="preserve"> </w:t>
            </w:r>
          </w:p>
          <w:p w14:paraId="71B6C5B5" w14:textId="77777777" w:rsidR="00EF7B64" w:rsidRDefault="00EF7B64" w:rsidP="00EF7B64">
            <w:pPr>
              <w:rPr>
                <w:i/>
                <w:sz w:val="20"/>
                <w:szCs w:val="18"/>
              </w:rPr>
            </w:pPr>
            <w:r w:rsidRPr="007E1724">
              <w:rPr>
                <w:i/>
                <w:sz w:val="20"/>
                <w:szCs w:val="18"/>
              </w:rPr>
              <w:t>This user-friendly compendium defines developmental screening and explains how it differs from child assessment. It reviews commonly-used developmental screening tools, providing key information to aid practitioners in selecting the appropriate tool for their population, including reliability and validity, background, cost, time to administer, needed training for assessors, family input, and use with special populations.</w:t>
            </w:r>
          </w:p>
          <w:p w14:paraId="5004016F" w14:textId="77777777" w:rsidR="00EF7B64" w:rsidRPr="00EF7B64" w:rsidRDefault="00EF7B64" w:rsidP="00EF7B64">
            <w:pPr>
              <w:rPr>
                <w:rFonts w:asciiTheme="minorHAnsi" w:eastAsia="Times New Roman" w:hAnsiTheme="minorHAnsi" w:cs="Arial"/>
                <w:b/>
                <w:sz w:val="8"/>
                <w:szCs w:val="20"/>
              </w:rPr>
            </w:pPr>
          </w:p>
          <w:p w14:paraId="35014FA1" w14:textId="77777777" w:rsidR="00EF7B64" w:rsidRPr="003920F0" w:rsidRDefault="00EF7B64" w:rsidP="00EF7B64">
            <w:pPr>
              <w:rPr>
                <w:rFonts w:eastAsia="Times New Roman" w:cs="Arial"/>
                <w:color w:val="FF0000"/>
                <w:sz w:val="20"/>
                <w:szCs w:val="20"/>
              </w:rPr>
            </w:pPr>
            <w:r w:rsidRPr="003920F0">
              <w:rPr>
                <w:rFonts w:asciiTheme="minorHAnsi" w:eastAsia="Times New Roman" w:hAnsiTheme="minorHAnsi" w:cs="Arial"/>
                <w:b/>
                <w:szCs w:val="20"/>
              </w:rPr>
              <w:t>Newborn Screening</w:t>
            </w:r>
            <w:r w:rsidRPr="003920F0">
              <w:rPr>
                <w:rFonts w:asciiTheme="minorHAnsi" w:eastAsia="Times New Roman" w:hAnsiTheme="minorHAnsi" w:cs="Arial"/>
                <w:i/>
                <w:szCs w:val="20"/>
              </w:rPr>
              <w:t xml:space="preserve"> </w:t>
            </w:r>
            <w:r>
              <w:rPr>
                <w:rFonts w:asciiTheme="minorHAnsi" w:eastAsia="Times New Roman" w:hAnsiTheme="minorHAnsi" w:cs="Arial"/>
                <w:szCs w:val="20"/>
              </w:rPr>
              <w:t xml:space="preserve"> </w:t>
            </w:r>
            <w:r w:rsidRPr="00BC2C80">
              <w:rPr>
                <w:rFonts w:asciiTheme="minorHAnsi" w:eastAsia="Times New Roman" w:hAnsiTheme="minorHAnsi" w:cs="Arial"/>
                <w:b/>
                <w:color w:val="FF0000"/>
                <w:szCs w:val="20"/>
              </w:rPr>
              <w:t>(newborn)</w:t>
            </w:r>
          </w:p>
          <w:p w14:paraId="0E58AADC" w14:textId="77777777" w:rsidR="00EF7B64" w:rsidRPr="003920F0" w:rsidRDefault="000A023C" w:rsidP="00EF7B64">
            <w:pPr>
              <w:rPr>
                <w:rFonts w:asciiTheme="minorHAnsi" w:eastAsia="Times New Roman" w:hAnsiTheme="minorHAnsi" w:cs="Arial"/>
                <w:b/>
                <w:sz w:val="20"/>
                <w:szCs w:val="20"/>
              </w:rPr>
            </w:pPr>
            <w:hyperlink r:id="rId24" w:history="1">
              <w:r w:rsidR="00EF7B64" w:rsidRPr="003920F0">
                <w:rPr>
                  <w:rStyle w:val="Hyperlink"/>
                  <w:rFonts w:eastAsia="Times New Roman" w:cs="Arial"/>
                  <w:b/>
                  <w:sz w:val="20"/>
                  <w:szCs w:val="20"/>
                  <w:u w:val="none"/>
                </w:rPr>
                <w:t>http://www.amchp.org/programsandtopics/CHILD-HEALTH/projects/newborn-screening/Pages/default.aspx</w:t>
              </w:r>
            </w:hyperlink>
            <w:r w:rsidR="00EF7B64">
              <w:rPr>
                <w:rFonts w:eastAsia="Times New Roman" w:cs="Arial"/>
                <w:b/>
                <w:sz w:val="20"/>
                <w:szCs w:val="20"/>
              </w:rPr>
              <w:t xml:space="preserve"> </w:t>
            </w:r>
          </w:p>
          <w:p w14:paraId="7A9F6574" w14:textId="77777777" w:rsidR="00EF7B64" w:rsidRPr="00FE1980" w:rsidRDefault="00EF7B64" w:rsidP="00EF7B64">
            <w:pPr>
              <w:rPr>
                <w:rFonts w:asciiTheme="minorHAnsi" w:eastAsia="Times New Roman" w:hAnsiTheme="minorHAnsi" w:cs="Arial"/>
                <w:i/>
                <w:sz w:val="18"/>
                <w:szCs w:val="20"/>
              </w:rPr>
            </w:pPr>
            <w:r w:rsidRPr="003920F0">
              <w:rPr>
                <w:i/>
                <w:sz w:val="20"/>
              </w:rPr>
              <w:t>This website highlights projects, resources, and partners related to state newborn screening programs.</w:t>
            </w:r>
          </w:p>
          <w:p w14:paraId="29780BF1" w14:textId="77777777" w:rsidR="00EF7B64" w:rsidRPr="00BC2C80" w:rsidRDefault="00EF7B64" w:rsidP="00EF7B64">
            <w:pPr>
              <w:ind w:left="256" w:hanging="256"/>
              <w:jc w:val="center"/>
              <w:rPr>
                <w:rFonts w:cs="Calibri"/>
                <w:b/>
                <w:sz w:val="8"/>
                <w:szCs w:val="24"/>
              </w:rPr>
            </w:pPr>
          </w:p>
          <w:p w14:paraId="7D6ED438" w14:textId="77777777" w:rsidR="00BC2C80" w:rsidRPr="00EF7B64" w:rsidRDefault="00BC2C80" w:rsidP="00BC2C80">
            <w:pPr>
              <w:rPr>
                <w:rFonts w:cs="Calibri"/>
                <w:b/>
                <w:szCs w:val="24"/>
              </w:rPr>
            </w:pPr>
            <w:r w:rsidRPr="00EF7B64">
              <w:rPr>
                <w:rFonts w:cs="Calibri"/>
                <w:b/>
                <w:szCs w:val="24"/>
              </w:rPr>
              <w:t xml:space="preserve">Screening  </w:t>
            </w:r>
            <w:r w:rsidRPr="007A341E">
              <w:rPr>
                <w:rFonts w:cs="Calibri"/>
                <w:b/>
                <w:color w:val="FF0000"/>
                <w:szCs w:val="24"/>
              </w:rPr>
              <w:t xml:space="preserve">(0-9)  </w:t>
            </w:r>
            <w:hyperlink r:id="rId25" w:anchor="screening" w:history="1">
              <w:r w:rsidRPr="00EF7B64">
                <w:rPr>
                  <w:rStyle w:val="Hyperlink"/>
                  <w:rFonts w:cs="Calibri"/>
                  <w:b/>
                  <w:sz w:val="20"/>
                  <w:szCs w:val="24"/>
                  <w:u w:val="none"/>
                </w:rPr>
                <w:t>http://ectacenter.org/topics/earlyid/screeneval.asp#screening</w:t>
              </w:r>
            </w:hyperlink>
          </w:p>
          <w:p w14:paraId="295BA1A3" w14:textId="1ECA5876" w:rsidR="00BC2C80" w:rsidRDefault="00BC2C80" w:rsidP="00BC2C80">
            <w:pPr>
              <w:rPr>
                <w:i/>
                <w:sz w:val="20"/>
              </w:rPr>
            </w:pPr>
            <w:r w:rsidRPr="00EF7B64">
              <w:rPr>
                <w:i/>
                <w:sz w:val="20"/>
              </w:rPr>
              <w:t xml:space="preserve">Screening, evaluation and assessment are distinct processes with different purposes under the provisions of Part C and Part B of IDEA. Screening includes activities to identify children who may need further evaluation in order to determine the existence of a delay in development or a particular disability. </w:t>
            </w:r>
            <w:r>
              <w:rPr>
                <w:i/>
                <w:sz w:val="20"/>
              </w:rPr>
              <w:t>This site includes a number of evidence-based screening options and tools.</w:t>
            </w:r>
          </w:p>
          <w:p w14:paraId="14094088" w14:textId="77777777" w:rsidR="007473FD" w:rsidRPr="007473FD" w:rsidRDefault="007473FD" w:rsidP="00BC2C80">
            <w:pPr>
              <w:rPr>
                <w:i/>
                <w:sz w:val="8"/>
              </w:rPr>
            </w:pPr>
          </w:p>
          <w:p w14:paraId="7763D727" w14:textId="77777777" w:rsidR="007473FD" w:rsidRDefault="007473FD" w:rsidP="007473FD">
            <w:pPr>
              <w:rPr>
                <w:b/>
                <w:bCs/>
                <w:color w:val="FF0000"/>
              </w:rPr>
            </w:pPr>
            <w:r>
              <w:rPr>
                <w:b/>
                <w:bCs/>
              </w:rPr>
              <w:t xml:space="preserve">Screening DLLs in Early Head Start and Head Start: A Guide for Program Leaders </w:t>
            </w:r>
            <w:r>
              <w:rPr>
                <w:b/>
                <w:bCs/>
                <w:color w:val="FF0000"/>
              </w:rPr>
              <w:t>(0-5)</w:t>
            </w:r>
          </w:p>
          <w:p w14:paraId="46857DFF" w14:textId="77777777" w:rsidR="00BC2C80" w:rsidRDefault="000A023C" w:rsidP="007473FD">
            <w:pPr>
              <w:rPr>
                <w:i/>
                <w:iCs/>
                <w:color w:val="333333"/>
                <w:sz w:val="20"/>
                <w:szCs w:val="20"/>
              </w:rPr>
            </w:pPr>
            <w:hyperlink r:id="rId26" w:history="1">
              <w:r w:rsidR="007473FD" w:rsidRPr="007473FD">
                <w:rPr>
                  <w:rStyle w:val="Hyperlink"/>
                  <w:b/>
                  <w:bCs/>
                  <w:sz w:val="19"/>
                  <w:szCs w:val="19"/>
                  <w:u w:val="none"/>
                </w:rPr>
                <w:t>https://eclkc.ohs.acf.hhs.gov/child-screening-assessment/article/screening-dual-language-learners-early-head-start-head-start</w:t>
              </w:r>
            </w:hyperlink>
            <w:r w:rsidR="007473FD">
              <w:rPr>
                <w:b/>
                <w:bCs/>
                <w:sz w:val="20"/>
                <w:szCs w:val="20"/>
              </w:rPr>
              <w:t xml:space="preserve"> </w:t>
            </w:r>
            <w:r w:rsidR="007473FD">
              <w:rPr>
                <w:b/>
                <w:bCs/>
                <w:sz w:val="20"/>
                <w:szCs w:val="20"/>
              </w:rPr>
              <w:br/>
            </w:r>
            <w:r w:rsidR="007473FD">
              <w:rPr>
                <w:i/>
                <w:iCs/>
                <w:color w:val="333333"/>
                <w:sz w:val="20"/>
                <w:szCs w:val="20"/>
              </w:rPr>
              <w:t xml:space="preserve">This guide reviews current understandings of the development and importance of screening in supporting DLLs. It includes tools that can help Head Start and Early Head Start program leaders make informed and intentional decisions about selecting valid screening instruments and implementing high-quality screening practices for young DLLs. While the emphasis in this publication is Head Start and Early Head Start, the content has broader applicability and relevance. </w:t>
            </w:r>
          </w:p>
          <w:p w14:paraId="28E50D6E" w14:textId="07063418" w:rsidR="007473FD" w:rsidRPr="007473FD" w:rsidRDefault="007473FD" w:rsidP="007473FD">
            <w:pPr>
              <w:rPr>
                <w:i/>
                <w:iCs/>
                <w:color w:val="333333"/>
                <w:sz w:val="10"/>
                <w:szCs w:val="20"/>
              </w:rPr>
            </w:pPr>
          </w:p>
        </w:tc>
      </w:tr>
    </w:tbl>
    <w:p w14:paraId="6C4C8099" w14:textId="4B201893" w:rsidR="00FA1CB3" w:rsidRDefault="00FA1CB3"/>
    <w:tbl>
      <w:tblPr>
        <w:tblStyle w:val="TableGrid2"/>
        <w:tblpPr w:leftFromText="180" w:rightFromText="180" w:vertAnchor="text" w:tblpX="-126" w:tblpY="1"/>
        <w:tblOverlap w:val="never"/>
        <w:tblW w:w="10926" w:type="dxa"/>
        <w:tblInd w:w="0" w:type="dxa"/>
        <w:tblLayout w:type="fixed"/>
        <w:tblLook w:val="04A0" w:firstRow="1" w:lastRow="0" w:firstColumn="1" w:lastColumn="0" w:noHBand="0" w:noVBand="1"/>
      </w:tblPr>
      <w:tblGrid>
        <w:gridCol w:w="499"/>
        <w:gridCol w:w="10427"/>
      </w:tblGrid>
      <w:tr w:rsidR="00FA1CB3" w:rsidRPr="00386096" w14:paraId="743BCCAC" w14:textId="77777777" w:rsidTr="00BC2C80">
        <w:trPr>
          <w:cantSplit/>
          <w:trHeight w:val="530"/>
        </w:trPr>
        <w:tc>
          <w:tcPr>
            <w:tcW w:w="499"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45D35F3D" w14:textId="3B54A2B6" w:rsidR="00FA1CB3" w:rsidRPr="00386096" w:rsidRDefault="00FA1CB3" w:rsidP="00BC2C80">
            <w:pPr>
              <w:ind w:left="113" w:right="113"/>
              <w:jc w:val="center"/>
              <w:rPr>
                <w:rFonts w:cs="Calibri"/>
                <w:b/>
              </w:rPr>
            </w:pPr>
            <w:r>
              <w:lastRenderedPageBreak/>
              <w:br w:type="column"/>
            </w:r>
            <w:r>
              <w:br w:type="column"/>
            </w:r>
            <w:r>
              <w:br w:type="column"/>
            </w:r>
            <w:r>
              <w:br w:type="column"/>
            </w:r>
            <w:r w:rsidRPr="00386096">
              <w:rPr>
                <w:rFonts w:ascii="Times New Roman" w:eastAsia="Times New Roman" w:hAnsi="Times New Roman"/>
                <w:color w:val="0000FF"/>
                <w:sz w:val="24"/>
                <w:szCs w:val="24"/>
                <w:u w:val="single"/>
              </w:rPr>
              <w:br w:type="column"/>
            </w:r>
            <w:r w:rsidRPr="00386096">
              <w:rPr>
                <w:rFonts w:ascii="Times New Roman" w:eastAsia="Times New Roman" w:hAnsi="Times New Roman"/>
                <w:sz w:val="24"/>
                <w:szCs w:val="24"/>
              </w:rPr>
              <w:br w:type="column"/>
            </w:r>
            <w:r w:rsidRPr="00386096">
              <w:rPr>
                <w:rFonts w:ascii="Times New Roman" w:eastAsia="Times New Roman" w:hAnsi="Times New Roman"/>
                <w:color w:val="0000FF"/>
                <w:sz w:val="24"/>
                <w:szCs w:val="24"/>
                <w:u w:val="single"/>
              </w:rPr>
              <w:br w:type="column"/>
            </w:r>
          </w:p>
        </w:tc>
        <w:tc>
          <w:tcPr>
            <w:tcW w:w="10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8F96F9D" w14:textId="77777777" w:rsidR="00FA1CB3" w:rsidRPr="00386096" w:rsidRDefault="00FA1CB3" w:rsidP="00BC2C80">
            <w:pPr>
              <w:ind w:left="256" w:hanging="256"/>
              <w:jc w:val="center"/>
              <w:rPr>
                <w:rFonts w:cs="Calibri"/>
                <w:b/>
                <w:szCs w:val="24"/>
              </w:rPr>
            </w:pPr>
            <w:r>
              <w:rPr>
                <w:rFonts w:cs="Calibri"/>
                <w:b/>
                <w:sz w:val="32"/>
                <w:szCs w:val="24"/>
              </w:rPr>
              <w:t>Observation, Screening, Evaluation, and Assessment Resources</w:t>
            </w:r>
          </w:p>
        </w:tc>
      </w:tr>
      <w:tr w:rsidR="00BF783A" w:rsidRPr="00F172EE" w14:paraId="02D9C1E0" w14:textId="77777777" w:rsidTr="00BC2C80">
        <w:trPr>
          <w:cantSplit/>
          <w:trHeight w:val="530"/>
        </w:trPr>
        <w:tc>
          <w:tcPr>
            <w:tcW w:w="499" w:type="dxa"/>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btLr"/>
            <w:vAlign w:val="center"/>
          </w:tcPr>
          <w:p w14:paraId="5D19E0AE" w14:textId="1D675BB1" w:rsidR="00BF783A" w:rsidRPr="00C51B81" w:rsidRDefault="00BF783A" w:rsidP="00BC2C80">
            <w:pPr>
              <w:ind w:left="113" w:right="113"/>
              <w:jc w:val="center"/>
              <w:rPr>
                <w:rFonts w:ascii="Arial Black" w:eastAsia="Times New Roman" w:hAnsi="Arial Black"/>
                <w:color w:val="0000FF"/>
                <w:sz w:val="24"/>
                <w:szCs w:val="24"/>
              </w:rPr>
            </w:pPr>
            <w:r>
              <w:rPr>
                <w:rFonts w:ascii="Arial Black" w:eastAsia="Times New Roman" w:hAnsi="Arial Black"/>
                <w:sz w:val="24"/>
                <w:szCs w:val="24"/>
              </w:rPr>
              <w:t>EVALUATION/ASSESSMENT</w:t>
            </w:r>
          </w:p>
        </w:tc>
        <w:tc>
          <w:tcPr>
            <w:tcW w:w="10427" w:type="dxa"/>
            <w:tcBorders>
              <w:top w:val="single" w:sz="4" w:space="0" w:color="auto"/>
              <w:left w:val="single" w:sz="4" w:space="0" w:color="auto"/>
              <w:bottom w:val="single" w:sz="4" w:space="0" w:color="auto"/>
              <w:right w:val="single" w:sz="4" w:space="0" w:color="auto"/>
            </w:tcBorders>
            <w:shd w:val="clear" w:color="auto" w:fill="auto"/>
            <w:vAlign w:val="center"/>
          </w:tcPr>
          <w:p w14:paraId="6D8B7F58" w14:textId="77777777" w:rsidR="00220139" w:rsidRPr="00FF4624" w:rsidRDefault="00BF783A" w:rsidP="00BC2C80">
            <w:pPr>
              <w:rPr>
                <w:rFonts w:eastAsia="Arial" w:cs="Arial"/>
                <w:b/>
                <w:bCs/>
                <w:sz w:val="8"/>
              </w:rPr>
            </w:pPr>
            <w:r>
              <w:rPr>
                <w:rFonts w:eastAsia="Arial" w:cs="Arial"/>
                <w:b/>
                <w:bCs/>
              </w:rPr>
              <w:tab/>
            </w:r>
          </w:p>
          <w:p w14:paraId="44CD6447" w14:textId="0A3F6C24" w:rsidR="00BF783A" w:rsidRDefault="007473FD" w:rsidP="00BC2C80">
            <w:pPr>
              <w:rPr>
                <w:rFonts w:eastAsia="Arial" w:cs="Arial"/>
                <w:b/>
                <w:bCs/>
              </w:rPr>
            </w:pPr>
            <w:r>
              <w:rPr>
                <w:rFonts w:ascii="Arial Black" w:hAnsi="Arial Black"/>
                <w:b/>
                <w:bCs/>
                <w:sz w:val="16"/>
              </w:rPr>
              <w:tab/>
            </w:r>
            <w:r w:rsidR="00BF783A">
              <w:rPr>
                <w:rFonts w:ascii="Arial Black" w:hAnsi="Arial Black"/>
                <w:b/>
                <w:bCs/>
                <w:sz w:val="16"/>
              </w:rPr>
              <w:t>EVIDENCE</w:t>
            </w:r>
          </w:p>
          <w:p w14:paraId="4024E95C" w14:textId="6BFAB204" w:rsidR="00D252E1" w:rsidRDefault="00D252E1" w:rsidP="00BC2C80">
            <w:pPr>
              <w:rPr>
                <w:rFonts w:asciiTheme="minorHAnsi" w:eastAsia="Times New Roman" w:hAnsiTheme="minorHAnsi" w:cs="Arial"/>
                <w:b/>
              </w:rPr>
            </w:pPr>
            <w:r w:rsidRPr="00D252E1">
              <w:rPr>
                <w:rFonts w:asciiTheme="minorHAnsi" w:eastAsia="Times New Roman" w:hAnsiTheme="minorHAnsi" w:cs="Arial"/>
                <w:b/>
              </w:rPr>
              <w:t xml:space="preserve">Early </w:t>
            </w:r>
            <w:r>
              <w:rPr>
                <w:rFonts w:asciiTheme="minorHAnsi" w:eastAsia="Times New Roman" w:hAnsiTheme="minorHAnsi" w:cs="Arial"/>
                <w:b/>
              </w:rPr>
              <w:t xml:space="preserve">Childhood Assessment: Implementing Effective Practice: A Research-Based Guide to Inform Assessment Planning in the Early Grades  </w:t>
            </w:r>
            <w:r w:rsidRPr="00D252E1">
              <w:rPr>
                <w:rFonts w:asciiTheme="minorHAnsi" w:eastAsia="Times New Roman" w:hAnsiTheme="minorHAnsi" w:cs="Arial"/>
                <w:b/>
                <w:color w:val="FF0000"/>
              </w:rPr>
              <w:t>(</w:t>
            </w:r>
            <w:r>
              <w:rPr>
                <w:rFonts w:asciiTheme="minorHAnsi" w:eastAsia="Times New Roman" w:hAnsiTheme="minorHAnsi" w:cs="Arial"/>
                <w:b/>
                <w:color w:val="FF0000"/>
              </w:rPr>
              <w:t>3</w:t>
            </w:r>
            <w:r w:rsidRPr="00D252E1">
              <w:rPr>
                <w:rFonts w:asciiTheme="minorHAnsi" w:eastAsia="Times New Roman" w:hAnsiTheme="minorHAnsi" w:cs="Arial"/>
                <w:b/>
                <w:color w:val="FF0000"/>
              </w:rPr>
              <w:t>-9)</w:t>
            </w:r>
          </w:p>
          <w:p w14:paraId="1D22D88E" w14:textId="53B45C28" w:rsidR="00D252E1" w:rsidRPr="00D252E1" w:rsidRDefault="000A023C" w:rsidP="00BC2C80">
            <w:pPr>
              <w:rPr>
                <w:rFonts w:asciiTheme="minorHAnsi" w:eastAsia="Times New Roman" w:hAnsiTheme="minorHAnsi" w:cs="Arial"/>
                <w:b/>
                <w:sz w:val="20"/>
              </w:rPr>
            </w:pPr>
            <w:hyperlink r:id="rId27" w:history="1">
              <w:r w:rsidR="00D252E1" w:rsidRPr="00D252E1">
                <w:rPr>
                  <w:rStyle w:val="Hyperlink"/>
                  <w:rFonts w:eastAsia="Times New Roman" w:cs="Arial"/>
                  <w:b/>
                  <w:sz w:val="20"/>
                  <w:u w:val="none"/>
                </w:rPr>
                <w:t>http://info.nwea.org/rs/nwea/images/EarlyChildhoodAssessment-ImplementingEffectivePractice.pdf</w:t>
              </w:r>
            </w:hyperlink>
            <w:r w:rsidR="00D252E1" w:rsidRPr="00D252E1">
              <w:rPr>
                <w:rFonts w:asciiTheme="minorHAnsi" w:eastAsia="Times New Roman" w:hAnsiTheme="minorHAnsi" w:cs="Arial"/>
                <w:b/>
                <w:sz w:val="20"/>
              </w:rPr>
              <w:t xml:space="preserve"> </w:t>
            </w:r>
          </w:p>
          <w:p w14:paraId="625CD233" w14:textId="083F1CC6" w:rsidR="00D252E1" w:rsidRPr="00D252E1" w:rsidRDefault="00D252E1" w:rsidP="00BC2C80">
            <w:pPr>
              <w:rPr>
                <w:rFonts w:asciiTheme="minorHAnsi" w:eastAsia="Times New Roman" w:hAnsiTheme="minorHAnsi" w:cs="Arial"/>
                <w:i/>
                <w:sz w:val="20"/>
                <w:szCs w:val="27"/>
              </w:rPr>
            </w:pPr>
            <w:r w:rsidRPr="00D252E1">
              <w:rPr>
                <w:rFonts w:asciiTheme="minorHAnsi" w:eastAsia="Times New Roman" w:hAnsiTheme="minorHAnsi" w:cs="Arial"/>
                <w:i/>
                <w:sz w:val="20"/>
                <w:szCs w:val="27"/>
              </w:rPr>
              <w:t>This paper will help readers understand the ‘big ideas’ early childhood thought leaders believe should guide assessment decisions for the youngest school-aged students (pre-kindergarten – 3rd Grade)</w:t>
            </w:r>
            <w:r>
              <w:rPr>
                <w:rFonts w:asciiTheme="minorHAnsi" w:eastAsia="Times New Roman" w:hAnsiTheme="minorHAnsi" w:cs="Arial"/>
                <w:i/>
                <w:sz w:val="20"/>
                <w:szCs w:val="27"/>
              </w:rPr>
              <w:t xml:space="preserve">, </w:t>
            </w:r>
            <w:r w:rsidRPr="00D252E1">
              <w:rPr>
                <w:rFonts w:asciiTheme="minorHAnsi" w:eastAsia="Times New Roman" w:hAnsiTheme="minorHAnsi" w:cs="Arial"/>
                <w:i/>
                <w:sz w:val="20"/>
                <w:szCs w:val="27"/>
              </w:rPr>
              <w:t xml:space="preserve">discover what the research shows to be effective in terms of assessment in the early </w:t>
            </w:r>
            <w:r>
              <w:rPr>
                <w:rFonts w:asciiTheme="minorHAnsi" w:eastAsia="Times New Roman" w:hAnsiTheme="minorHAnsi" w:cs="Arial"/>
                <w:i/>
                <w:sz w:val="20"/>
                <w:szCs w:val="27"/>
              </w:rPr>
              <w:t xml:space="preserve">grades, and </w:t>
            </w:r>
            <w:r w:rsidRPr="00D252E1">
              <w:rPr>
                <w:rFonts w:asciiTheme="minorHAnsi" w:eastAsia="Times New Roman" w:hAnsiTheme="minorHAnsi" w:cs="Arial"/>
                <w:i/>
                <w:sz w:val="20"/>
                <w:szCs w:val="27"/>
              </w:rPr>
              <w:t>come away with a clear sense of next steps you can take to apply the research and best practices to your own assessment planning process</w:t>
            </w:r>
            <w:r>
              <w:rPr>
                <w:rFonts w:asciiTheme="minorHAnsi" w:eastAsia="Times New Roman" w:hAnsiTheme="minorHAnsi" w:cs="Arial"/>
                <w:i/>
                <w:sz w:val="20"/>
                <w:szCs w:val="27"/>
              </w:rPr>
              <w:t>.</w:t>
            </w:r>
          </w:p>
          <w:p w14:paraId="4EA42A57" w14:textId="77777777" w:rsidR="00D252E1" w:rsidRPr="00D252E1" w:rsidRDefault="00D252E1" w:rsidP="00BC2C80">
            <w:pPr>
              <w:rPr>
                <w:rFonts w:eastAsia="Times New Roman" w:cstheme="minorHAnsi"/>
                <w:b/>
                <w:bCs/>
                <w:sz w:val="8"/>
                <w:szCs w:val="21"/>
              </w:rPr>
            </w:pPr>
          </w:p>
          <w:p w14:paraId="1AEC80E0" w14:textId="20EB9786" w:rsidR="00461F00" w:rsidRDefault="00461F00" w:rsidP="00BC2C80">
            <w:pPr>
              <w:rPr>
                <w:rFonts w:eastAsia="Times New Roman" w:cstheme="minorHAnsi"/>
                <w:b/>
                <w:bCs/>
                <w:color w:val="FF0000"/>
                <w:szCs w:val="21"/>
              </w:rPr>
            </w:pPr>
            <w:r>
              <w:rPr>
                <w:rFonts w:eastAsia="Times New Roman" w:cstheme="minorHAnsi"/>
                <w:b/>
                <w:bCs/>
                <w:szCs w:val="21"/>
              </w:rPr>
              <w:t xml:space="preserve">Early Childhood Curriculum, Assessment, and Program Evaluation: Building an Effective, Accountable System in Programs for Children </w:t>
            </w:r>
            <w:r w:rsidRPr="007A341E">
              <w:rPr>
                <w:rFonts w:eastAsia="Times New Roman" w:cstheme="minorHAnsi"/>
                <w:b/>
                <w:bCs/>
                <w:szCs w:val="21"/>
              </w:rPr>
              <w:t>Birth through Age Eight</w:t>
            </w:r>
            <w:r w:rsidR="007A341E">
              <w:rPr>
                <w:rFonts w:eastAsia="Times New Roman" w:cstheme="minorHAnsi"/>
                <w:b/>
                <w:bCs/>
                <w:szCs w:val="21"/>
              </w:rPr>
              <w:t xml:space="preserve">  </w:t>
            </w:r>
            <w:r w:rsidR="007A341E" w:rsidRPr="007A341E">
              <w:rPr>
                <w:rFonts w:eastAsia="Times New Roman" w:cstheme="minorHAnsi"/>
                <w:b/>
                <w:bCs/>
                <w:color w:val="FF0000"/>
                <w:szCs w:val="21"/>
              </w:rPr>
              <w:t>(0-8)</w:t>
            </w:r>
          </w:p>
          <w:p w14:paraId="4BAF9733" w14:textId="5732F594" w:rsidR="00461F00" w:rsidRPr="00461F00" w:rsidRDefault="000A023C" w:rsidP="00BC2C80">
            <w:pPr>
              <w:rPr>
                <w:rFonts w:eastAsia="Times New Roman" w:cstheme="minorHAnsi"/>
                <w:b/>
                <w:bCs/>
                <w:sz w:val="20"/>
                <w:szCs w:val="21"/>
              </w:rPr>
            </w:pPr>
            <w:hyperlink r:id="rId28" w:history="1">
              <w:r w:rsidR="00461F00" w:rsidRPr="00461F00">
                <w:rPr>
                  <w:rStyle w:val="Hyperlink"/>
                  <w:rFonts w:eastAsia="Times New Roman" w:cstheme="minorHAnsi"/>
                  <w:b/>
                  <w:bCs/>
                  <w:sz w:val="20"/>
                  <w:szCs w:val="21"/>
                  <w:u w:val="none"/>
                </w:rPr>
                <w:t>https://www.naeyc.org/sites/default/files/globally-shared/downloads/PDFs/resources/position-statements/pscape.pdf</w:t>
              </w:r>
            </w:hyperlink>
            <w:r w:rsidR="00461F00" w:rsidRPr="00461F00">
              <w:rPr>
                <w:rFonts w:eastAsia="Times New Roman" w:cstheme="minorHAnsi"/>
                <w:b/>
                <w:bCs/>
                <w:sz w:val="20"/>
                <w:szCs w:val="21"/>
              </w:rPr>
              <w:t xml:space="preserve"> </w:t>
            </w:r>
          </w:p>
          <w:p w14:paraId="31F0AF25" w14:textId="7112B037" w:rsidR="00461F00" w:rsidRPr="00461F00" w:rsidRDefault="00461F00" w:rsidP="00BC2C80">
            <w:pPr>
              <w:rPr>
                <w:rFonts w:asciiTheme="minorHAnsi" w:eastAsia="Times New Roman" w:hAnsiTheme="minorHAnsi"/>
                <w:i/>
                <w:sz w:val="20"/>
                <w:szCs w:val="24"/>
              </w:rPr>
            </w:pPr>
            <w:r w:rsidRPr="00461F00">
              <w:rPr>
                <w:rFonts w:asciiTheme="minorHAnsi" w:eastAsia="Times New Roman" w:hAnsiTheme="minorHAnsi"/>
                <w:i/>
                <w:sz w:val="20"/>
                <w:szCs w:val="24"/>
              </w:rPr>
              <w:t>What should children be</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taught in the years from birth through age eight? How</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would we know if they are developing well and</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learning what we want them to learn? And how could</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we decide whether programs for children from infancy</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through the primary grades are doing a good job?</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Answers to these questions—questions about</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early</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 xml:space="preserve">childhood curriculum, child </w:t>
            </w:r>
            <w:r>
              <w:rPr>
                <w:rFonts w:asciiTheme="minorHAnsi" w:eastAsia="Times New Roman" w:hAnsiTheme="minorHAnsi"/>
                <w:i/>
                <w:sz w:val="20"/>
                <w:szCs w:val="24"/>
              </w:rPr>
              <w:t>a</w:t>
            </w:r>
            <w:r w:rsidRPr="00461F00">
              <w:rPr>
                <w:rFonts w:asciiTheme="minorHAnsi" w:eastAsia="Times New Roman" w:hAnsiTheme="minorHAnsi"/>
                <w:i/>
                <w:sz w:val="20"/>
                <w:szCs w:val="24"/>
              </w:rPr>
              <w:t>ssess</w:t>
            </w:r>
            <w:r>
              <w:rPr>
                <w:rFonts w:asciiTheme="minorHAnsi" w:eastAsia="Times New Roman" w:hAnsiTheme="minorHAnsi"/>
                <w:i/>
                <w:sz w:val="20"/>
                <w:szCs w:val="24"/>
              </w:rPr>
              <w:t>-</w:t>
            </w:r>
            <w:r w:rsidRPr="00461F00">
              <w:rPr>
                <w:rFonts w:asciiTheme="minorHAnsi" w:eastAsia="Times New Roman" w:hAnsiTheme="minorHAnsi"/>
                <w:i/>
                <w:sz w:val="20"/>
                <w:szCs w:val="24"/>
              </w:rPr>
              <w:t>ment, and program</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evaluation</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—are the foundation of this joint position</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statement from the N</w:t>
            </w:r>
            <w:r>
              <w:rPr>
                <w:rFonts w:asciiTheme="minorHAnsi" w:eastAsia="Times New Roman" w:hAnsiTheme="minorHAnsi"/>
                <w:i/>
                <w:sz w:val="20"/>
                <w:szCs w:val="24"/>
              </w:rPr>
              <w:t>ational Association for the Edu</w:t>
            </w:r>
            <w:r w:rsidRPr="00461F00">
              <w:rPr>
                <w:rFonts w:asciiTheme="minorHAnsi" w:eastAsia="Times New Roman" w:hAnsiTheme="minorHAnsi"/>
                <w:i/>
                <w:sz w:val="20"/>
                <w:szCs w:val="24"/>
              </w:rPr>
              <w:t>cation of Young Child</w:t>
            </w:r>
            <w:r>
              <w:rPr>
                <w:rFonts w:asciiTheme="minorHAnsi" w:eastAsia="Times New Roman" w:hAnsiTheme="minorHAnsi"/>
                <w:i/>
                <w:sz w:val="20"/>
                <w:szCs w:val="24"/>
              </w:rPr>
              <w:t>ren (NAEYC) and the National As</w:t>
            </w:r>
            <w:r w:rsidRPr="00461F00">
              <w:rPr>
                <w:rFonts w:asciiTheme="minorHAnsi" w:eastAsia="Times New Roman" w:hAnsiTheme="minorHAnsi"/>
                <w:i/>
                <w:sz w:val="20"/>
                <w:szCs w:val="24"/>
              </w:rPr>
              <w:t>sociation of Early Childhood Specialists in</w:t>
            </w:r>
            <w:r w:rsidRPr="00461F00">
              <w:rPr>
                <w:rFonts w:ascii="Times New Roman" w:eastAsia="Times New Roman" w:hAnsi="Times New Roman"/>
                <w:sz w:val="20"/>
                <w:szCs w:val="24"/>
              </w:rPr>
              <w:t xml:space="preserve"> </w:t>
            </w:r>
            <w:r w:rsidRPr="00461F00">
              <w:rPr>
                <w:rFonts w:asciiTheme="minorHAnsi" w:eastAsia="Times New Roman" w:hAnsiTheme="minorHAnsi"/>
                <w:i/>
                <w:sz w:val="20"/>
                <w:szCs w:val="24"/>
              </w:rPr>
              <w:t>State D</w:t>
            </w:r>
            <w:r>
              <w:rPr>
                <w:rFonts w:asciiTheme="minorHAnsi" w:eastAsia="Times New Roman" w:hAnsiTheme="minorHAnsi"/>
                <w:i/>
                <w:sz w:val="20"/>
                <w:szCs w:val="24"/>
              </w:rPr>
              <w:t>epart</w:t>
            </w:r>
            <w:r w:rsidRPr="00461F00">
              <w:rPr>
                <w:rFonts w:asciiTheme="minorHAnsi" w:eastAsia="Times New Roman" w:hAnsiTheme="minorHAnsi"/>
                <w:i/>
                <w:sz w:val="20"/>
                <w:szCs w:val="24"/>
              </w:rPr>
              <w:t>ments of Education (NAECS/SDE</w:t>
            </w:r>
            <w:r w:rsidRPr="00220139">
              <w:rPr>
                <w:rFonts w:asciiTheme="minorHAnsi" w:eastAsia="Times New Roman" w:hAnsiTheme="minorHAnsi"/>
                <w:i/>
                <w:sz w:val="20"/>
                <w:szCs w:val="24"/>
              </w:rPr>
              <w:t>). A companion statement</w:t>
            </w:r>
            <w:r w:rsidR="00220139" w:rsidRPr="00220139">
              <w:rPr>
                <w:rFonts w:asciiTheme="minorHAnsi" w:eastAsia="Times New Roman" w:hAnsiTheme="minorHAnsi"/>
                <w:i/>
                <w:sz w:val="20"/>
                <w:szCs w:val="24"/>
              </w:rPr>
              <w:t xml:space="preserve">, </w:t>
            </w:r>
            <w:r w:rsidR="00220139" w:rsidRPr="00220139">
              <w:rPr>
                <w:rFonts w:cs="Calibri"/>
                <w:sz w:val="20"/>
                <w:szCs w:val="20"/>
              </w:rPr>
              <w:t>Promoting Positive Outcomes for Children with Disabilities: Recommend</w:t>
            </w:r>
            <w:r w:rsidR="00220139">
              <w:rPr>
                <w:rFonts w:cs="Calibri"/>
                <w:sz w:val="20"/>
                <w:szCs w:val="20"/>
              </w:rPr>
              <w:t>-</w:t>
            </w:r>
            <w:r w:rsidR="00220139" w:rsidRPr="00220139">
              <w:rPr>
                <w:rFonts w:cs="Calibri"/>
                <w:sz w:val="20"/>
                <w:szCs w:val="20"/>
              </w:rPr>
              <w:t>ations for Curriculum, Assessment, and Program Evaluation,</w:t>
            </w:r>
            <w:r w:rsidR="00220139">
              <w:rPr>
                <w:rFonts w:asciiTheme="minorHAnsi" w:eastAsia="Times New Roman" w:hAnsiTheme="minorHAnsi"/>
                <w:i/>
                <w:sz w:val="20"/>
                <w:szCs w:val="24"/>
              </w:rPr>
              <w:t xml:space="preserve"> addresses specific considerations for children with disabilities.</w:t>
            </w:r>
          </w:p>
          <w:p w14:paraId="7E18CBD1" w14:textId="77777777" w:rsidR="00461F00" w:rsidRPr="00461F00" w:rsidRDefault="00461F00" w:rsidP="00BC2C80">
            <w:pPr>
              <w:rPr>
                <w:rFonts w:eastAsia="Times New Roman" w:cstheme="minorHAnsi"/>
                <w:b/>
                <w:bCs/>
                <w:sz w:val="8"/>
                <w:szCs w:val="21"/>
              </w:rPr>
            </w:pPr>
          </w:p>
          <w:p w14:paraId="168CD54E" w14:textId="77777777" w:rsidR="00BF783A" w:rsidRPr="00F7743B" w:rsidRDefault="00BF783A" w:rsidP="00BC2C80">
            <w:pPr>
              <w:rPr>
                <w:rFonts w:eastAsia="Times New Roman" w:cstheme="minorHAnsi"/>
                <w:b/>
                <w:sz w:val="20"/>
                <w:szCs w:val="20"/>
              </w:rPr>
            </w:pPr>
            <w:r w:rsidRPr="00F7743B">
              <w:rPr>
                <w:rFonts w:eastAsia="Times New Roman" w:cstheme="minorHAnsi"/>
                <w:b/>
                <w:bCs/>
                <w:szCs w:val="21"/>
              </w:rPr>
              <w:t xml:space="preserve">Identifying Young Dual Language Learners: State Policies, Home Language Surveys, and Language Proficiency Assessments  </w:t>
            </w:r>
            <w:r w:rsidRPr="00F7743B">
              <w:rPr>
                <w:rFonts w:eastAsia="Times New Roman" w:cstheme="minorHAnsi"/>
                <w:b/>
                <w:bCs/>
                <w:color w:val="FF0000"/>
                <w:szCs w:val="21"/>
              </w:rPr>
              <w:t xml:space="preserve">(0-5)  </w:t>
            </w:r>
            <w:hyperlink r:id="rId29" w:history="1">
              <w:r w:rsidRPr="00F7743B">
                <w:rPr>
                  <w:rFonts w:eastAsia="Times New Roman" w:cstheme="minorHAnsi"/>
                  <w:b/>
                  <w:color w:val="0000FF" w:themeColor="hyperlink"/>
                  <w:sz w:val="20"/>
                  <w:szCs w:val="20"/>
                </w:rPr>
                <w:t>https://pdg.grads360.org/services/PDCService.svc/GetPDCDocumentFile?fileId=26981</w:t>
              </w:r>
            </w:hyperlink>
          </w:p>
          <w:p w14:paraId="33DFDF30" w14:textId="77777777" w:rsidR="00BF783A" w:rsidRPr="00F7743B" w:rsidRDefault="00BF783A" w:rsidP="00BC2C80">
            <w:pPr>
              <w:rPr>
                <w:rFonts w:eastAsia="Times New Roman" w:cstheme="minorHAnsi"/>
                <w:i/>
                <w:sz w:val="28"/>
                <w:szCs w:val="24"/>
              </w:rPr>
            </w:pPr>
            <w:r w:rsidRPr="00F7743B">
              <w:rPr>
                <w:rFonts w:eastAsia="Times New Roman" w:cstheme="minorHAnsi"/>
                <w:i/>
                <w:sz w:val="20"/>
                <w:szCs w:val="18"/>
              </w:rPr>
              <w:t>This brief summarizes answers to the following questions: How are states identifying and assessing young DLLs? What policies and practices are in place? What assessment measures are appropriate and effective? It examines state policies requiring the identification of DLLs in Pre-K and reviews practices in home language surveys and language assessments.</w:t>
            </w:r>
          </w:p>
          <w:p w14:paraId="2E8203B7" w14:textId="77777777" w:rsidR="00BF783A" w:rsidRPr="00F7743B" w:rsidRDefault="00BF783A" w:rsidP="00BC2C80">
            <w:pPr>
              <w:rPr>
                <w:sz w:val="8"/>
              </w:rPr>
            </w:pPr>
          </w:p>
          <w:p w14:paraId="5B2647A7" w14:textId="77777777" w:rsidR="0042205C" w:rsidRPr="0042205C" w:rsidRDefault="0042205C" w:rsidP="00BC2C80">
            <w:pPr>
              <w:spacing w:line="240" w:lineRule="atLeast"/>
              <w:outlineLvl w:val="4"/>
              <w:rPr>
                <w:rFonts w:asciiTheme="minorHAnsi" w:eastAsia="Times New Roman" w:hAnsiTheme="minorHAnsi" w:cs="Arial"/>
                <w:b/>
                <w:bCs/>
                <w:color w:val="444444"/>
              </w:rPr>
            </w:pPr>
            <w:r w:rsidRPr="00A1434C">
              <w:rPr>
                <w:rFonts w:asciiTheme="minorHAnsi" w:eastAsia="Times New Roman" w:hAnsiTheme="minorHAnsi" w:cs="Arial"/>
                <w:b/>
                <w:bCs/>
              </w:rPr>
              <w:t xml:space="preserve">OSEP Memo on Response to Intervention (RTI) and Preschool Services  </w:t>
            </w:r>
            <w:r w:rsidRPr="0042205C">
              <w:rPr>
                <w:rFonts w:asciiTheme="minorHAnsi" w:eastAsia="Times New Roman" w:hAnsiTheme="minorHAnsi" w:cs="Arial"/>
                <w:b/>
                <w:bCs/>
                <w:color w:val="FF0000"/>
              </w:rPr>
              <w:t>(3-5)</w:t>
            </w:r>
          </w:p>
          <w:p w14:paraId="6697ABE1" w14:textId="77777777" w:rsidR="0042205C" w:rsidRPr="0042205C" w:rsidRDefault="000A023C" w:rsidP="00BC2C80">
            <w:pPr>
              <w:spacing w:line="240" w:lineRule="atLeast"/>
              <w:outlineLvl w:val="4"/>
              <w:rPr>
                <w:rFonts w:asciiTheme="minorHAnsi" w:eastAsia="Times New Roman" w:hAnsiTheme="minorHAnsi" w:cs="Arial"/>
                <w:b/>
                <w:bCs/>
                <w:color w:val="444444"/>
                <w:sz w:val="20"/>
              </w:rPr>
            </w:pPr>
            <w:hyperlink r:id="rId30" w:history="1">
              <w:r w:rsidR="0042205C" w:rsidRPr="0042205C">
                <w:rPr>
                  <w:rStyle w:val="Hyperlink"/>
                  <w:rFonts w:asciiTheme="minorHAnsi" w:eastAsia="Times New Roman" w:hAnsiTheme="minorHAnsi" w:cs="Arial"/>
                  <w:b/>
                  <w:bCs/>
                  <w:sz w:val="20"/>
                  <w:u w:val="none"/>
                </w:rPr>
                <w:t>https://www2.ed.gov/policy/speced/guid/idea/memosdcltrs/oseprtipreschoolmemo4-29-16.pdf</w:t>
              </w:r>
            </w:hyperlink>
          </w:p>
          <w:p w14:paraId="63A9CB40" w14:textId="77777777" w:rsidR="0042205C" w:rsidRPr="0042205C" w:rsidRDefault="0042205C" w:rsidP="00BC2C80">
            <w:pPr>
              <w:textAlignment w:val="top"/>
              <w:rPr>
                <w:rFonts w:asciiTheme="minorHAnsi" w:hAnsiTheme="minorHAnsi" w:cs="Arial"/>
                <w:i/>
                <w:sz w:val="20"/>
                <w:szCs w:val="21"/>
              </w:rPr>
            </w:pPr>
            <w:r w:rsidRPr="0042205C">
              <w:rPr>
                <w:rFonts w:asciiTheme="minorHAnsi" w:hAnsiTheme="minorHAnsi" w:cs="Arial"/>
                <w:i/>
                <w:sz w:val="20"/>
                <w:szCs w:val="21"/>
              </w:rPr>
              <w:t>OSEP Memorandum 16-07 (April 29, 2016</w:t>
            </w:r>
            <w:r w:rsidRPr="0042205C">
              <w:rPr>
                <w:rFonts w:cs="Arial"/>
                <w:i/>
                <w:sz w:val="20"/>
                <w:szCs w:val="21"/>
              </w:rPr>
              <w:t>)</w:t>
            </w:r>
            <w:r w:rsidRPr="0042205C">
              <w:rPr>
                <w:rFonts w:asciiTheme="minorHAnsi" w:hAnsiTheme="minorHAnsi" w:cs="Arial"/>
                <w:i/>
                <w:sz w:val="20"/>
                <w:szCs w:val="21"/>
              </w:rPr>
              <w:t xml:space="preserve"> clarifies that states and local education agencies have an obligation under the Individuals with Disabilities Education Act (IDEA) to ensure that evaluations of all children suspected of having a disability, including evaluations of 3-, 4-, or 5-year-old children enrolled in preschool programs, are not delayed or denied because of implementation of a Response to Intervention (RTI) strategy. </w:t>
            </w:r>
          </w:p>
          <w:p w14:paraId="689FF27B" w14:textId="77777777" w:rsidR="0042205C" w:rsidRPr="0042205C" w:rsidRDefault="0042205C" w:rsidP="00BC2C80">
            <w:pPr>
              <w:autoSpaceDE w:val="0"/>
              <w:autoSpaceDN w:val="0"/>
              <w:adjustRightInd w:val="0"/>
              <w:rPr>
                <w:rFonts w:cs="TimesNewRomanPS-BoldMT"/>
                <w:b/>
                <w:bCs/>
                <w:sz w:val="8"/>
                <w:szCs w:val="20"/>
              </w:rPr>
            </w:pPr>
          </w:p>
          <w:p w14:paraId="4CD53DB3" w14:textId="433F25F5" w:rsidR="00BF783A" w:rsidRPr="00F7743B" w:rsidRDefault="00BF783A" w:rsidP="00BC2C80">
            <w:pPr>
              <w:autoSpaceDE w:val="0"/>
              <w:autoSpaceDN w:val="0"/>
              <w:adjustRightInd w:val="0"/>
              <w:rPr>
                <w:rFonts w:cs="TimesNewRomanPS-BoldMT"/>
                <w:b/>
                <w:bCs/>
                <w:color w:val="FF0000"/>
                <w:szCs w:val="20"/>
              </w:rPr>
            </w:pPr>
            <w:r w:rsidRPr="00F7743B">
              <w:rPr>
                <w:rFonts w:cs="TimesNewRomanPS-BoldMT"/>
                <w:b/>
                <w:bCs/>
                <w:szCs w:val="20"/>
              </w:rPr>
              <w:t xml:space="preserve">Perspectives on Assessment of DLLs Development &amp; Learning, Prek-Third Grade  </w:t>
            </w:r>
            <w:r w:rsidRPr="00F7743B">
              <w:rPr>
                <w:rFonts w:cs="TimesNewRomanPS-BoldMT"/>
                <w:b/>
                <w:bCs/>
                <w:color w:val="FF0000"/>
                <w:szCs w:val="20"/>
              </w:rPr>
              <w:t>(3-9)</w:t>
            </w:r>
          </w:p>
          <w:p w14:paraId="2BACDB0A" w14:textId="77777777" w:rsidR="00BF783A" w:rsidRPr="00F7743B" w:rsidRDefault="000A023C" w:rsidP="00BC2C80">
            <w:pPr>
              <w:autoSpaceDE w:val="0"/>
              <w:autoSpaceDN w:val="0"/>
              <w:adjustRightInd w:val="0"/>
              <w:rPr>
                <w:rFonts w:cs="TimesNewRomanPS-BoldMT"/>
                <w:b/>
                <w:bCs/>
                <w:sz w:val="20"/>
                <w:szCs w:val="20"/>
              </w:rPr>
            </w:pPr>
            <w:hyperlink r:id="rId31" w:history="1">
              <w:r w:rsidR="00BF783A" w:rsidRPr="00F7743B">
                <w:rPr>
                  <w:rFonts w:cs="TimesNewRomanPS-BoldMT"/>
                  <w:b/>
                  <w:color w:val="0000FF" w:themeColor="hyperlink"/>
                  <w:sz w:val="20"/>
                  <w:szCs w:val="20"/>
                </w:rPr>
                <w:t>http://www.cal.org/content/download/3373/41810/version/1/file/NRSECEDLL2014-Espinosa.pdf</w:t>
              </w:r>
            </w:hyperlink>
            <w:r w:rsidR="00BF783A" w:rsidRPr="00F7743B">
              <w:rPr>
                <w:rFonts w:cs="TimesNewRomanPS-BoldMT"/>
                <w:b/>
                <w:bCs/>
                <w:sz w:val="20"/>
                <w:szCs w:val="20"/>
              </w:rPr>
              <w:t xml:space="preserve"> </w:t>
            </w:r>
          </w:p>
          <w:p w14:paraId="215BCE66" w14:textId="77777777" w:rsidR="00BF783A" w:rsidRPr="00F7743B" w:rsidRDefault="00BF783A" w:rsidP="00BC2C80">
            <w:pPr>
              <w:autoSpaceDE w:val="0"/>
              <w:autoSpaceDN w:val="0"/>
              <w:adjustRightInd w:val="0"/>
              <w:rPr>
                <w:rFonts w:cs="TimesNewRomanPSMT"/>
                <w:i/>
                <w:sz w:val="20"/>
                <w:szCs w:val="20"/>
              </w:rPr>
            </w:pPr>
            <w:r w:rsidRPr="00F7743B">
              <w:rPr>
                <w:rFonts w:cs="TimesNewRomanPSMT"/>
                <w:i/>
                <w:sz w:val="20"/>
                <w:szCs w:val="20"/>
              </w:rPr>
              <w:t>The chronic academic underachievement of the DLL population across the nation, and their lower school readiness scores in mathematics and literacy at kindergarten entry clearly reveal the need for more effective assessment approaches that are linked to improved instruction for young DLLs. Linda Espinosa’s 2016 paper is organized around the following questions: 1) What are the important linguistic, cultural, and background factors to consider in the assessment of young DLLs? 2) What are the most appropriate methods for assessing young DLLs for certain purposes (e.g., instructional improvement and developmental screening)? 3) What technical considerations are required for testing DLLs? 4) What do teachers need to know about the valid assessment of young DLLs?</w:t>
            </w:r>
          </w:p>
          <w:p w14:paraId="1AEA30A4" w14:textId="77777777" w:rsidR="00C40B79" w:rsidRPr="00BC2C80" w:rsidRDefault="00C40B79" w:rsidP="00BC2C80">
            <w:pPr>
              <w:rPr>
                <w:rFonts w:eastAsia="Times New Roman" w:cstheme="minorHAnsi"/>
                <w:i/>
                <w:sz w:val="8"/>
                <w:szCs w:val="20"/>
              </w:rPr>
            </w:pPr>
          </w:p>
          <w:p w14:paraId="5145B754" w14:textId="77777777" w:rsidR="00FF4624" w:rsidRDefault="00FF4624" w:rsidP="00FF4624">
            <w:pPr>
              <w:rPr>
                <w:rFonts w:cs="Calibri"/>
                <w:b/>
                <w:sz w:val="20"/>
                <w:szCs w:val="20"/>
              </w:rPr>
            </w:pPr>
            <w:r w:rsidRPr="00220139">
              <w:rPr>
                <w:rFonts w:cs="Calibri"/>
                <w:b/>
                <w:szCs w:val="20"/>
              </w:rPr>
              <w:t>Promoting Positive Outcomes for Children with Disabilities: Recommendations for Curriculum, Assessment, and Program Evaluation</w:t>
            </w:r>
            <w:r w:rsidRPr="00220139">
              <w:rPr>
                <w:rFonts w:cs="Calibri"/>
                <w:szCs w:val="20"/>
              </w:rPr>
              <w:t xml:space="preserve"> </w:t>
            </w:r>
            <w:r w:rsidRPr="00220139">
              <w:rPr>
                <w:sz w:val="24"/>
              </w:rPr>
              <w:t xml:space="preserve"> </w:t>
            </w:r>
            <w:r w:rsidRPr="00220139">
              <w:rPr>
                <w:rFonts w:cs="Calibri"/>
                <w:b/>
                <w:color w:val="FF0000"/>
                <w:sz w:val="20"/>
                <w:szCs w:val="20"/>
              </w:rPr>
              <w:t xml:space="preserve">(0-8) </w:t>
            </w:r>
            <w:hyperlink r:id="rId32" w:history="1">
              <w:r w:rsidRPr="00220139">
                <w:rPr>
                  <w:rStyle w:val="Hyperlink"/>
                  <w:rFonts w:cs="Calibri"/>
                  <w:b/>
                  <w:sz w:val="20"/>
                  <w:szCs w:val="20"/>
                  <w:u w:val="none"/>
                </w:rPr>
                <w:t>https://www.decdocs.org/position-statement-promoting-positi</w:t>
              </w:r>
            </w:hyperlink>
            <w:r w:rsidRPr="00220139">
              <w:rPr>
                <w:rFonts w:cs="Calibri"/>
                <w:b/>
                <w:sz w:val="20"/>
                <w:szCs w:val="20"/>
              </w:rPr>
              <w:t xml:space="preserve"> </w:t>
            </w:r>
          </w:p>
          <w:p w14:paraId="7F45F597" w14:textId="77777777" w:rsidR="00220139" w:rsidRDefault="00FF4624" w:rsidP="00220139">
            <w:pPr>
              <w:rPr>
                <w:rFonts w:asciiTheme="minorHAnsi" w:eastAsia="Times New Roman" w:hAnsiTheme="minorHAnsi"/>
                <w:i/>
                <w:sz w:val="20"/>
              </w:rPr>
            </w:pPr>
            <w:r w:rsidRPr="00220139">
              <w:rPr>
                <w:rFonts w:asciiTheme="minorHAnsi" w:eastAsia="Times New Roman" w:hAnsiTheme="minorHAnsi"/>
                <w:i/>
                <w:sz w:val="20"/>
              </w:rPr>
              <w:t xml:space="preserve">The Division for Early Childhood developed this document be read and used in conjunction with the NAEYC-NAECS/SDE position statement </w:t>
            </w:r>
            <w:r w:rsidRPr="00220139">
              <w:rPr>
                <w:rFonts w:asciiTheme="minorHAnsi" w:eastAsia="Times New Roman" w:hAnsiTheme="minorHAnsi"/>
                <w:i/>
                <w:sz w:val="20"/>
                <w:szCs w:val="20"/>
              </w:rPr>
              <w:t>(</w:t>
            </w:r>
            <w:r w:rsidRPr="00FF4624">
              <w:rPr>
                <w:rFonts w:eastAsia="Times New Roman" w:cstheme="minorHAnsi"/>
                <w:bCs/>
                <w:sz w:val="20"/>
                <w:szCs w:val="20"/>
              </w:rPr>
              <w:t>Early Childhood Curriculum, Assessment, and Program Evaluation: Building an Effective, Accountable System in Programs for Children</w:t>
            </w:r>
            <w:r w:rsidRPr="00220139">
              <w:rPr>
                <w:rFonts w:asciiTheme="minorHAnsi" w:eastAsia="Times New Roman" w:hAnsiTheme="minorHAnsi"/>
                <w:i/>
                <w:sz w:val="20"/>
                <w:szCs w:val="20"/>
              </w:rPr>
              <w:t>),</w:t>
            </w:r>
            <w:r w:rsidRPr="00220139">
              <w:rPr>
                <w:rFonts w:asciiTheme="minorHAnsi" w:eastAsia="Times New Roman" w:hAnsiTheme="minorHAnsi"/>
                <w:i/>
                <w:sz w:val="20"/>
              </w:rPr>
              <w:t xml:space="preserve"> which puts forth general recommendations and guidance intended to apply to all young children, including those with disabilities. The recommendations in this document are not alternatives, nor do they contradict the NAEYC-NAECS/SDE recommendations. Rather, they extend, more specifically apply, and further explicate the recommendations in the more general position statement. By reading and implementing both sets of recommendations, practitioners and policy makers will have the benefit of complementary perspectives and expertise.</w:t>
            </w:r>
          </w:p>
          <w:p w14:paraId="39AB7CA6" w14:textId="3A5C3ABB" w:rsidR="00FF4624" w:rsidRPr="00FF4624" w:rsidRDefault="00FF4624" w:rsidP="00220139">
            <w:pPr>
              <w:rPr>
                <w:rFonts w:asciiTheme="minorHAnsi" w:eastAsia="Times New Roman" w:hAnsiTheme="minorHAnsi"/>
                <w:i/>
                <w:sz w:val="20"/>
              </w:rPr>
            </w:pPr>
          </w:p>
        </w:tc>
      </w:tr>
    </w:tbl>
    <w:p w14:paraId="2882A3AF" w14:textId="2A64F9CD" w:rsidR="00FF4624" w:rsidRDefault="00FF4624"/>
    <w:tbl>
      <w:tblPr>
        <w:tblStyle w:val="TableGrid2"/>
        <w:tblpPr w:leftFromText="180" w:rightFromText="180" w:vertAnchor="text" w:tblpX="-126" w:tblpY="1"/>
        <w:tblOverlap w:val="never"/>
        <w:tblW w:w="10926" w:type="dxa"/>
        <w:tblInd w:w="0" w:type="dxa"/>
        <w:tblLayout w:type="fixed"/>
        <w:tblLook w:val="04A0" w:firstRow="1" w:lastRow="0" w:firstColumn="1" w:lastColumn="0" w:noHBand="0" w:noVBand="1"/>
      </w:tblPr>
      <w:tblGrid>
        <w:gridCol w:w="540"/>
        <w:gridCol w:w="10386"/>
      </w:tblGrid>
      <w:tr w:rsidR="00D252E1" w:rsidRPr="00386096" w14:paraId="493F0D59" w14:textId="77777777" w:rsidTr="00BC2C80">
        <w:trPr>
          <w:cantSplit/>
          <w:trHeight w:val="530"/>
        </w:trPr>
        <w:tc>
          <w:tcPr>
            <w:tcW w:w="540"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0D906769" w14:textId="39EBA402" w:rsidR="00D252E1" w:rsidRPr="00386096" w:rsidRDefault="00FF4624" w:rsidP="00BC2C80">
            <w:pPr>
              <w:ind w:left="113" w:right="113"/>
              <w:jc w:val="center"/>
              <w:rPr>
                <w:rFonts w:cs="Calibri"/>
                <w:b/>
              </w:rPr>
            </w:pPr>
            <w:r>
              <w:lastRenderedPageBreak/>
              <w:br w:type="column"/>
            </w:r>
            <w:r w:rsidR="00D252E1">
              <w:rPr>
                <w:rFonts w:ascii="Tahoma" w:eastAsia="Times New Roman" w:hAnsi="Tahoma" w:cs="Tahoma"/>
                <w:b/>
                <w:bCs/>
                <w:sz w:val="27"/>
                <w:szCs w:val="27"/>
              </w:rPr>
              <w:br w:type="column"/>
            </w:r>
            <w:r w:rsidR="00D252E1">
              <w:br w:type="column"/>
            </w:r>
            <w:r w:rsidR="00D252E1" w:rsidRPr="00386096">
              <w:rPr>
                <w:rFonts w:ascii="Times New Roman" w:eastAsia="Times New Roman" w:hAnsi="Times New Roman"/>
                <w:color w:val="0000FF"/>
                <w:sz w:val="24"/>
                <w:szCs w:val="24"/>
                <w:u w:val="single"/>
              </w:rPr>
              <w:br w:type="column"/>
            </w:r>
            <w:r w:rsidR="00D252E1" w:rsidRPr="00386096">
              <w:rPr>
                <w:rFonts w:ascii="Times New Roman" w:eastAsia="Times New Roman" w:hAnsi="Times New Roman"/>
                <w:sz w:val="24"/>
                <w:szCs w:val="24"/>
              </w:rPr>
              <w:br w:type="column"/>
            </w:r>
            <w:r w:rsidR="00D252E1" w:rsidRPr="00386096">
              <w:rPr>
                <w:rFonts w:ascii="Times New Roman" w:eastAsia="Times New Roman" w:hAnsi="Times New Roman"/>
                <w:color w:val="0000FF"/>
                <w:sz w:val="24"/>
                <w:szCs w:val="24"/>
                <w:u w:val="single"/>
              </w:rPr>
              <w:br w:type="column"/>
            </w:r>
          </w:p>
        </w:tc>
        <w:tc>
          <w:tcPr>
            <w:tcW w:w="103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DBE076" w14:textId="187F10EF" w:rsidR="00D252E1" w:rsidRPr="00386096" w:rsidRDefault="00D252E1" w:rsidP="00FF4624">
            <w:pPr>
              <w:ind w:left="256" w:hanging="256"/>
              <w:jc w:val="center"/>
              <w:rPr>
                <w:rFonts w:cs="Calibri"/>
                <w:b/>
                <w:szCs w:val="24"/>
              </w:rPr>
            </w:pPr>
            <w:r>
              <w:rPr>
                <w:rFonts w:cs="Calibri"/>
                <w:b/>
                <w:sz w:val="32"/>
                <w:szCs w:val="24"/>
              </w:rPr>
              <w:t>Observation, Screening, Evaluation, and Assessment Resources</w:t>
            </w:r>
          </w:p>
        </w:tc>
      </w:tr>
      <w:tr w:rsidR="00D252E1" w:rsidRPr="00386096" w14:paraId="23233467" w14:textId="77777777" w:rsidTr="00BC2C80">
        <w:trPr>
          <w:cantSplit/>
          <w:trHeight w:val="530"/>
        </w:trPr>
        <w:tc>
          <w:tcPr>
            <w:tcW w:w="540" w:type="dxa"/>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btLr"/>
          </w:tcPr>
          <w:p w14:paraId="2CB6EBD7" w14:textId="2DD67EAE" w:rsidR="00D252E1" w:rsidRDefault="00FF4624" w:rsidP="00BC2C80">
            <w:pPr>
              <w:ind w:left="113" w:right="113"/>
              <w:jc w:val="center"/>
              <w:rPr>
                <w:rFonts w:ascii="Tahoma" w:eastAsia="Times New Roman" w:hAnsi="Tahoma" w:cs="Tahoma"/>
                <w:b/>
                <w:bCs/>
                <w:sz w:val="27"/>
                <w:szCs w:val="27"/>
              </w:rPr>
            </w:pPr>
            <w:r>
              <w:rPr>
                <w:rFonts w:ascii="Arial Black" w:eastAsia="Times New Roman" w:hAnsi="Arial Black"/>
                <w:sz w:val="24"/>
                <w:szCs w:val="24"/>
              </w:rPr>
              <w:t>EVALUATION/ASSESSMENT</w:t>
            </w:r>
          </w:p>
        </w:tc>
        <w:tc>
          <w:tcPr>
            <w:tcW w:w="10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B6353" w14:textId="38F6581A" w:rsidR="00D252E1" w:rsidRDefault="00D252E1" w:rsidP="00BC2C80">
            <w:pPr>
              <w:ind w:left="256" w:hanging="256"/>
              <w:rPr>
                <w:rFonts w:ascii="Arial Black" w:hAnsi="Arial Black"/>
                <w:b/>
                <w:bCs/>
                <w:sz w:val="16"/>
              </w:rPr>
            </w:pPr>
            <w:r>
              <w:rPr>
                <w:rFonts w:ascii="Arial Black" w:hAnsi="Arial Black"/>
                <w:b/>
                <w:bCs/>
                <w:sz w:val="16"/>
              </w:rPr>
              <w:tab/>
            </w:r>
            <w:r>
              <w:rPr>
                <w:rFonts w:ascii="Arial Black" w:hAnsi="Arial Black"/>
                <w:b/>
                <w:bCs/>
                <w:sz w:val="16"/>
              </w:rPr>
              <w:tab/>
              <w:t>EVIDENCE</w:t>
            </w:r>
          </w:p>
          <w:p w14:paraId="28BE154F" w14:textId="77777777" w:rsidR="00D252E1" w:rsidRPr="00440F58" w:rsidRDefault="00D252E1" w:rsidP="00BC2C80">
            <w:pPr>
              <w:rPr>
                <w:rFonts w:eastAsia="Times New Roman" w:cstheme="minorHAnsi"/>
                <w:b/>
                <w:color w:val="FF0000"/>
              </w:rPr>
            </w:pPr>
            <w:r>
              <w:rPr>
                <w:rFonts w:eastAsia="Times New Roman" w:cstheme="minorHAnsi"/>
                <w:b/>
              </w:rPr>
              <w:t xml:space="preserve">State Early Childhood Assessment Policies  </w:t>
            </w:r>
            <w:r w:rsidRPr="00440F58">
              <w:rPr>
                <w:rFonts w:eastAsia="Times New Roman" w:cstheme="minorHAnsi"/>
                <w:b/>
                <w:color w:val="FF0000"/>
              </w:rPr>
              <w:t>(3-6)</w:t>
            </w:r>
          </w:p>
          <w:p w14:paraId="1F444D58" w14:textId="77777777" w:rsidR="00D252E1" w:rsidRPr="00440F58" w:rsidRDefault="000A023C" w:rsidP="00BC2C80">
            <w:pPr>
              <w:rPr>
                <w:rFonts w:eastAsia="Times New Roman" w:cstheme="minorHAnsi"/>
                <w:b/>
                <w:sz w:val="20"/>
              </w:rPr>
            </w:pPr>
            <w:hyperlink r:id="rId33" w:history="1">
              <w:r w:rsidR="00D252E1" w:rsidRPr="00440F58">
                <w:rPr>
                  <w:rStyle w:val="Hyperlink"/>
                  <w:rFonts w:eastAsia="Times New Roman" w:cstheme="minorHAnsi"/>
                  <w:b/>
                  <w:sz w:val="20"/>
                  <w:u w:val="none"/>
                </w:rPr>
                <w:t>http://ceelo.org/wp-content/uploads/2014/03/CEELO_policy_snapshot_child_assessment_march_2014.pdf</w:t>
              </w:r>
            </w:hyperlink>
          </w:p>
          <w:p w14:paraId="1A57F40D" w14:textId="551818DF" w:rsidR="00D252E1" w:rsidRPr="00440F58" w:rsidRDefault="00D252E1" w:rsidP="00BC2C80">
            <w:pPr>
              <w:rPr>
                <w:rFonts w:asciiTheme="minorHAnsi" w:eastAsia="Times New Roman" w:hAnsiTheme="minorHAnsi" w:cs="Arial"/>
                <w:i/>
                <w:sz w:val="20"/>
                <w:szCs w:val="28"/>
              </w:rPr>
            </w:pPr>
            <w:r w:rsidRPr="00440F58">
              <w:rPr>
                <w:rFonts w:asciiTheme="minorHAnsi" w:eastAsia="Times New Roman" w:hAnsiTheme="minorHAnsi" w:cs="Arial"/>
                <w:i/>
                <w:sz w:val="20"/>
                <w:szCs w:val="28"/>
              </w:rPr>
              <w:t>This brief provides information about child assessments that states require of pre-K and Kindergarten providers. The brief is based on secondary analysis of data collected in the State of Preschool Yearbook and presents a snapshot of responses to questions about child assessment. The</w:t>
            </w:r>
            <w:r>
              <w:rPr>
                <w:rFonts w:asciiTheme="minorHAnsi" w:eastAsia="Times New Roman" w:hAnsiTheme="minorHAnsi" w:cs="Arial"/>
                <w:i/>
                <w:sz w:val="20"/>
                <w:szCs w:val="28"/>
              </w:rPr>
              <w:t xml:space="preserve"> </w:t>
            </w:r>
            <w:r w:rsidRPr="00440F58">
              <w:rPr>
                <w:rFonts w:asciiTheme="minorHAnsi" w:eastAsia="Times New Roman" w:hAnsiTheme="minorHAnsi" w:cs="Arial"/>
                <w:i/>
                <w:sz w:val="20"/>
                <w:szCs w:val="28"/>
              </w:rPr>
              <w:t>information is intended to help states learn from other states as they plan to implement new assessments and to implement comprehensive early childhood assessment systems</w:t>
            </w:r>
            <w:r w:rsidR="00FF4624">
              <w:rPr>
                <w:rFonts w:asciiTheme="minorHAnsi" w:eastAsia="Times New Roman" w:hAnsiTheme="minorHAnsi" w:cs="Arial"/>
                <w:i/>
                <w:sz w:val="20"/>
                <w:szCs w:val="28"/>
              </w:rPr>
              <w:t>.</w:t>
            </w:r>
          </w:p>
          <w:p w14:paraId="3B3A4A59" w14:textId="77777777" w:rsidR="00D252E1" w:rsidRPr="00440F58" w:rsidRDefault="00D252E1" w:rsidP="00BC2C80">
            <w:pPr>
              <w:rPr>
                <w:rFonts w:eastAsia="Times New Roman" w:cstheme="minorHAnsi"/>
                <w:b/>
                <w:sz w:val="8"/>
              </w:rPr>
            </w:pPr>
          </w:p>
          <w:p w14:paraId="464317F1" w14:textId="77777777" w:rsidR="00D252E1" w:rsidRPr="00386096" w:rsidRDefault="000A023C" w:rsidP="00BC2C80">
            <w:pPr>
              <w:rPr>
                <w:rFonts w:eastAsia="Times New Roman" w:cstheme="minorHAnsi"/>
                <w:b/>
                <w:color w:val="FF0000"/>
              </w:rPr>
            </w:pPr>
            <w:hyperlink r:id="rId34" w:history="1">
              <w:r w:rsidR="00D252E1" w:rsidRPr="00386096">
                <w:rPr>
                  <w:rFonts w:eastAsia="Times New Roman" w:cstheme="minorHAnsi"/>
                  <w:b/>
                </w:rPr>
                <w:t>Tailored Teaching: The Need for Stronger Evidence About Early Childhood Teachers' Use of Ongoing Assessment to Individualize Instruction</w:t>
              </w:r>
            </w:hyperlink>
            <w:r w:rsidR="00D252E1" w:rsidRPr="00386096">
              <w:rPr>
                <w:rFonts w:eastAsia="Times New Roman" w:cstheme="minorHAnsi"/>
                <w:b/>
              </w:rPr>
              <w:t xml:space="preserve"> </w:t>
            </w:r>
            <w:r w:rsidR="00D252E1">
              <w:rPr>
                <w:rFonts w:eastAsia="Times New Roman" w:cstheme="minorHAnsi"/>
                <w:b/>
              </w:rPr>
              <w:t xml:space="preserve"> </w:t>
            </w:r>
            <w:r w:rsidR="00D252E1" w:rsidRPr="00386096">
              <w:rPr>
                <w:rFonts w:eastAsia="Times New Roman" w:cstheme="minorHAnsi"/>
                <w:b/>
                <w:color w:val="FF0000"/>
              </w:rPr>
              <w:t>(0-8)</w:t>
            </w:r>
          </w:p>
          <w:p w14:paraId="16FA49B3" w14:textId="77777777" w:rsidR="00D252E1" w:rsidRPr="00386096" w:rsidRDefault="000A023C" w:rsidP="00BC2C80">
            <w:pPr>
              <w:rPr>
                <w:rFonts w:eastAsia="Arial" w:cs="Arial"/>
                <w:b/>
                <w:bCs/>
              </w:rPr>
            </w:pPr>
            <w:hyperlink r:id="rId35" w:history="1">
              <w:r w:rsidR="00D252E1" w:rsidRPr="00386096">
                <w:rPr>
                  <w:rFonts w:eastAsia="Times New Roman" w:cstheme="minorHAnsi"/>
                  <w:b/>
                  <w:bCs/>
                  <w:color w:val="0000FF" w:themeColor="hyperlink"/>
                  <w:sz w:val="20"/>
                  <w:szCs w:val="20"/>
                </w:rPr>
                <w:t>http://www.mathematica-mpr.com/our-publications-and-findings/publications/brief-tailored-teaching-the-need-for-stronger-evidence-about-early-childhood-teachers-use-of-ongoing</w:t>
              </w:r>
            </w:hyperlink>
          </w:p>
          <w:p w14:paraId="1AEA2701" w14:textId="6E8D0EE4" w:rsidR="00D252E1" w:rsidRDefault="00D252E1" w:rsidP="00BC2C80">
            <w:pPr>
              <w:autoSpaceDE w:val="0"/>
              <w:autoSpaceDN w:val="0"/>
              <w:adjustRightInd w:val="0"/>
              <w:rPr>
                <w:rFonts w:asciiTheme="minorHAnsi" w:eastAsiaTheme="minorHAnsi" w:hAnsiTheme="minorHAnsi" w:cs="Museo Sans 700"/>
                <w:bCs/>
                <w:i/>
                <w:sz w:val="20"/>
                <w:szCs w:val="20"/>
              </w:rPr>
            </w:pPr>
            <w:r w:rsidRPr="004F3562">
              <w:rPr>
                <w:rFonts w:asciiTheme="minorHAnsi" w:hAnsiTheme="minorHAnsi" w:cs="Museo Sans 700"/>
                <w:i/>
                <w:color w:val="000000"/>
                <w:sz w:val="20"/>
                <w:szCs w:val="20"/>
              </w:rPr>
              <w:t xml:space="preserve">This brief </w:t>
            </w:r>
            <w:r w:rsidR="005574F4">
              <w:rPr>
                <w:rFonts w:asciiTheme="minorHAnsi" w:hAnsiTheme="minorHAnsi" w:cs="Museo Sans 700"/>
                <w:i/>
                <w:color w:val="000000"/>
                <w:sz w:val="20"/>
                <w:szCs w:val="20"/>
              </w:rPr>
              <w:t xml:space="preserve">reviews </w:t>
            </w:r>
            <w:r w:rsidRPr="004F3562">
              <w:rPr>
                <w:rFonts w:asciiTheme="minorHAnsi" w:eastAsiaTheme="minorHAnsi" w:hAnsiTheme="minorHAnsi" w:cs="Museo Sans 700"/>
                <w:bCs/>
                <w:i/>
                <w:sz w:val="20"/>
                <w:szCs w:val="20"/>
              </w:rPr>
              <w:t>the literature on ongoing assessment in early childhood settings for researchers and practitioners.</w:t>
            </w:r>
          </w:p>
          <w:p w14:paraId="23E71613" w14:textId="77777777" w:rsidR="00D252E1" w:rsidRPr="00F7743B" w:rsidRDefault="00D252E1" w:rsidP="00BC2C80">
            <w:pPr>
              <w:rPr>
                <w:sz w:val="8"/>
              </w:rPr>
            </w:pPr>
          </w:p>
          <w:p w14:paraId="7346A008" w14:textId="77777777" w:rsidR="00D252E1" w:rsidRPr="004F3562" w:rsidRDefault="00D252E1" w:rsidP="00BC2C80">
            <w:pPr>
              <w:outlineLvl w:val="0"/>
              <w:rPr>
                <w:rFonts w:asciiTheme="minorHAnsi" w:eastAsia="Times New Roman" w:hAnsiTheme="minorHAnsi"/>
                <w:b/>
                <w:bCs/>
                <w:kern w:val="36"/>
              </w:rPr>
            </w:pPr>
            <w:r w:rsidRPr="004F3562">
              <w:rPr>
                <w:rFonts w:asciiTheme="minorHAnsi" w:eastAsia="Times New Roman" w:hAnsiTheme="minorHAnsi"/>
                <w:b/>
                <w:bCs/>
                <w:kern w:val="36"/>
              </w:rPr>
              <w:t>What Do We Know About How Early Childhood Teachers Use Ongoing Assessment?</w:t>
            </w:r>
            <w:r>
              <w:rPr>
                <w:rFonts w:asciiTheme="minorHAnsi" w:eastAsia="Times New Roman" w:hAnsiTheme="minorHAnsi"/>
                <w:b/>
                <w:bCs/>
                <w:kern w:val="36"/>
              </w:rPr>
              <w:t xml:space="preserve"> </w:t>
            </w:r>
            <w:r w:rsidRPr="00386096">
              <w:rPr>
                <w:rFonts w:eastAsia="Times New Roman" w:cstheme="minorHAnsi"/>
                <w:b/>
                <w:color w:val="FF0000"/>
              </w:rPr>
              <w:t>(0-8)</w:t>
            </w:r>
          </w:p>
          <w:p w14:paraId="77763788" w14:textId="77777777" w:rsidR="00D252E1" w:rsidRPr="004F3562" w:rsidRDefault="000A023C" w:rsidP="00BC2C80">
            <w:pPr>
              <w:pStyle w:val="Default"/>
              <w:rPr>
                <w:rFonts w:asciiTheme="minorHAnsi" w:hAnsiTheme="minorHAnsi"/>
                <w:b/>
                <w:sz w:val="20"/>
              </w:rPr>
            </w:pPr>
            <w:hyperlink r:id="rId36" w:history="1">
              <w:r w:rsidR="00D252E1" w:rsidRPr="004F3562">
                <w:rPr>
                  <w:rStyle w:val="Hyperlink"/>
                  <w:rFonts w:asciiTheme="minorHAnsi" w:hAnsiTheme="minorHAnsi"/>
                  <w:b/>
                  <w:sz w:val="20"/>
                  <w:u w:val="none"/>
                </w:rPr>
                <w:t>https://www.mathematica-mpr.com/download-media?MediaItemId={79234B21-184E-4432-AE12-002E0D776CCF}</w:t>
              </w:r>
            </w:hyperlink>
            <w:r w:rsidR="00D252E1" w:rsidRPr="004F3562">
              <w:rPr>
                <w:rFonts w:asciiTheme="minorHAnsi" w:hAnsiTheme="minorHAnsi"/>
                <w:b/>
                <w:sz w:val="20"/>
              </w:rPr>
              <w:t xml:space="preserve"> </w:t>
            </w:r>
          </w:p>
          <w:p w14:paraId="0D3D5A84" w14:textId="718EC271" w:rsidR="00D252E1" w:rsidRDefault="00D252E1" w:rsidP="00BC2C80">
            <w:pPr>
              <w:rPr>
                <w:i/>
                <w:iCs/>
                <w:sz w:val="20"/>
              </w:rPr>
            </w:pPr>
            <w:r w:rsidRPr="00386096">
              <w:rPr>
                <w:i/>
                <w:iCs/>
                <w:sz w:val="20"/>
              </w:rPr>
              <w:t xml:space="preserve">This brief </w:t>
            </w:r>
            <w:r w:rsidR="007473FD">
              <w:rPr>
                <w:i/>
                <w:iCs/>
                <w:sz w:val="20"/>
              </w:rPr>
              <w:t>has</w:t>
            </w:r>
            <w:r w:rsidRPr="00386096">
              <w:rPr>
                <w:i/>
                <w:iCs/>
                <w:sz w:val="20"/>
              </w:rPr>
              <w:t xml:space="preserve"> findings from </w:t>
            </w:r>
            <w:r>
              <w:rPr>
                <w:i/>
                <w:iCs/>
                <w:sz w:val="20"/>
              </w:rPr>
              <w:t>a</w:t>
            </w:r>
            <w:r w:rsidRPr="00386096">
              <w:rPr>
                <w:i/>
                <w:iCs/>
                <w:sz w:val="20"/>
              </w:rPr>
              <w:t xml:space="preserve"> review of the literature</w:t>
            </w:r>
            <w:r w:rsidRPr="00386096">
              <w:rPr>
                <w:rStyle w:val="A4"/>
                <w:sz w:val="10"/>
              </w:rPr>
              <w:t xml:space="preserve"> </w:t>
            </w:r>
            <w:r w:rsidRPr="00386096">
              <w:rPr>
                <w:i/>
                <w:iCs/>
                <w:sz w:val="20"/>
              </w:rPr>
              <w:t>on ongoing assessment in early childhood, including what we know, what we still need to learn, and recommended practices for using assessments to support learning and development.</w:t>
            </w:r>
          </w:p>
          <w:p w14:paraId="2C2276B7" w14:textId="77777777" w:rsidR="00E84A9B" w:rsidRPr="00E84A9B" w:rsidRDefault="00E84A9B" w:rsidP="00BC2C80">
            <w:pPr>
              <w:ind w:left="232" w:hanging="232"/>
              <w:rPr>
                <w:rFonts w:eastAsia="Times New Roman"/>
                <w:b/>
                <w:sz w:val="8"/>
              </w:rPr>
            </w:pPr>
          </w:p>
          <w:p w14:paraId="71312F72" w14:textId="77777777" w:rsidR="00220139" w:rsidRPr="00F7743B" w:rsidRDefault="00220139" w:rsidP="00220139">
            <w:pPr>
              <w:rPr>
                <w:rFonts w:cs="Calibri"/>
                <w:b/>
                <w:szCs w:val="20"/>
                <w:highlight w:val="yellow"/>
              </w:rPr>
            </w:pPr>
            <w:r w:rsidRPr="00F7743B">
              <w:rPr>
                <w:rFonts w:cs="Calibri"/>
                <w:b/>
                <w:szCs w:val="20"/>
                <w:highlight w:val="yellow"/>
              </w:rPr>
              <w:t xml:space="preserve">Where We Stand on Assessing Young English Language Learners </w:t>
            </w:r>
            <w:r w:rsidRPr="00F7743B">
              <w:rPr>
                <w:rFonts w:cs="Calibri"/>
                <w:b/>
                <w:color w:val="FF0000"/>
                <w:szCs w:val="20"/>
                <w:highlight w:val="yellow"/>
              </w:rPr>
              <w:t>(0-9)</w:t>
            </w:r>
          </w:p>
          <w:p w14:paraId="06F60B53" w14:textId="77777777" w:rsidR="00220139" w:rsidRPr="00BF783A" w:rsidRDefault="000A023C" w:rsidP="00220139">
            <w:pPr>
              <w:rPr>
                <w:rFonts w:cs="Calibri"/>
                <w:b/>
                <w:sz w:val="20"/>
                <w:szCs w:val="20"/>
              </w:rPr>
            </w:pPr>
            <w:hyperlink r:id="rId37" w:history="1">
              <w:r w:rsidR="00220139" w:rsidRPr="00BF783A">
                <w:rPr>
                  <w:rFonts w:cs="Calibri"/>
                  <w:b/>
                  <w:color w:val="0000FF" w:themeColor="hyperlink"/>
                  <w:sz w:val="20"/>
                  <w:szCs w:val="20"/>
                </w:rPr>
                <w:t>http://www.naeyc.org/files/naeyc/file/positions/WWSEnglishLanguageLearnersWeb.pdf</w:t>
              </w:r>
            </w:hyperlink>
            <w:r w:rsidR="00220139" w:rsidRPr="00BF783A">
              <w:rPr>
                <w:rFonts w:cs="Calibri"/>
                <w:b/>
                <w:sz w:val="20"/>
                <w:szCs w:val="20"/>
              </w:rPr>
              <w:t xml:space="preserve"> </w:t>
            </w:r>
            <w:r w:rsidR="00220139" w:rsidRPr="00BF783A">
              <w:rPr>
                <w:rFonts w:cs="Calibri"/>
                <w:sz w:val="20"/>
                <w:szCs w:val="20"/>
              </w:rPr>
              <w:t>(English)</w:t>
            </w:r>
          </w:p>
          <w:p w14:paraId="281D19A3" w14:textId="77777777" w:rsidR="00220139" w:rsidRPr="00F7743B" w:rsidRDefault="000A023C" w:rsidP="00220139">
            <w:pPr>
              <w:rPr>
                <w:rFonts w:cs="Calibri"/>
                <w:sz w:val="20"/>
                <w:szCs w:val="20"/>
                <w:highlight w:val="yellow"/>
              </w:rPr>
            </w:pPr>
            <w:hyperlink r:id="rId38" w:history="1">
              <w:r w:rsidR="00220139" w:rsidRPr="00F7743B">
                <w:rPr>
                  <w:rFonts w:cs="Calibri"/>
                  <w:b/>
                  <w:color w:val="0000FF" w:themeColor="hyperlink"/>
                  <w:sz w:val="20"/>
                  <w:szCs w:val="20"/>
                  <w:highlight w:val="yellow"/>
                </w:rPr>
                <w:t>http://www.naeyc.org/files/naeyc/file/positions/ELLSpanishWWS.pdf</w:t>
              </w:r>
            </w:hyperlink>
            <w:r w:rsidR="00220139" w:rsidRPr="00F7743B">
              <w:rPr>
                <w:rFonts w:cs="Calibri"/>
                <w:b/>
                <w:sz w:val="20"/>
                <w:szCs w:val="20"/>
                <w:highlight w:val="yellow"/>
              </w:rPr>
              <w:t xml:space="preserve"> </w:t>
            </w:r>
            <w:r w:rsidR="00220139" w:rsidRPr="00F7743B">
              <w:rPr>
                <w:rFonts w:cs="Calibri"/>
                <w:sz w:val="20"/>
                <w:szCs w:val="20"/>
                <w:highlight w:val="yellow"/>
              </w:rPr>
              <w:t>(Spanish)</w:t>
            </w:r>
          </w:p>
          <w:p w14:paraId="7F6D5BAD" w14:textId="77777777" w:rsidR="00220139" w:rsidRPr="00F7743B" w:rsidRDefault="00220139" w:rsidP="00220139">
            <w:pPr>
              <w:rPr>
                <w:rFonts w:cs="Calibri"/>
                <w:sz w:val="20"/>
                <w:szCs w:val="20"/>
              </w:rPr>
            </w:pPr>
            <w:r w:rsidRPr="00F7743B">
              <w:rPr>
                <w:rFonts w:eastAsia="Times New Roman"/>
                <w:i/>
                <w:sz w:val="20"/>
                <w:szCs w:val="20"/>
              </w:rPr>
              <w:t xml:space="preserve">The recommendations in this synthesis, along with specific indicators of effective practice, are intended to help policy makers, program administrators, teachers, and others improve screening and assessment practices for young DLLs. </w:t>
            </w:r>
          </w:p>
          <w:p w14:paraId="2162F768" w14:textId="77777777" w:rsidR="00220139" w:rsidRPr="00F7743B" w:rsidRDefault="00220139" w:rsidP="00220139">
            <w:pPr>
              <w:rPr>
                <w:rFonts w:cs="Calibri"/>
                <w:b/>
                <w:sz w:val="8"/>
                <w:szCs w:val="20"/>
              </w:rPr>
            </w:pPr>
          </w:p>
          <w:p w14:paraId="101871ED" w14:textId="0048D108" w:rsidR="00FF4624" w:rsidRDefault="00FF4624" w:rsidP="00FF4624">
            <w:pPr>
              <w:rPr>
                <w:rFonts w:ascii="Arial Black" w:hAnsi="Arial Black"/>
                <w:b/>
                <w:bCs/>
                <w:sz w:val="16"/>
              </w:rPr>
            </w:pPr>
            <w:r>
              <w:rPr>
                <w:rFonts w:ascii="Arial Black" w:hAnsi="Arial Black"/>
                <w:b/>
                <w:bCs/>
                <w:sz w:val="16"/>
              </w:rPr>
              <w:tab/>
            </w:r>
            <w:r w:rsidRPr="00596930">
              <w:rPr>
                <w:rFonts w:ascii="Arial Black" w:hAnsi="Arial Black"/>
                <w:b/>
                <w:bCs/>
                <w:sz w:val="16"/>
              </w:rPr>
              <w:t>PRINT</w:t>
            </w:r>
          </w:p>
          <w:p w14:paraId="554FA94E" w14:textId="77777777" w:rsidR="0011794A" w:rsidRDefault="0011794A" w:rsidP="0011794A">
            <w:pPr>
              <w:rPr>
                <w:b/>
                <w:bCs/>
              </w:rPr>
            </w:pPr>
            <w:r>
              <w:rPr>
                <w:b/>
                <w:bCs/>
              </w:rPr>
              <w:t xml:space="preserve">The Alarming Effect of Racial Mismatch on Teacher Expectations  </w:t>
            </w:r>
            <w:r>
              <w:rPr>
                <w:b/>
                <w:bCs/>
                <w:color w:val="FF0000"/>
              </w:rPr>
              <w:t>(adults)</w:t>
            </w:r>
          </w:p>
          <w:p w14:paraId="6C1EF684" w14:textId="77777777" w:rsidR="0011794A" w:rsidRDefault="000A023C" w:rsidP="0011794A">
            <w:pPr>
              <w:rPr>
                <w:b/>
                <w:bCs/>
                <w:sz w:val="20"/>
                <w:szCs w:val="20"/>
              </w:rPr>
            </w:pPr>
            <w:hyperlink r:id="rId39" w:history="1">
              <w:r w:rsidR="0011794A">
                <w:rPr>
                  <w:rStyle w:val="Hyperlink"/>
                  <w:b/>
                  <w:bCs/>
                  <w:color w:val="0000FF"/>
                  <w:sz w:val="20"/>
                  <w:szCs w:val="20"/>
                  <w:u w:val="none"/>
                </w:rPr>
                <w:t>https://www.brookings.edu/blog/brown-center-chalkboard/2015/08/18/the-alarming-effect-of-racial-mismatch-on-teacher-expectations/</w:t>
              </w:r>
            </w:hyperlink>
          </w:p>
          <w:p w14:paraId="7AE41658" w14:textId="77777777" w:rsidR="0011794A" w:rsidRDefault="0011794A" w:rsidP="0011794A">
            <w:pPr>
              <w:rPr>
                <w:i/>
                <w:iCs/>
                <w:color w:val="333333"/>
                <w:sz w:val="20"/>
                <w:szCs w:val="20"/>
              </w:rPr>
            </w:pPr>
            <w:r>
              <w:rPr>
                <w:i/>
                <w:iCs/>
                <w:color w:val="333333"/>
                <w:sz w:val="20"/>
                <w:szCs w:val="20"/>
              </w:rPr>
              <w:t xml:space="preserve">This online publication documents mounting evidence for examples of non-black </w:t>
            </w:r>
            <w:r>
              <w:rPr>
                <w:i/>
                <w:iCs/>
                <w:sz w:val="20"/>
                <w:szCs w:val="20"/>
              </w:rPr>
              <w:t>teachers who have significantly lower educational expectations for black students than black teachers do</w:t>
            </w:r>
            <w:r>
              <w:rPr>
                <w:sz w:val="20"/>
                <w:szCs w:val="20"/>
              </w:rPr>
              <w:t xml:space="preserve"> </w:t>
            </w:r>
            <w:r w:rsidRPr="005574F4">
              <w:rPr>
                <w:i/>
                <w:sz w:val="20"/>
                <w:szCs w:val="20"/>
              </w:rPr>
              <w:t>when evaluating the same students. The author goes on to discuss the “soft bigotry” of low expectations and chronicles</w:t>
            </w:r>
            <w:r>
              <w:rPr>
                <w:sz w:val="20"/>
                <w:szCs w:val="20"/>
              </w:rPr>
              <w:t xml:space="preserve"> </w:t>
            </w:r>
            <w:r>
              <w:rPr>
                <w:i/>
                <w:iCs/>
                <w:sz w:val="20"/>
                <w:szCs w:val="20"/>
              </w:rPr>
              <w:t>well-documented correlations between teachers’ expectations and student outcomes.</w:t>
            </w:r>
          </w:p>
          <w:p w14:paraId="4A8B191F" w14:textId="77777777" w:rsidR="0011794A" w:rsidRPr="009D4080" w:rsidRDefault="0011794A" w:rsidP="00FF4624">
            <w:pPr>
              <w:rPr>
                <w:b/>
                <w:sz w:val="8"/>
              </w:rPr>
            </w:pPr>
          </w:p>
          <w:p w14:paraId="14D7501E" w14:textId="77777777" w:rsidR="00FF4624" w:rsidRDefault="00FF4624" w:rsidP="00FF4624">
            <w:pPr>
              <w:rPr>
                <w:b/>
                <w:color w:val="FF0000"/>
              </w:rPr>
            </w:pPr>
            <w:r>
              <w:rPr>
                <w:b/>
              </w:rPr>
              <w:t xml:space="preserve">Appropriate and Meaningful Assessment in Family-Centered Programs  </w:t>
            </w:r>
            <w:r w:rsidRPr="00DA27A4">
              <w:rPr>
                <w:b/>
                <w:color w:val="FF0000"/>
              </w:rPr>
              <w:t>(0-3)</w:t>
            </w:r>
          </w:p>
          <w:p w14:paraId="23293929" w14:textId="77777777" w:rsidR="00FF4624" w:rsidRPr="00DA27A4" w:rsidRDefault="000A023C" w:rsidP="00FF4624">
            <w:pPr>
              <w:rPr>
                <w:b/>
                <w:sz w:val="20"/>
              </w:rPr>
            </w:pPr>
            <w:hyperlink r:id="rId40" w:history="1">
              <w:r w:rsidR="00FF4624" w:rsidRPr="00DA27A4">
                <w:rPr>
                  <w:rStyle w:val="Hyperlink"/>
                  <w:b/>
                  <w:sz w:val="20"/>
                  <w:u w:val="none"/>
                </w:rPr>
                <w:t>https://cms.azed.gov/home/GetDocumentFile?id=59e6256d3217e1076c0f5680</w:t>
              </w:r>
            </w:hyperlink>
          </w:p>
          <w:p w14:paraId="7F829E73" w14:textId="77777777" w:rsidR="00FF4624" w:rsidRPr="00DA27A4" w:rsidRDefault="00FF4624" w:rsidP="00FF4624">
            <w:pPr>
              <w:rPr>
                <w:rFonts w:asciiTheme="minorHAnsi" w:eastAsia="Times New Roman" w:hAnsiTheme="minorHAnsi"/>
                <w:i/>
                <w:sz w:val="20"/>
                <w:szCs w:val="23"/>
              </w:rPr>
            </w:pPr>
            <w:r w:rsidRPr="00DA27A4">
              <w:rPr>
                <w:rFonts w:asciiTheme="minorHAnsi" w:eastAsia="Times New Roman" w:hAnsiTheme="minorHAnsi"/>
                <w:i/>
                <w:sz w:val="20"/>
                <w:szCs w:val="23"/>
              </w:rPr>
              <w:t xml:space="preserve">This article discusses elements that make up continuous assessment, including ways teachers can collect, document, organize, and maintain information; the importance of reflecting on this information in collaboration with colleagues and families; and how to use this information for setting goals and planning for individual children and groups. </w:t>
            </w:r>
          </w:p>
          <w:p w14:paraId="5105A9B2" w14:textId="77777777" w:rsidR="00FF4624" w:rsidRPr="00DA27A4" w:rsidRDefault="00FF4624" w:rsidP="00FF4624">
            <w:pPr>
              <w:rPr>
                <w:b/>
                <w:sz w:val="8"/>
              </w:rPr>
            </w:pPr>
          </w:p>
          <w:p w14:paraId="614BFEAF" w14:textId="77777777" w:rsidR="00FF4624" w:rsidRPr="003825A3" w:rsidRDefault="00FF4624" w:rsidP="00FF4624">
            <w:r w:rsidRPr="003825A3">
              <w:rPr>
                <w:b/>
              </w:rPr>
              <w:t xml:space="preserve">Assessing Classroom Quality in Settings Serving Young Dual Language Learners </w:t>
            </w:r>
            <w:r w:rsidRPr="003825A3">
              <w:rPr>
                <w:b/>
                <w:color w:val="FF0000"/>
              </w:rPr>
              <w:t>(3-5)</w:t>
            </w:r>
          </w:p>
          <w:p w14:paraId="3B76646E" w14:textId="77777777" w:rsidR="00FF4624" w:rsidRPr="003825A3" w:rsidRDefault="000A023C" w:rsidP="00FF4624">
            <w:pPr>
              <w:rPr>
                <w:b/>
                <w:sz w:val="20"/>
              </w:rPr>
            </w:pPr>
            <w:hyperlink r:id="rId41" w:history="1">
              <w:r w:rsidR="00FF4624" w:rsidRPr="003825A3">
                <w:rPr>
                  <w:b/>
                  <w:color w:val="0000FF" w:themeColor="hyperlink"/>
                  <w:sz w:val="20"/>
                </w:rPr>
                <w:t>http://www.buildinitiative.org/Portals/0/Uploads/Documents/AssessingClassroomQualityinSettingsServingYoungDualLanguageLearners.pdf</w:t>
              </w:r>
            </w:hyperlink>
          </w:p>
          <w:p w14:paraId="47F7962B" w14:textId="77777777" w:rsidR="00FF4624" w:rsidRDefault="00FF4624" w:rsidP="00FF4624">
            <w:pPr>
              <w:rPr>
                <w:rFonts w:eastAsia="Times New Roman" w:cs="Arial"/>
                <w:i/>
                <w:sz w:val="20"/>
                <w:szCs w:val="20"/>
              </w:rPr>
            </w:pPr>
            <w:r w:rsidRPr="003825A3">
              <w:rPr>
                <w:rFonts w:eastAsia="Times New Roman" w:cs="Arial"/>
                <w:i/>
                <w:sz w:val="20"/>
                <w:szCs w:val="20"/>
              </w:rPr>
              <w:t xml:space="preserve">This review examined various measures of classroom or childcare setting quality with predominantly Spanish speaking child populations and concluded that the currently used ECE classroom quality assessments operate similarly for DLLs and children who are monolingual English speakers. </w:t>
            </w:r>
          </w:p>
          <w:p w14:paraId="4A4A4B58" w14:textId="77777777" w:rsidR="00FF4624" w:rsidRPr="00FF4624" w:rsidRDefault="00FF4624" w:rsidP="00FF4624">
            <w:pPr>
              <w:rPr>
                <w:rFonts w:eastAsia="Times New Roman" w:cs="Arial"/>
                <w:i/>
                <w:sz w:val="8"/>
                <w:szCs w:val="20"/>
              </w:rPr>
            </w:pPr>
          </w:p>
          <w:p w14:paraId="6FA6D4AA" w14:textId="77777777" w:rsidR="005F2930" w:rsidRPr="005F2930" w:rsidRDefault="005F2930" w:rsidP="005F2930">
            <w:pPr>
              <w:rPr>
                <w:b/>
              </w:rPr>
            </w:pPr>
            <w:r w:rsidRPr="005F2930">
              <w:rPr>
                <w:b/>
              </w:rPr>
              <w:t xml:space="preserve">Authentic Assessment in Infant-Toddler Care Settings </w:t>
            </w:r>
            <w:r w:rsidRPr="005F2930">
              <w:rPr>
                <w:b/>
                <w:color w:val="FF0000"/>
              </w:rPr>
              <w:t>(0-3)</w:t>
            </w:r>
          </w:p>
          <w:p w14:paraId="6E3975A4" w14:textId="77777777" w:rsidR="005F2930" w:rsidRDefault="000A023C" w:rsidP="005F2930">
            <w:pPr>
              <w:rPr>
                <w:b/>
                <w:sz w:val="20"/>
              </w:rPr>
            </w:pPr>
            <w:hyperlink r:id="rId42" w:history="1">
              <w:r w:rsidR="005F2930" w:rsidRPr="005F2930">
                <w:rPr>
                  <w:rStyle w:val="Hyperlink"/>
                  <w:b/>
                  <w:sz w:val="20"/>
                  <w:u w:val="none"/>
                </w:rPr>
                <w:t>http://muskie.usm.maine.edu/Publications/CYF/Authentic-Assessment-Child-Care.pdf</w:t>
              </w:r>
            </w:hyperlink>
            <w:r w:rsidR="005F2930" w:rsidRPr="005F2930">
              <w:rPr>
                <w:b/>
                <w:sz w:val="20"/>
              </w:rPr>
              <w:t xml:space="preserve"> </w:t>
            </w:r>
          </w:p>
          <w:p w14:paraId="5D9EAE71" w14:textId="77777777" w:rsidR="005574F4" w:rsidRDefault="005F2930" w:rsidP="003E4737">
            <w:pPr>
              <w:rPr>
                <w:rFonts w:asciiTheme="minorHAnsi" w:eastAsia="Times New Roman" w:hAnsiTheme="minorHAnsi"/>
                <w:i/>
                <w:sz w:val="20"/>
                <w:szCs w:val="27"/>
              </w:rPr>
            </w:pPr>
            <w:r w:rsidRPr="005F2930">
              <w:rPr>
                <w:rFonts w:asciiTheme="minorHAnsi" w:eastAsia="Times New Roman" w:hAnsiTheme="minorHAnsi"/>
                <w:i/>
                <w:sz w:val="20"/>
                <w:szCs w:val="27"/>
              </w:rPr>
              <w:t xml:space="preserve">This policy brief describes what authentic assessment is, the role observation plays in authentic assessment, how information from observations is used to develop curriculum, outcomes from authentic assessment, and the need to include authentic assessment training in professional development activities for early childhood practitioners who </w:t>
            </w:r>
            <w:r w:rsidR="003E4737">
              <w:rPr>
                <w:rFonts w:asciiTheme="minorHAnsi" w:eastAsia="Times New Roman" w:hAnsiTheme="minorHAnsi"/>
                <w:i/>
                <w:sz w:val="20"/>
                <w:szCs w:val="27"/>
              </w:rPr>
              <w:t>work with infants and toddlers.</w:t>
            </w:r>
          </w:p>
          <w:p w14:paraId="008255D3" w14:textId="66478398" w:rsidR="003E4737" w:rsidRPr="003E4737" w:rsidRDefault="003E4737" w:rsidP="003E4737">
            <w:pPr>
              <w:rPr>
                <w:rFonts w:asciiTheme="minorHAnsi" w:eastAsia="Times New Roman" w:hAnsiTheme="minorHAnsi"/>
                <w:i/>
                <w:sz w:val="20"/>
                <w:szCs w:val="27"/>
              </w:rPr>
            </w:pPr>
          </w:p>
        </w:tc>
      </w:tr>
    </w:tbl>
    <w:p w14:paraId="0A22BC4F" w14:textId="0EA47F30" w:rsidR="00D252E1" w:rsidRDefault="00D252E1"/>
    <w:tbl>
      <w:tblPr>
        <w:tblStyle w:val="TableGrid2"/>
        <w:tblpPr w:leftFromText="180" w:rightFromText="180" w:vertAnchor="text" w:tblpX="-126" w:tblpY="1"/>
        <w:tblOverlap w:val="never"/>
        <w:tblW w:w="10926" w:type="dxa"/>
        <w:tblInd w:w="0" w:type="dxa"/>
        <w:tblLayout w:type="fixed"/>
        <w:tblLook w:val="04A0" w:firstRow="1" w:lastRow="0" w:firstColumn="1" w:lastColumn="0" w:noHBand="0" w:noVBand="1"/>
      </w:tblPr>
      <w:tblGrid>
        <w:gridCol w:w="558"/>
        <w:gridCol w:w="10368"/>
      </w:tblGrid>
      <w:tr w:rsidR="00BF783A" w:rsidRPr="00386096" w14:paraId="674172C3" w14:textId="77777777" w:rsidTr="00FF4624">
        <w:trPr>
          <w:cantSplit/>
          <w:trHeight w:val="530"/>
        </w:trPr>
        <w:tc>
          <w:tcPr>
            <w:tcW w:w="558"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724912AF" w14:textId="7D15A015" w:rsidR="00BF783A" w:rsidRPr="00386096" w:rsidRDefault="003E4737" w:rsidP="00FF4624">
            <w:pPr>
              <w:ind w:left="113" w:right="113"/>
              <w:jc w:val="center"/>
              <w:rPr>
                <w:rFonts w:cs="Calibri"/>
                <w:b/>
              </w:rPr>
            </w:pPr>
            <w:r>
              <w:lastRenderedPageBreak/>
              <w:br w:type="column"/>
            </w:r>
            <w:r w:rsidR="00D252E1">
              <w:br w:type="column"/>
            </w:r>
            <w:r w:rsidR="00BF783A">
              <w:rPr>
                <w:rFonts w:ascii="Tahoma" w:eastAsia="Times New Roman" w:hAnsi="Tahoma" w:cs="Tahoma"/>
                <w:b/>
                <w:bCs/>
                <w:sz w:val="27"/>
                <w:szCs w:val="27"/>
              </w:rPr>
              <w:br w:type="column"/>
            </w:r>
            <w:r w:rsidR="00BF783A">
              <w:br w:type="column"/>
            </w:r>
            <w:r w:rsidR="00BF783A" w:rsidRPr="00386096">
              <w:rPr>
                <w:rFonts w:ascii="Times New Roman" w:eastAsia="Times New Roman" w:hAnsi="Times New Roman"/>
                <w:color w:val="0000FF"/>
                <w:sz w:val="24"/>
                <w:szCs w:val="24"/>
                <w:u w:val="single"/>
              </w:rPr>
              <w:br w:type="column"/>
            </w:r>
            <w:r w:rsidR="00BF783A" w:rsidRPr="00386096">
              <w:rPr>
                <w:rFonts w:ascii="Times New Roman" w:eastAsia="Times New Roman" w:hAnsi="Times New Roman"/>
                <w:sz w:val="24"/>
                <w:szCs w:val="24"/>
              </w:rPr>
              <w:br w:type="column"/>
            </w:r>
            <w:r w:rsidR="00BF783A" w:rsidRPr="00386096">
              <w:rPr>
                <w:rFonts w:ascii="Times New Roman" w:eastAsia="Times New Roman" w:hAnsi="Times New Roman"/>
                <w:color w:val="0000FF"/>
                <w:sz w:val="24"/>
                <w:szCs w:val="24"/>
                <w:u w:val="single"/>
              </w:rPr>
              <w:br w:type="column"/>
            </w:r>
          </w:p>
        </w:tc>
        <w:tc>
          <w:tcPr>
            <w:tcW w:w="103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85EC892" w14:textId="5AEB6B4E" w:rsidR="00BF783A" w:rsidRPr="00386096" w:rsidRDefault="00BF783A" w:rsidP="00D15A7E">
            <w:pPr>
              <w:ind w:left="256" w:hanging="256"/>
              <w:jc w:val="center"/>
              <w:rPr>
                <w:rFonts w:cs="Calibri"/>
                <w:b/>
                <w:szCs w:val="24"/>
              </w:rPr>
            </w:pPr>
            <w:r>
              <w:rPr>
                <w:rFonts w:cs="Calibri"/>
                <w:b/>
                <w:sz w:val="32"/>
                <w:szCs w:val="24"/>
              </w:rPr>
              <w:t>Observation, Screening, Evaluation, and Assessment Resources</w:t>
            </w:r>
          </w:p>
        </w:tc>
      </w:tr>
      <w:tr w:rsidR="005574F4" w:rsidRPr="00386096" w14:paraId="2310E02B" w14:textId="77777777" w:rsidTr="005574F4">
        <w:trPr>
          <w:cantSplit/>
          <w:trHeight w:val="530"/>
        </w:trPr>
        <w:tc>
          <w:tcPr>
            <w:tcW w:w="558" w:type="dxa"/>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btLr"/>
          </w:tcPr>
          <w:p w14:paraId="1D23ABF6" w14:textId="6CF4093A" w:rsidR="005574F4" w:rsidRDefault="00A24DF1" w:rsidP="00FF4624">
            <w:pPr>
              <w:ind w:left="113" w:right="113"/>
              <w:jc w:val="center"/>
            </w:pPr>
            <w:r>
              <w:rPr>
                <w:rFonts w:ascii="Arial Black" w:eastAsia="Times New Roman" w:hAnsi="Arial Black"/>
                <w:sz w:val="24"/>
                <w:szCs w:val="24"/>
              </w:rPr>
              <w:t>EVALUATION/ASSESSMENT</w:t>
            </w:r>
          </w:p>
        </w:tc>
        <w:tc>
          <w:tcPr>
            <w:tcW w:w="10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E75CA" w14:textId="41AB3A25" w:rsidR="005574F4" w:rsidRDefault="005574F4" w:rsidP="005574F4">
            <w:pPr>
              <w:rPr>
                <w:b/>
                <w:bCs/>
                <w:sz w:val="8"/>
              </w:rPr>
            </w:pPr>
            <w:r>
              <w:rPr>
                <w:rFonts w:ascii="Arial Black" w:hAnsi="Arial Black"/>
                <w:b/>
                <w:bCs/>
                <w:sz w:val="16"/>
              </w:rPr>
              <w:tab/>
            </w:r>
            <w:r w:rsidR="00D15A7E">
              <w:rPr>
                <w:rFonts w:ascii="Arial Black" w:hAnsi="Arial Black"/>
                <w:b/>
                <w:bCs/>
                <w:sz w:val="16"/>
              </w:rPr>
              <w:tab/>
            </w:r>
            <w:r w:rsidRPr="00596930">
              <w:rPr>
                <w:rFonts w:ascii="Arial Black" w:hAnsi="Arial Black"/>
                <w:b/>
                <w:bCs/>
                <w:sz w:val="16"/>
              </w:rPr>
              <w:t>PRINT</w:t>
            </w:r>
          </w:p>
          <w:p w14:paraId="644A1929" w14:textId="77777777" w:rsidR="003E4737" w:rsidRDefault="003E4737" w:rsidP="003E4737">
            <w:pPr>
              <w:rPr>
                <w:b/>
                <w:color w:val="FF0000"/>
              </w:rPr>
            </w:pPr>
            <w:r w:rsidRPr="00304F4B">
              <w:rPr>
                <w:b/>
              </w:rPr>
              <w:t>Developmental Screening and Assessment Instruments with an Emphasis on Social and Emotional Development for Young Children Ages Birth through Five</w:t>
            </w:r>
            <w:r>
              <w:rPr>
                <w:b/>
              </w:rPr>
              <w:t xml:space="preserve">  </w:t>
            </w:r>
            <w:r w:rsidRPr="007B5A4E">
              <w:rPr>
                <w:b/>
                <w:color w:val="FF0000"/>
              </w:rPr>
              <w:t>(0-5)</w:t>
            </w:r>
          </w:p>
          <w:p w14:paraId="09B414DC" w14:textId="77777777" w:rsidR="003E4737" w:rsidRPr="002E1687" w:rsidRDefault="000A023C" w:rsidP="003E4737">
            <w:pPr>
              <w:rPr>
                <w:b/>
                <w:sz w:val="20"/>
              </w:rPr>
            </w:pPr>
            <w:hyperlink r:id="rId43" w:history="1">
              <w:r w:rsidR="003E4737" w:rsidRPr="002E1687">
                <w:rPr>
                  <w:rStyle w:val="Hyperlink"/>
                  <w:b/>
                  <w:sz w:val="20"/>
                  <w:u w:val="none"/>
                </w:rPr>
                <w:t>https://pdg.grads360.org/services/PDCService.svc/GetPDCDocumentFile?fileId=17292</w:t>
              </w:r>
            </w:hyperlink>
          </w:p>
          <w:p w14:paraId="5C910307" w14:textId="77777777" w:rsidR="003E4737" w:rsidRDefault="003E4737" w:rsidP="003E4737">
            <w:pPr>
              <w:rPr>
                <w:i/>
                <w:sz w:val="20"/>
                <w:szCs w:val="18"/>
              </w:rPr>
            </w:pPr>
            <w:r w:rsidRPr="007B5A4E">
              <w:rPr>
                <w:i/>
                <w:sz w:val="20"/>
                <w:szCs w:val="18"/>
              </w:rPr>
              <w:t xml:space="preserve">This document provides a list of screening assessment instruments that includes a description, age range, the time to administer, the scoring procedure, psychometric properties, requirements for administrators, and a link to the publisher or source of more information. </w:t>
            </w:r>
          </w:p>
          <w:p w14:paraId="60E2624C" w14:textId="77777777" w:rsidR="003E4737" w:rsidRPr="003E4737" w:rsidRDefault="003E4737" w:rsidP="005574F4">
            <w:pPr>
              <w:shd w:val="clear" w:color="auto" w:fill="FFFFFF" w:themeFill="background1"/>
              <w:rPr>
                <w:rFonts w:eastAsiaTheme="minorEastAsia"/>
                <w:b/>
                <w:bCs/>
                <w:sz w:val="8"/>
                <w:lang w:val="en"/>
              </w:rPr>
            </w:pPr>
          </w:p>
          <w:p w14:paraId="6909C2B0" w14:textId="77777777" w:rsidR="005574F4" w:rsidRPr="004477E8" w:rsidRDefault="005574F4" w:rsidP="005574F4">
            <w:pPr>
              <w:shd w:val="clear" w:color="auto" w:fill="FFFFFF" w:themeFill="background1"/>
              <w:rPr>
                <w:rFonts w:eastAsiaTheme="minorEastAsia"/>
                <w:b/>
                <w:bCs/>
                <w:color w:val="FF0000"/>
                <w:lang w:val="en"/>
              </w:rPr>
            </w:pPr>
            <w:r w:rsidRPr="004477E8">
              <w:rPr>
                <w:rFonts w:eastAsiaTheme="minorEastAsia"/>
                <w:b/>
                <w:bCs/>
                <w:lang w:val="en"/>
              </w:rPr>
              <w:t xml:space="preserve">Executive Function Mapping Project Measures Compendium: A Resource for Selecting Measures Related to Executive Function and Other Regulation-related Skills in Early Childhood  </w:t>
            </w:r>
            <w:r w:rsidRPr="004477E8">
              <w:rPr>
                <w:rFonts w:eastAsiaTheme="minorEastAsia"/>
                <w:b/>
                <w:bCs/>
                <w:color w:val="FF0000"/>
                <w:lang w:val="en"/>
              </w:rPr>
              <w:t>(2-9)</w:t>
            </w:r>
          </w:p>
          <w:p w14:paraId="367EC0F7" w14:textId="77777777" w:rsidR="005574F4" w:rsidRPr="004477E8" w:rsidRDefault="000A023C" w:rsidP="005574F4">
            <w:pPr>
              <w:shd w:val="clear" w:color="auto" w:fill="FFFFFF"/>
              <w:rPr>
                <w:rFonts w:cstheme="minorHAnsi"/>
                <w:b/>
                <w:sz w:val="20"/>
                <w:szCs w:val="24"/>
                <w:lang w:val="en"/>
              </w:rPr>
            </w:pPr>
            <w:hyperlink r:id="rId44" w:history="1">
              <w:r w:rsidR="005574F4" w:rsidRPr="004477E8">
                <w:rPr>
                  <w:rFonts w:cstheme="minorHAnsi"/>
                  <w:b/>
                  <w:color w:val="0000FF" w:themeColor="hyperlink"/>
                  <w:sz w:val="20"/>
                  <w:szCs w:val="24"/>
                  <w:lang w:val="en"/>
                </w:rPr>
                <w:t>https://www.acf.hhs.gov/sites/default/files/opre/e_mapping_measures_full_document_pjg_508_bluelinksfinal.PDF</w:t>
              </w:r>
            </w:hyperlink>
            <w:r w:rsidR="005574F4" w:rsidRPr="004477E8">
              <w:rPr>
                <w:rFonts w:cstheme="minorHAnsi"/>
                <w:b/>
                <w:sz w:val="20"/>
                <w:szCs w:val="24"/>
                <w:lang w:val="en"/>
              </w:rPr>
              <w:t xml:space="preserve"> </w:t>
            </w:r>
          </w:p>
          <w:p w14:paraId="37BD9434" w14:textId="77777777" w:rsidR="005574F4" w:rsidRPr="004477E8" w:rsidRDefault="005574F4" w:rsidP="005574F4">
            <w:pPr>
              <w:shd w:val="clear" w:color="auto" w:fill="FFFFFF" w:themeFill="background1"/>
              <w:rPr>
                <w:rFonts w:eastAsiaTheme="minorEastAsia"/>
                <w:i/>
                <w:iCs/>
                <w:sz w:val="20"/>
                <w:szCs w:val="20"/>
                <w:lang w:val="en"/>
              </w:rPr>
            </w:pPr>
            <w:r w:rsidRPr="004477E8">
              <w:rPr>
                <w:rFonts w:eastAsiaTheme="minorEastAsia"/>
                <w:i/>
                <w:iCs/>
                <w:sz w:val="20"/>
                <w:szCs w:val="20"/>
                <w:lang w:val="en"/>
              </w:rPr>
              <w:t>This May 2018 resource was designed to assist researchers and early child assessment and evaluation practitioners to identify the range of measures available to assess executive function (EF) and other regulation-related skills in young children. Summary tables listing all the measures by age, skills, and tasks are provided.</w:t>
            </w:r>
          </w:p>
          <w:p w14:paraId="7EEB6BE0" w14:textId="77777777" w:rsidR="005574F4" w:rsidRPr="004477E8" w:rsidRDefault="005574F4" w:rsidP="005574F4">
            <w:pPr>
              <w:rPr>
                <w:b/>
                <w:bCs/>
                <w:sz w:val="8"/>
              </w:rPr>
            </w:pPr>
          </w:p>
          <w:p w14:paraId="0D5DA4C7" w14:textId="77777777" w:rsidR="003E4737" w:rsidRPr="005F2930" w:rsidRDefault="003E4737" w:rsidP="003E4737">
            <w:pPr>
              <w:rPr>
                <w:b/>
                <w:sz w:val="20"/>
              </w:rPr>
            </w:pPr>
            <w:r w:rsidRPr="005F2930">
              <w:rPr>
                <w:b/>
              </w:rPr>
              <w:t xml:space="preserve">Gathering and Giving Information with Families </w:t>
            </w:r>
            <w:r w:rsidRPr="005F2930">
              <w:rPr>
                <w:b/>
                <w:color w:val="FF0000"/>
              </w:rPr>
              <w:t>(0-5)</w:t>
            </w:r>
            <w:r>
              <w:rPr>
                <w:b/>
                <w:color w:val="FF0000"/>
              </w:rPr>
              <w:t xml:space="preserve">  </w:t>
            </w:r>
            <w:hyperlink r:id="rId45" w:history="1">
              <w:r w:rsidRPr="005F2930">
                <w:rPr>
                  <w:b/>
                  <w:color w:val="0000FF" w:themeColor="hyperlink"/>
                  <w:sz w:val="20"/>
                </w:rPr>
                <w:t>https://depts.washington.edu/isei/iyc/21.4_woods.pdf</w:t>
              </w:r>
            </w:hyperlink>
            <w:r w:rsidRPr="005F2930">
              <w:rPr>
                <w:b/>
                <w:sz w:val="20"/>
              </w:rPr>
              <w:t xml:space="preserve"> </w:t>
            </w:r>
          </w:p>
          <w:p w14:paraId="5C871546" w14:textId="77777777" w:rsidR="003E4737" w:rsidRPr="005F2930" w:rsidRDefault="003E4737" w:rsidP="003E4737">
            <w:pPr>
              <w:rPr>
                <w:rFonts w:asciiTheme="minorHAnsi" w:eastAsia="Times New Roman" w:hAnsiTheme="minorHAnsi" w:cs="Arial"/>
                <w:i/>
                <w:sz w:val="20"/>
              </w:rPr>
            </w:pPr>
            <w:r w:rsidRPr="005F2930">
              <w:rPr>
                <w:rFonts w:asciiTheme="minorHAnsi" w:eastAsia="Times New Roman" w:hAnsiTheme="minorHAnsi" w:cs="Arial"/>
                <w:i/>
                <w:sz w:val="20"/>
              </w:rPr>
              <w:t>A framework and 5 strategies that support a reciprocal process for providing and receiving information while promoting family members’ understanding of intervention in their everyday routines and activities are described. These strategies, developed and tested in the field within 5 federally funded research, demonstration, and outreach training projects, offer tools for service providers to gather and give information cognizant of different adult learning preferences.</w:t>
            </w:r>
          </w:p>
          <w:p w14:paraId="7B5635CB" w14:textId="77777777" w:rsidR="003E4737" w:rsidRPr="003E4737" w:rsidRDefault="003E4737" w:rsidP="005574F4">
            <w:pPr>
              <w:rPr>
                <w:b/>
                <w:bCs/>
                <w:sz w:val="8"/>
              </w:rPr>
            </w:pPr>
          </w:p>
          <w:p w14:paraId="28965A2D" w14:textId="77777777" w:rsidR="005574F4" w:rsidRPr="00624C7D" w:rsidRDefault="005574F4" w:rsidP="005574F4">
            <w:pPr>
              <w:rPr>
                <w:b/>
                <w:bCs/>
                <w:color w:val="FF0000"/>
              </w:rPr>
            </w:pPr>
            <w:r w:rsidRPr="00624C7D">
              <w:rPr>
                <w:b/>
                <w:bCs/>
              </w:rPr>
              <w:t xml:space="preserve">How to Navigate Early Childhood Assessment   </w:t>
            </w:r>
            <w:r w:rsidRPr="00624C7D">
              <w:rPr>
                <w:b/>
                <w:bCs/>
                <w:color w:val="FF0000"/>
              </w:rPr>
              <w:t>(5-</w:t>
            </w:r>
            <w:r>
              <w:rPr>
                <w:b/>
                <w:bCs/>
                <w:color w:val="FF0000"/>
              </w:rPr>
              <w:t>8</w:t>
            </w:r>
            <w:r w:rsidRPr="00624C7D">
              <w:rPr>
                <w:b/>
                <w:bCs/>
                <w:color w:val="FF0000"/>
              </w:rPr>
              <w:t>)</w:t>
            </w:r>
          </w:p>
          <w:p w14:paraId="2B0E361C" w14:textId="77777777" w:rsidR="005574F4" w:rsidRPr="00624C7D" w:rsidRDefault="000A023C" w:rsidP="005574F4">
            <w:pPr>
              <w:rPr>
                <w:b/>
                <w:sz w:val="20"/>
              </w:rPr>
            </w:pPr>
            <w:hyperlink r:id="rId46" w:history="1">
              <w:r w:rsidR="005574F4" w:rsidRPr="00624C7D">
                <w:rPr>
                  <w:b/>
                  <w:color w:val="0000FF" w:themeColor="hyperlink"/>
                  <w:sz w:val="20"/>
                </w:rPr>
                <w:t>http://info.nwea.org/rs/976-IYI-694/images/How-to-Navigate-Early-Childhood-Assessment-WP.pdf</w:t>
              </w:r>
            </w:hyperlink>
          </w:p>
          <w:p w14:paraId="5B3E87C4" w14:textId="77777777" w:rsidR="005574F4" w:rsidRPr="005A5E07" w:rsidRDefault="005574F4" w:rsidP="005574F4">
            <w:pPr>
              <w:rPr>
                <w:rFonts w:asciiTheme="minorHAnsi" w:eastAsia="Arial,Times New Roman" w:hAnsiTheme="minorHAnsi" w:cs="Arial,Times New Roman"/>
                <w:i/>
                <w:sz w:val="20"/>
                <w:szCs w:val="20"/>
              </w:rPr>
            </w:pPr>
            <w:r w:rsidRPr="005A5E07">
              <w:rPr>
                <w:rFonts w:asciiTheme="minorHAnsi" w:hAnsiTheme="minorHAnsi"/>
                <w:i/>
                <w:sz w:val="20"/>
                <w:szCs w:val="20"/>
              </w:rPr>
              <w:t>The goal of this paper is to support leaders in planning and reviewing their assessment implementations in the early grades. This paper will help readers to: 1) understand the ‘big ideas’ from early childhood thought leaders regarding assessment decisions; 2) discover what the research shows to be effective in terms of assessment in the early grades; and 3) come away with a clear sense of next steps to apply the research and best practices to an assessment planning process</w:t>
            </w:r>
            <w:r w:rsidRPr="005A5E07">
              <w:rPr>
                <w:rFonts w:asciiTheme="minorHAnsi" w:eastAsia="Arial,Times New Roman" w:hAnsiTheme="minorHAnsi" w:cs="Arial,Times New Roman"/>
                <w:i/>
                <w:sz w:val="20"/>
                <w:szCs w:val="20"/>
              </w:rPr>
              <w:t>.</w:t>
            </w:r>
          </w:p>
          <w:p w14:paraId="08EB61DE" w14:textId="77777777" w:rsidR="005574F4" w:rsidRDefault="005574F4" w:rsidP="005574F4">
            <w:pPr>
              <w:rPr>
                <w:b/>
                <w:sz w:val="8"/>
              </w:rPr>
            </w:pPr>
          </w:p>
          <w:p w14:paraId="49163832" w14:textId="77777777" w:rsidR="005574F4" w:rsidRDefault="005574F4" w:rsidP="005574F4">
            <w:pPr>
              <w:rPr>
                <w:b/>
                <w:bCs/>
                <w:sz w:val="20"/>
                <w:szCs w:val="20"/>
              </w:rPr>
            </w:pPr>
            <w:r>
              <w:rPr>
                <w:b/>
                <w:bCs/>
              </w:rPr>
              <w:t xml:space="preserve">Identifying Young Dual Language Learners: State Policies, Home Language Surveys, and Language Proficiency Assessments  </w:t>
            </w:r>
            <w:r>
              <w:rPr>
                <w:b/>
                <w:bCs/>
                <w:color w:val="FF0000"/>
              </w:rPr>
              <w:t xml:space="preserve">(0-5)  </w:t>
            </w:r>
            <w:hyperlink r:id="rId47" w:history="1">
              <w:r>
                <w:rPr>
                  <w:rStyle w:val="Hyperlink"/>
                  <w:b/>
                  <w:bCs/>
                  <w:sz w:val="20"/>
                  <w:szCs w:val="20"/>
                  <w:u w:val="none"/>
                </w:rPr>
                <w:t>https://pdg.grads360.org/services/PDCService.svc/GetPDCDocumentFile?fileId=26981</w:t>
              </w:r>
            </w:hyperlink>
          </w:p>
          <w:p w14:paraId="7476B8FE" w14:textId="77777777" w:rsidR="005574F4" w:rsidRDefault="005574F4" w:rsidP="005574F4">
            <w:pPr>
              <w:rPr>
                <w:i/>
                <w:iCs/>
                <w:sz w:val="28"/>
                <w:szCs w:val="28"/>
              </w:rPr>
            </w:pPr>
            <w:r>
              <w:rPr>
                <w:i/>
                <w:iCs/>
                <w:sz w:val="20"/>
                <w:szCs w:val="20"/>
              </w:rPr>
              <w:t>This brief summarizes answers to the following questions: How are states identifying and assessing young DLLs? What policies and practices are in place? What assessment measures are appropriate and effective? It examines state policies requiring the identification of DLLs in Pre-K and reviews practices in home language surveys and language assessments.</w:t>
            </w:r>
          </w:p>
          <w:p w14:paraId="09A3D885" w14:textId="77777777" w:rsidR="005574F4" w:rsidRPr="00CE0ADF" w:rsidRDefault="005574F4" w:rsidP="005574F4">
            <w:pPr>
              <w:rPr>
                <w:b/>
                <w:sz w:val="8"/>
              </w:rPr>
            </w:pPr>
          </w:p>
          <w:p w14:paraId="6DB61DB0" w14:textId="77777777" w:rsidR="005574F4" w:rsidRDefault="005574F4" w:rsidP="005574F4">
            <w:pPr>
              <w:autoSpaceDE w:val="0"/>
              <w:autoSpaceDN w:val="0"/>
              <w:rPr>
                <w:b/>
                <w:bCs/>
                <w:color w:val="FF0000"/>
              </w:rPr>
            </w:pPr>
            <w:r>
              <w:rPr>
                <w:b/>
                <w:bCs/>
              </w:rPr>
              <w:t xml:space="preserve">Perspectives on Assessment of DLLs Development &amp; Learning, Prek-Third Grade  </w:t>
            </w:r>
            <w:r>
              <w:rPr>
                <w:b/>
                <w:bCs/>
                <w:color w:val="FF0000"/>
              </w:rPr>
              <w:t>(3-9)</w:t>
            </w:r>
          </w:p>
          <w:p w14:paraId="7E9DCBB1" w14:textId="77777777" w:rsidR="005574F4" w:rsidRDefault="000A023C" w:rsidP="005574F4">
            <w:pPr>
              <w:autoSpaceDE w:val="0"/>
              <w:autoSpaceDN w:val="0"/>
              <w:rPr>
                <w:b/>
                <w:bCs/>
                <w:sz w:val="20"/>
                <w:szCs w:val="20"/>
              </w:rPr>
            </w:pPr>
            <w:hyperlink r:id="rId48" w:history="1">
              <w:r w:rsidR="005574F4">
                <w:rPr>
                  <w:rStyle w:val="Hyperlink"/>
                  <w:b/>
                  <w:bCs/>
                  <w:sz w:val="20"/>
                  <w:szCs w:val="20"/>
                  <w:u w:val="none"/>
                </w:rPr>
                <w:t>http://www.cal.org/content/download/3373/41810/version/1/file/NRSECEDLL2014-Espinosa.pdf</w:t>
              </w:r>
            </w:hyperlink>
            <w:r w:rsidR="005574F4">
              <w:rPr>
                <w:b/>
                <w:bCs/>
                <w:sz w:val="20"/>
                <w:szCs w:val="20"/>
              </w:rPr>
              <w:t xml:space="preserve"> </w:t>
            </w:r>
          </w:p>
          <w:p w14:paraId="069C2EBB" w14:textId="77777777" w:rsidR="005574F4" w:rsidRDefault="005574F4" w:rsidP="005574F4">
            <w:pPr>
              <w:autoSpaceDE w:val="0"/>
              <w:autoSpaceDN w:val="0"/>
              <w:rPr>
                <w:i/>
                <w:iCs/>
                <w:sz w:val="20"/>
                <w:szCs w:val="20"/>
              </w:rPr>
            </w:pPr>
            <w:r>
              <w:rPr>
                <w:i/>
                <w:iCs/>
                <w:sz w:val="20"/>
                <w:szCs w:val="20"/>
              </w:rPr>
              <w:t>The chronic academic underachievement of the DLL population across the nation, and their lower school readiness scores in mathematics and literacy at kindergarten entry clearly reveal the need for more effective assessment approaches that are linked to improved instruction for young DLLs. This paper is organized around the following questions: 1) What are the important linguistic, cultural, and background factors to consider in the assessment of young DLLs? 2) What are the most appropriate methods for assessing young DLLs for certain purposes? 3) What technical considerations are required for testing DLLs? 4) What do teachers need to know about the valid assessment of young DLLs?</w:t>
            </w:r>
          </w:p>
          <w:p w14:paraId="352F46CE" w14:textId="77777777" w:rsidR="005574F4" w:rsidRPr="00D15A7E" w:rsidRDefault="005574F4" w:rsidP="005574F4">
            <w:pPr>
              <w:ind w:left="256" w:hanging="256"/>
              <w:rPr>
                <w:rFonts w:cs="Calibri"/>
                <w:b/>
                <w:sz w:val="8"/>
                <w:szCs w:val="24"/>
              </w:rPr>
            </w:pPr>
          </w:p>
          <w:p w14:paraId="71BC0FAB" w14:textId="77777777" w:rsidR="005574F4" w:rsidRPr="003825A3" w:rsidRDefault="005574F4" w:rsidP="005574F4">
            <w:pPr>
              <w:rPr>
                <w:rFonts w:eastAsia="Arial" w:cs="Arial"/>
                <w:b/>
                <w:bCs/>
                <w:color w:val="FF0000"/>
              </w:rPr>
            </w:pPr>
            <w:r w:rsidRPr="003825A3">
              <w:rPr>
                <w:b/>
              </w:rPr>
              <w:t>Screening DLLs in Early Head Start and Head Start: A Guide for Program Leaders</w:t>
            </w:r>
            <w:r w:rsidRPr="003825A3">
              <w:rPr>
                <w:rFonts w:eastAsia="Arial" w:cs="Arial"/>
                <w:b/>
                <w:bCs/>
              </w:rPr>
              <w:t xml:space="preserve"> </w:t>
            </w:r>
            <w:r w:rsidRPr="003825A3">
              <w:rPr>
                <w:rFonts w:eastAsia="Arial" w:cs="Arial"/>
                <w:b/>
                <w:bCs/>
                <w:color w:val="FF0000"/>
              </w:rPr>
              <w:t>(0-5)</w:t>
            </w:r>
          </w:p>
          <w:p w14:paraId="56B21439" w14:textId="77777777" w:rsidR="005574F4" w:rsidRPr="003825A3" w:rsidRDefault="000A023C" w:rsidP="005574F4">
            <w:pPr>
              <w:rPr>
                <w:rFonts w:eastAsia="Arial" w:cs="Arial"/>
                <w:i/>
                <w:color w:val="333333"/>
                <w:sz w:val="20"/>
                <w:szCs w:val="18"/>
              </w:rPr>
            </w:pPr>
            <w:hyperlink r:id="rId49" w:history="1">
              <w:r w:rsidR="005574F4" w:rsidRPr="00A92134">
                <w:rPr>
                  <w:b/>
                  <w:color w:val="0000FF" w:themeColor="hyperlink"/>
                  <w:sz w:val="19"/>
                  <w:szCs w:val="19"/>
                </w:rPr>
                <w:t>https://eclkc.ohs.acf.hhs.gov/child-screening-assessment/article/screening-dual-language-learners-early-head-start-head-start</w:t>
              </w:r>
            </w:hyperlink>
            <w:r w:rsidR="005574F4" w:rsidRPr="003825A3">
              <w:rPr>
                <w:b/>
                <w:sz w:val="20"/>
              </w:rPr>
              <w:t xml:space="preserve"> </w:t>
            </w:r>
            <w:r w:rsidR="005574F4" w:rsidRPr="003825A3">
              <w:rPr>
                <w:b/>
                <w:sz w:val="20"/>
              </w:rPr>
              <w:br/>
            </w:r>
            <w:r w:rsidR="005574F4" w:rsidRPr="003825A3">
              <w:rPr>
                <w:rFonts w:eastAsia="Arial" w:cs="Arial"/>
                <w:i/>
                <w:color w:val="333333"/>
                <w:sz w:val="20"/>
                <w:szCs w:val="18"/>
              </w:rPr>
              <w:t xml:space="preserve">This guide reviews current understandings of the development and importance of screening in supporting DLLs. It includes tools that can help Head Start and Early Head Start program leaders make informed and intentional decisions about selecting valid screening instruments and implementing high-quality screening practices for young DLLs. This is helpful when valid screening tools are not available in the languages of the children being served. While the emphasis in this publication is Head Start and Early Head Start, the content has broader applicability and relevance. </w:t>
            </w:r>
          </w:p>
          <w:p w14:paraId="08BEA75A" w14:textId="77777777" w:rsidR="005574F4" w:rsidRPr="005574F4" w:rsidRDefault="005574F4" w:rsidP="005574F4">
            <w:pPr>
              <w:outlineLvl w:val="0"/>
              <w:rPr>
                <w:b/>
                <w:sz w:val="8"/>
              </w:rPr>
            </w:pPr>
          </w:p>
          <w:p w14:paraId="1526D69A" w14:textId="77777777" w:rsidR="005574F4" w:rsidRPr="00E703F3" w:rsidRDefault="005574F4" w:rsidP="005574F4">
            <w:pPr>
              <w:outlineLvl w:val="0"/>
              <w:rPr>
                <w:i/>
                <w:sz w:val="18"/>
                <w:szCs w:val="18"/>
              </w:rPr>
            </w:pPr>
            <w:r w:rsidRPr="00BF7FB0">
              <w:rPr>
                <w:b/>
              </w:rPr>
              <w:t xml:space="preserve">Understanding and Choosing Assessments and Developmental Screeners for Young Children </w:t>
            </w:r>
            <w:r w:rsidRPr="00BF7FB0">
              <w:rPr>
                <w:b/>
                <w:color w:val="FF0000"/>
              </w:rPr>
              <w:t>Ages 3-5</w:t>
            </w:r>
            <w:r w:rsidRPr="00BF7FB0">
              <w:rPr>
                <w:b/>
              </w:rPr>
              <w:t>: Profiles of Selected Measures</w:t>
            </w:r>
            <w:r>
              <w:rPr>
                <w:b/>
              </w:rPr>
              <w:t xml:space="preserve">   </w:t>
            </w:r>
            <w:hyperlink r:id="rId50" w:history="1">
              <w:r w:rsidRPr="00E703F3">
                <w:rPr>
                  <w:rStyle w:val="Hyperlink"/>
                  <w:b/>
                  <w:sz w:val="20"/>
                  <w:u w:val="none"/>
                </w:rPr>
                <w:t>https://www.acf.hhs.gov/sites/default/files/opre/screeners_final.pdf</w:t>
              </w:r>
            </w:hyperlink>
            <w:r w:rsidRPr="00E703F3">
              <w:rPr>
                <w:i/>
                <w:sz w:val="18"/>
                <w:szCs w:val="18"/>
              </w:rPr>
              <w:t xml:space="preserve">  </w:t>
            </w:r>
          </w:p>
          <w:p w14:paraId="7C88B190" w14:textId="68208995" w:rsidR="00D15A7E" w:rsidRPr="003E4737" w:rsidRDefault="005574F4" w:rsidP="003E4737">
            <w:pPr>
              <w:outlineLvl w:val="0"/>
              <w:rPr>
                <w:i/>
                <w:sz w:val="20"/>
                <w:szCs w:val="18"/>
              </w:rPr>
            </w:pPr>
            <w:r w:rsidRPr="00692D8A">
              <w:rPr>
                <w:i/>
                <w:sz w:val="20"/>
                <w:szCs w:val="18"/>
              </w:rPr>
              <w:t>This document, originally designed for Head Start readers, offers valuable information for anyone who is selecting screening and assessment instruments. It reviews reliability and validity information for specific tools and describes how to evaluate and select tools for specific populations or purposes (for example dual language learners).</w:t>
            </w:r>
          </w:p>
        </w:tc>
      </w:tr>
    </w:tbl>
    <w:tbl>
      <w:tblPr>
        <w:tblStyle w:val="TableGrid2"/>
        <w:tblpPr w:leftFromText="180" w:rightFromText="180" w:vertAnchor="text" w:tblpX="-144" w:tblpY="1"/>
        <w:tblOverlap w:val="never"/>
        <w:tblW w:w="10944" w:type="dxa"/>
        <w:tblInd w:w="0" w:type="dxa"/>
        <w:tblLayout w:type="fixed"/>
        <w:tblLook w:val="04A0" w:firstRow="1" w:lastRow="0" w:firstColumn="1" w:lastColumn="0" w:noHBand="0" w:noVBand="1"/>
      </w:tblPr>
      <w:tblGrid>
        <w:gridCol w:w="558"/>
        <w:gridCol w:w="10386"/>
      </w:tblGrid>
      <w:tr w:rsidR="00BF783A" w:rsidRPr="00386096" w14:paraId="1D0D7E62" w14:textId="77777777" w:rsidTr="00D15A7E">
        <w:trPr>
          <w:cantSplit/>
          <w:trHeight w:val="530"/>
        </w:trPr>
        <w:tc>
          <w:tcPr>
            <w:tcW w:w="558"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7AFAC825" w14:textId="77777777" w:rsidR="00BF783A" w:rsidRPr="00386096" w:rsidRDefault="00BF783A" w:rsidP="00D15A7E">
            <w:pPr>
              <w:ind w:left="113" w:right="113"/>
              <w:jc w:val="center"/>
              <w:rPr>
                <w:rFonts w:cs="Calibri"/>
                <w:b/>
              </w:rPr>
            </w:pPr>
            <w:r>
              <w:br w:type="column"/>
            </w:r>
            <w:r w:rsidRPr="00386096">
              <w:rPr>
                <w:rFonts w:ascii="Times New Roman" w:eastAsia="Times New Roman" w:hAnsi="Times New Roman"/>
                <w:color w:val="0000FF"/>
                <w:sz w:val="24"/>
                <w:szCs w:val="24"/>
                <w:u w:val="single"/>
              </w:rPr>
              <w:br w:type="column"/>
            </w:r>
            <w:r w:rsidRPr="00386096">
              <w:rPr>
                <w:rFonts w:ascii="Times New Roman" w:eastAsia="Times New Roman" w:hAnsi="Times New Roman"/>
                <w:sz w:val="24"/>
                <w:szCs w:val="24"/>
              </w:rPr>
              <w:br w:type="column"/>
            </w:r>
            <w:r w:rsidRPr="00386096">
              <w:rPr>
                <w:rFonts w:ascii="Times New Roman" w:eastAsia="Times New Roman" w:hAnsi="Times New Roman"/>
                <w:color w:val="0000FF"/>
                <w:sz w:val="24"/>
                <w:szCs w:val="24"/>
                <w:u w:val="single"/>
              </w:rPr>
              <w:br w:type="column"/>
            </w:r>
          </w:p>
        </w:tc>
        <w:tc>
          <w:tcPr>
            <w:tcW w:w="103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DD2CD4" w14:textId="791AB8B4" w:rsidR="00BF783A" w:rsidRPr="00386096" w:rsidRDefault="00BF783A" w:rsidP="00D15A7E">
            <w:pPr>
              <w:ind w:left="256" w:hanging="256"/>
              <w:jc w:val="center"/>
              <w:rPr>
                <w:rFonts w:cs="Calibri"/>
                <w:b/>
                <w:szCs w:val="24"/>
              </w:rPr>
            </w:pPr>
            <w:r>
              <w:rPr>
                <w:rFonts w:cs="Calibri"/>
                <w:b/>
                <w:sz w:val="32"/>
                <w:szCs w:val="24"/>
              </w:rPr>
              <w:t>Observation, Screening, Evaluation, and Assessment Resources</w:t>
            </w:r>
          </w:p>
        </w:tc>
      </w:tr>
      <w:tr w:rsidR="00A24DF1" w:rsidRPr="00386096" w14:paraId="524179D5" w14:textId="77777777" w:rsidTr="003E4737">
        <w:trPr>
          <w:cantSplit/>
          <w:trHeight w:val="530"/>
        </w:trPr>
        <w:tc>
          <w:tcPr>
            <w:tcW w:w="558"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0EE913CA" w14:textId="51465F94" w:rsidR="00A24DF1" w:rsidRPr="00386096" w:rsidRDefault="003E4737" w:rsidP="003E4737">
            <w:pPr>
              <w:ind w:left="113" w:right="113"/>
              <w:jc w:val="center"/>
              <w:rPr>
                <w:rFonts w:cs="Calibri"/>
                <w:b/>
              </w:rPr>
            </w:pPr>
            <w:r>
              <w:lastRenderedPageBreak/>
              <w:br w:type="column"/>
            </w:r>
            <w:r w:rsidR="00A24DF1">
              <w:rPr>
                <w:rFonts w:ascii="Tahoma" w:eastAsia="Times New Roman" w:hAnsi="Tahoma" w:cs="Tahoma"/>
                <w:b/>
                <w:bCs/>
                <w:sz w:val="27"/>
                <w:szCs w:val="27"/>
              </w:rPr>
              <w:br w:type="column"/>
            </w:r>
            <w:r w:rsidR="00A24DF1">
              <w:br w:type="column"/>
            </w:r>
            <w:r w:rsidR="00A24DF1" w:rsidRPr="00386096">
              <w:rPr>
                <w:rFonts w:ascii="Times New Roman" w:eastAsia="Times New Roman" w:hAnsi="Times New Roman"/>
                <w:color w:val="0000FF"/>
                <w:sz w:val="24"/>
                <w:szCs w:val="24"/>
                <w:u w:val="single"/>
              </w:rPr>
              <w:br w:type="column"/>
            </w:r>
            <w:r w:rsidR="00A24DF1" w:rsidRPr="00386096">
              <w:rPr>
                <w:rFonts w:ascii="Times New Roman" w:eastAsia="Times New Roman" w:hAnsi="Times New Roman"/>
                <w:sz w:val="24"/>
                <w:szCs w:val="24"/>
              </w:rPr>
              <w:br w:type="column"/>
            </w:r>
            <w:r w:rsidR="00A24DF1" w:rsidRPr="00386096">
              <w:rPr>
                <w:rFonts w:ascii="Times New Roman" w:eastAsia="Times New Roman" w:hAnsi="Times New Roman"/>
                <w:color w:val="0000FF"/>
                <w:sz w:val="24"/>
                <w:szCs w:val="24"/>
                <w:u w:val="single"/>
              </w:rPr>
              <w:br w:type="column"/>
            </w:r>
          </w:p>
        </w:tc>
        <w:tc>
          <w:tcPr>
            <w:tcW w:w="103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EA8F165" w14:textId="77777777" w:rsidR="00A24DF1" w:rsidRPr="00386096" w:rsidRDefault="00A24DF1" w:rsidP="003E4737">
            <w:pPr>
              <w:ind w:left="256" w:hanging="256"/>
              <w:jc w:val="center"/>
              <w:rPr>
                <w:rFonts w:cs="Calibri"/>
                <w:b/>
                <w:szCs w:val="24"/>
              </w:rPr>
            </w:pPr>
            <w:r>
              <w:rPr>
                <w:rFonts w:cs="Calibri"/>
                <w:b/>
                <w:sz w:val="32"/>
                <w:szCs w:val="24"/>
              </w:rPr>
              <w:t>Observation, Screening, Evaluation, and Assessment Resources</w:t>
            </w:r>
          </w:p>
        </w:tc>
      </w:tr>
      <w:tr w:rsidR="003E4737" w:rsidRPr="00386096" w14:paraId="45252C9C" w14:textId="77777777" w:rsidTr="003E4737">
        <w:trPr>
          <w:cantSplit/>
          <w:trHeight w:val="530"/>
        </w:trPr>
        <w:tc>
          <w:tcPr>
            <w:tcW w:w="558" w:type="dxa"/>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btLr"/>
          </w:tcPr>
          <w:p w14:paraId="23E62C85" w14:textId="24EF520D" w:rsidR="003E4737" w:rsidRDefault="000A238A" w:rsidP="003E4737">
            <w:pPr>
              <w:ind w:left="113" w:right="113"/>
              <w:jc w:val="center"/>
              <w:rPr>
                <w:rFonts w:ascii="Tahoma" w:eastAsia="Times New Roman" w:hAnsi="Tahoma" w:cs="Tahoma"/>
                <w:b/>
                <w:bCs/>
                <w:sz w:val="27"/>
                <w:szCs w:val="27"/>
              </w:rPr>
            </w:pPr>
            <w:r>
              <w:rPr>
                <w:rFonts w:ascii="Arial Black" w:eastAsia="Times New Roman" w:hAnsi="Arial Black"/>
                <w:sz w:val="24"/>
                <w:szCs w:val="24"/>
              </w:rPr>
              <w:t>EVALUATION/ASSESSMENT</w:t>
            </w:r>
          </w:p>
        </w:tc>
        <w:tc>
          <w:tcPr>
            <w:tcW w:w="10386" w:type="dxa"/>
            <w:tcBorders>
              <w:top w:val="single" w:sz="4" w:space="0" w:color="auto"/>
              <w:left w:val="single" w:sz="4" w:space="0" w:color="auto"/>
              <w:bottom w:val="single" w:sz="4" w:space="0" w:color="auto"/>
              <w:right w:val="single" w:sz="4" w:space="0" w:color="auto"/>
            </w:tcBorders>
            <w:shd w:val="clear" w:color="auto" w:fill="auto"/>
            <w:vAlign w:val="center"/>
          </w:tcPr>
          <w:p w14:paraId="6A31169C" w14:textId="77777777" w:rsidR="003E4737" w:rsidRDefault="003E4737" w:rsidP="003E4737">
            <w:pPr>
              <w:rPr>
                <w:b/>
                <w:bCs/>
                <w:sz w:val="8"/>
              </w:rPr>
            </w:pPr>
            <w:r>
              <w:rPr>
                <w:rFonts w:ascii="Arial Black" w:hAnsi="Arial Black" w:cs="Calibri"/>
                <w:b/>
                <w:sz w:val="16"/>
                <w:szCs w:val="24"/>
              </w:rPr>
              <w:tab/>
            </w:r>
            <w:r w:rsidRPr="00596930">
              <w:rPr>
                <w:rFonts w:ascii="Arial Black" w:hAnsi="Arial Black"/>
                <w:b/>
                <w:bCs/>
                <w:sz w:val="16"/>
              </w:rPr>
              <w:t>PRINT</w:t>
            </w:r>
          </w:p>
          <w:p w14:paraId="0C43EAFE" w14:textId="77777777" w:rsidR="003E4737" w:rsidRPr="004F3562" w:rsidRDefault="003E4737" w:rsidP="003E4737">
            <w:pPr>
              <w:outlineLvl w:val="0"/>
              <w:rPr>
                <w:rFonts w:asciiTheme="minorHAnsi" w:eastAsia="Times New Roman" w:hAnsiTheme="minorHAnsi"/>
                <w:b/>
                <w:bCs/>
                <w:kern w:val="36"/>
              </w:rPr>
            </w:pPr>
            <w:r w:rsidRPr="004F3562">
              <w:rPr>
                <w:rFonts w:asciiTheme="minorHAnsi" w:eastAsia="Times New Roman" w:hAnsiTheme="minorHAnsi"/>
                <w:b/>
                <w:bCs/>
                <w:kern w:val="36"/>
              </w:rPr>
              <w:t xml:space="preserve">What Does it Mean to </w:t>
            </w:r>
            <w:r>
              <w:rPr>
                <w:rFonts w:asciiTheme="minorHAnsi" w:eastAsia="Times New Roman" w:hAnsiTheme="minorHAnsi"/>
                <w:b/>
                <w:bCs/>
                <w:kern w:val="36"/>
              </w:rPr>
              <w:t>U</w:t>
            </w:r>
            <w:r w:rsidRPr="004F3562">
              <w:rPr>
                <w:rFonts w:asciiTheme="minorHAnsi" w:eastAsia="Times New Roman" w:hAnsiTheme="minorHAnsi"/>
                <w:b/>
                <w:bCs/>
                <w:kern w:val="36"/>
              </w:rPr>
              <w:t>se Ongoing Assessment to Individualize Instruction in Early Childhood?</w:t>
            </w:r>
            <w:r>
              <w:rPr>
                <w:rFonts w:asciiTheme="minorHAnsi" w:eastAsia="Times New Roman" w:hAnsiTheme="minorHAnsi"/>
                <w:b/>
                <w:bCs/>
                <w:kern w:val="36"/>
              </w:rPr>
              <w:t xml:space="preserve">  </w:t>
            </w:r>
            <w:r w:rsidRPr="00386096">
              <w:rPr>
                <w:rFonts w:eastAsia="Times New Roman" w:cstheme="minorHAnsi"/>
                <w:b/>
                <w:color w:val="FF0000"/>
              </w:rPr>
              <w:t>(0-8)</w:t>
            </w:r>
          </w:p>
          <w:p w14:paraId="249ABBF0" w14:textId="77777777" w:rsidR="003E4737" w:rsidRDefault="000A023C" w:rsidP="003E4737">
            <w:pPr>
              <w:rPr>
                <w:rStyle w:val="Hyperlink"/>
                <w:rFonts w:cs="Calibri"/>
                <w:b/>
                <w:sz w:val="20"/>
                <w:szCs w:val="24"/>
                <w:u w:val="none"/>
              </w:rPr>
            </w:pPr>
            <w:hyperlink r:id="rId51" w:history="1">
              <w:r w:rsidR="003E4737" w:rsidRPr="004F3562">
                <w:rPr>
                  <w:rStyle w:val="Hyperlink"/>
                  <w:rFonts w:cs="Calibri"/>
                  <w:b/>
                  <w:sz w:val="20"/>
                  <w:szCs w:val="24"/>
                  <w:u w:val="none"/>
                </w:rPr>
                <w:t>https://www.mathematica-mpr.com/our-publications-and-findings/publications/brief-what-does-it-mean-to-use-ongoing-assessment-to-individualize-instruction-in-early-childhood</w:t>
              </w:r>
            </w:hyperlink>
          </w:p>
          <w:p w14:paraId="5F28995D" w14:textId="77777777" w:rsidR="003E4737" w:rsidRDefault="003E4737" w:rsidP="003E4737">
            <w:pPr>
              <w:rPr>
                <w:rFonts w:cs="Arial"/>
                <w:b/>
                <w:szCs w:val="24"/>
              </w:rPr>
            </w:pPr>
            <w:r w:rsidRPr="005A5E07">
              <w:rPr>
                <w:i/>
                <w:sz w:val="20"/>
              </w:rPr>
              <w:t>This brief presents a conceptual framework for curriculum-embedded approaches to ongoing child assessment. The conceptual framework shows how teachers can use ongoing assessment for individualization.</w:t>
            </w:r>
          </w:p>
          <w:p w14:paraId="4E298D59" w14:textId="77777777" w:rsidR="003E4737" w:rsidRPr="003E4737" w:rsidRDefault="003E4737" w:rsidP="003E4737">
            <w:pPr>
              <w:rPr>
                <w:rFonts w:asciiTheme="minorHAnsi" w:hAnsiTheme="minorHAnsi" w:cs="Calibri"/>
                <w:b/>
                <w:sz w:val="8"/>
                <w:szCs w:val="24"/>
              </w:rPr>
            </w:pPr>
          </w:p>
          <w:p w14:paraId="265CB8C8" w14:textId="26A697BD" w:rsidR="003E4737" w:rsidRPr="00E84A9B" w:rsidRDefault="003E4737" w:rsidP="003E4737">
            <w:pPr>
              <w:rPr>
                <w:rFonts w:asciiTheme="minorHAnsi" w:hAnsiTheme="minorHAnsi" w:cs="Arial"/>
                <w:i/>
                <w:color w:val="333333"/>
                <w:sz w:val="20"/>
                <w:szCs w:val="21"/>
                <w:shd w:val="clear" w:color="auto" w:fill="FFFFFF"/>
              </w:rPr>
            </w:pPr>
            <w:r>
              <w:rPr>
                <w:rFonts w:ascii="Arial Black" w:hAnsi="Arial Black" w:cs="Calibri"/>
                <w:b/>
                <w:sz w:val="16"/>
                <w:szCs w:val="24"/>
              </w:rPr>
              <w:tab/>
              <w:t>AUDIOVISUAL</w:t>
            </w:r>
          </w:p>
          <w:p w14:paraId="7BF1CB1B" w14:textId="77777777" w:rsidR="003E4737" w:rsidRDefault="003E4737" w:rsidP="003E4737">
            <w:pPr>
              <w:rPr>
                <w:rFonts w:cs="Arial"/>
                <w:sz w:val="24"/>
                <w:szCs w:val="24"/>
              </w:rPr>
            </w:pPr>
            <w:r w:rsidRPr="00E84A9B">
              <w:rPr>
                <w:rFonts w:cs="Arial"/>
                <w:b/>
                <w:szCs w:val="24"/>
              </w:rPr>
              <w:t xml:space="preserve">Authentic Assessment in Early Intervention  </w:t>
            </w:r>
            <w:r w:rsidRPr="00E84A9B">
              <w:rPr>
                <w:rFonts w:cs="Arial"/>
                <w:b/>
                <w:color w:val="FF0000"/>
                <w:szCs w:val="24"/>
              </w:rPr>
              <w:t>(0-3)</w:t>
            </w:r>
            <w:r w:rsidRPr="00E84A9B">
              <w:rPr>
                <w:rFonts w:cs="Arial"/>
                <w:color w:val="FF0000"/>
                <w:szCs w:val="24"/>
              </w:rPr>
              <w:t xml:space="preserve">  </w:t>
            </w:r>
            <w:r w:rsidRPr="00E84A9B">
              <w:rPr>
                <w:sz w:val="20"/>
              </w:rPr>
              <w:t xml:space="preserve"> </w:t>
            </w:r>
            <w:r>
              <w:rPr>
                <w:sz w:val="20"/>
              </w:rPr>
              <w:t xml:space="preserve"> </w:t>
            </w:r>
            <w:hyperlink r:id="rId52" w:history="1">
              <w:r w:rsidRPr="00E84A9B">
                <w:rPr>
                  <w:rStyle w:val="Hyperlink"/>
                  <w:rFonts w:cs="Arial"/>
                  <w:b/>
                  <w:sz w:val="20"/>
                  <w:szCs w:val="24"/>
                  <w:u w:val="none"/>
                </w:rPr>
                <w:t>https://youtu.be/CjE3tSxhDDg</w:t>
              </w:r>
            </w:hyperlink>
            <w:r w:rsidRPr="00E84A9B">
              <w:rPr>
                <w:rFonts w:cs="Arial"/>
                <w:b/>
                <w:color w:val="FF0000"/>
                <w:sz w:val="20"/>
                <w:szCs w:val="24"/>
              </w:rPr>
              <w:t xml:space="preserve"> </w:t>
            </w:r>
          </w:p>
          <w:p w14:paraId="0609CB04" w14:textId="77777777" w:rsidR="003E4737" w:rsidRPr="00E84A9B" w:rsidRDefault="003E4737" w:rsidP="003E4737">
            <w:pPr>
              <w:rPr>
                <w:rFonts w:asciiTheme="minorHAnsi" w:hAnsiTheme="minorHAnsi" w:cs="Arial"/>
                <w:i/>
                <w:color w:val="333333"/>
                <w:sz w:val="20"/>
                <w:szCs w:val="21"/>
                <w:shd w:val="clear" w:color="auto" w:fill="FFFFFF"/>
              </w:rPr>
            </w:pPr>
            <w:r w:rsidRPr="00E84A9B">
              <w:rPr>
                <w:rFonts w:asciiTheme="minorHAnsi" w:hAnsiTheme="minorHAnsi" w:cs="Arial"/>
                <w:i/>
                <w:color w:val="333333"/>
                <w:sz w:val="20"/>
                <w:szCs w:val="21"/>
                <w:shd w:val="clear" w:color="auto" w:fill="FFFFFF"/>
              </w:rPr>
              <w:t>Physical therapist Megan Klish Fibbe describes and illustrates how authentic assessment practices enhance her early intervention work with children and their families, including the use of observation, conversations with families, and video.</w:t>
            </w:r>
          </w:p>
          <w:p w14:paraId="40BE03D6" w14:textId="77777777" w:rsidR="003E4737" w:rsidRPr="003E4737" w:rsidRDefault="003E4737" w:rsidP="003E4737">
            <w:pPr>
              <w:rPr>
                <w:b/>
                <w:bCs/>
                <w:sz w:val="8"/>
              </w:rPr>
            </w:pPr>
          </w:p>
          <w:p w14:paraId="54A60919" w14:textId="77777777" w:rsidR="003E4737" w:rsidRPr="00AB64E0" w:rsidRDefault="003E4737" w:rsidP="003E4737">
            <w:pPr>
              <w:rPr>
                <w:b/>
                <w:bCs/>
                <w:color w:val="FF0000"/>
              </w:rPr>
            </w:pPr>
            <w:r w:rsidRPr="00AB64E0">
              <w:rPr>
                <w:b/>
                <w:bCs/>
              </w:rPr>
              <w:t xml:space="preserve">Bilingualism and Assessment in Early Childhood Special Education </w:t>
            </w:r>
            <w:r w:rsidRPr="00AB64E0">
              <w:rPr>
                <w:b/>
                <w:bCs/>
                <w:color w:val="FF0000"/>
              </w:rPr>
              <w:t>(0-5)</w:t>
            </w:r>
          </w:p>
          <w:p w14:paraId="00B7F48E" w14:textId="77777777" w:rsidR="003E4737" w:rsidRPr="00AB64E0" w:rsidRDefault="000A023C" w:rsidP="003E4737">
            <w:pPr>
              <w:rPr>
                <w:b/>
                <w:bCs/>
                <w:sz w:val="20"/>
                <w:szCs w:val="20"/>
              </w:rPr>
            </w:pPr>
            <w:hyperlink r:id="rId53" w:history="1">
              <w:r w:rsidR="003E4737" w:rsidRPr="00AB64E0">
                <w:rPr>
                  <w:b/>
                  <w:bCs/>
                  <w:color w:val="0000FF"/>
                  <w:sz w:val="20"/>
                  <w:szCs w:val="20"/>
                </w:rPr>
                <w:t>https://militaryfamilies.extension.org/2017/04/26/fdei-ask-the-expert-vlog-bilingualism-and-assessment-in-early-childhood-special-education/</w:t>
              </w:r>
            </w:hyperlink>
          </w:p>
          <w:p w14:paraId="2C2D915A" w14:textId="77777777" w:rsidR="003E4737" w:rsidRDefault="003E4737" w:rsidP="003E4737">
            <w:pPr>
              <w:rPr>
                <w:b/>
                <w:bCs/>
              </w:rPr>
            </w:pPr>
            <w:r w:rsidRPr="00AB64E0">
              <w:rPr>
                <w:i/>
                <w:sz w:val="20"/>
              </w:rPr>
              <w:t>In this vlog, Greg Cheatham (University of Kansas) discusses bilingualism and assessment and offers tips on working with families who have hom</w:t>
            </w:r>
            <w:r>
              <w:rPr>
                <w:i/>
                <w:sz w:val="20"/>
              </w:rPr>
              <w:t>e languages other than English.</w:t>
            </w:r>
          </w:p>
          <w:p w14:paraId="6B2DF226" w14:textId="77777777" w:rsidR="003E4737" w:rsidRPr="00D15A7E" w:rsidRDefault="003E4737" w:rsidP="003E4737">
            <w:pPr>
              <w:rPr>
                <w:b/>
                <w:bCs/>
                <w:sz w:val="8"/>
              </w:rPr>
            </w:pPr>
          </w:p>
          <w:p w14:paraId="2A7287FF" w14:textId="77777777" w:rsidR="003E4737" w:rsidRDefault="003E4737" w:rsidP="003E4737">
            <w:pPr>
              <w:rPr>
                <w:b/>
                <w:bCs/>
              </w:rPr>
            </w:pPr>
            <w:r>
              <w:rPr>
                <w:b/>
                <w:bCs/>
              </w:rPr>
              <w:t xml:space="preserve">Dual Language Learners with Disabilities: Supporting Young Children in the Classroom </w:t>
            </w:r>
            <w:r>
              <w:rPr>
                <w:b/>
                <w:bCs/>
                <w:color w:val="FF0000"/>
              </w:rPr>
              <w:t>(3-9)</w:t>
            </w:r>
          </w:p>
          <w:p w14:paraId="06D8047A" w14:textId="77777777" w:rsidR="003E4737" w:rsidRDefault="000A023C" w:rsidP="003E4737">
            <w:pPr>
              <w:rPr>
                <w:b/>
                <w:bCs/>
                <w:sz w:val="20"/>
                <w:szCs w:val="20"/>
              </w:rPr>
            </w:pPr>
            <w:hyperlink r:id="rId54" w:history="1">
              <w:r w:rsidR="003E4737">
                <w:rPr>
                  <w:rStyle w:val="Hyperlink"/>
                  <w:b/>
                  <w:bCs/>
                  <w:color w:val="660066"/>
                  <w:sz w:val="20"/>
                  <w:szCs w:val="20"/>
                  <w:u w:val="none"/>
                </w:rPr>
                <w:t>http://iris.peabody.vanderbilt.edu/module/dll/</w:t>
              </w:r>
            </w:hyperlink>
          </w:p>
          <w:p w14:paraId="283070B2" w14:textId="77777777" w:rsidR="003E4737" w:rsidRDefault="003E4737" w:rsidP="003E4737">
            <w:pPr>
              <w:rPr>
                <w:i/>
                <w:iCs/>
                <w:sz w:val="20"/>
                <w:szCs w:val="20"/>
              </w:rPr>
            </w:pPr>
            <w:r>
              <w:rPr>
                <w:i/>
                <w:iCs/>
                <w:sz w:val="20"/>
                <w:szCs w:val="20"/>
              </w:rPr>
              <w:t>This module offers an overview of young children who are dual language learners. It highlights the importance of maintaining children and families’ home language at the same time they are learning a new or second language, discusses considerations for screening and assessment, and identifies strategies for supporting them in inclusive preschool classrooms.</w:t>
            </w:r>
          </w:p>
          <w:p w14:paraId="6560353A" w14:textId="77777777" w:rsidR="003E4737" w:rsidRPr="00927CFF" w:rsidRDefault="003E4737" w:rsidP="003E4737">
            <w:pPr>
              <w:rPr>
                <w:b/>
                <w:sz w:val="8"/>
              </w:rPr>
            </w:pPr>
          </w:p>
          <w:p w14:paraId="36E6E6BC" w14:textId="77777777" w:rsidR="003E4737" w:rsidRPr="00AB64E0" w:rsidRDefault="003E4737" w:rsidP="003E4737">
            <w:pPr>
              <w:rPr>
                <w:rFonts w:eastAsia="Times New Roman" w:cs="Tahoma"/>
                <w:b/>
                <w:bCs/>
                <w:color w:val="333333"/>
                <w:szCs w:val="24"/>
              </w:rPr>
            </w:pPr>
            <w:r w:rsidRPr="00AB64E0">
              <w:rPr>
                <w:b/>
              </w:rPr>
              <w:t xml:space="preserve">Dynamic Assessment </w:t>
            </w:r>
            <w:r w:rsidRPr="00AB64E0">
              <w:rPr>
                <w:rFonts w:eastAsia="Times New Roman" w:cs="Tahoma"/>
                <w:b/>
                <w:bCs/>
                <w:color w:val="FF0000"/>
                <w:szCs w:val="24"/>
              </w:rPr>
              <w:t>(0-9</w:t>
            </w:r>
            <w:r w:rsidRPr="00AB64E0">
              <w:rPr>
                <w:rFonts w:eastAsia="Times New Roman" w:cs="Tahoma"/>
                <w:b/>
                <w:bCs/>
                <w:color w:val="FF0000"/>
                <w:sz w:val="20"/>
                <w:szCs w:val="20"/>
              </w:rPr>
              <w:t xml:space="preserve">)  </w:t>
            </w:r>
            <w:hyperlink r:id="rId55" w:history="1">
              <w:r w:rsidRPr="00AB64E0">
                <w:rPr>
                  <w:b/>
                  <w:color w:val="0000FF" w:themeColor="hyperlink"/>
                  <w:sz w:val="20"/>
                  <w:szCs w:val="20"/>
                </w:rPr>
                <w:t>http://www.asha.org/practice/multicultural/issues/Dynamic-Assessment.htm</w:t>
              </w:r>
            </w:hyperlink>
          </w:p>
          <w:p w14:paraId="532E8D04" w14:textId="77777777" w:rsidR="003E4737" w:rsidRPr="00AB64E0" w:rsidRDefault="003E4737" w:rsidP="003E4737">
            <w:pPr>
              <w:rPr>
                <w:i/>
                <w:sz w:val="20"/>
                <w:szCs w:val="20"/>
              </w:rPr>
            </w:pPr>
            <w:r w:rsidRPr="00AB64E0">
              <w:rPr>
                <w:i/>
                <w:sz w:val="20"/>
                <w:szCs w:val="20"/>
              </w:rPr>
              <w:t>This website features Dr. Elizabeth Pena discussing</w:t>
            </w:r>
            <w:r w:rsidRPr="00AB64E0">
              <w:rPr>
                <w:i/>
                <w:color w:val="0000FF" w:themeColor="hyperlink"/>
                <w:sz w:val="20"/>
                <w:szCs w:val="20"/>
                <w:u w:val="single"/>
              </w:rPr>
              <w:t xml:space="preserve"> </w:t>
            </w:r>
            <w:r w:rsidRPr="00AB64E0">
              <w:rPr>
                <w:i/>
                <w:sz w:val="20"/>
                <w:szCs w:val="20"/>
              </w:rPr>
              <w:t>an important outcome of dynamic assessment - that we're able to distinguish between language disorder and language difference, particularly with children from non-English backgrounds and for children who don't speak English as a primary language, which would not be possible with standardized tests.</w:t>
            </w:r>
          </w:p>
          <w:p w14:paraId="3BE4C0AC" w14:textId="77777777" w:rsidR="003E4737" w:rsidRPr="00A92134" w:rsidRDefault="003E4737" w:rsidP="003E4737">
            <w:pPr>
              <w:rPr>
                <w:rFonts w:eastAsia="Arial" w:cs="Arial"/>
                <w:b/>
                <w:bCs/>
                <w:sz w:val="8"/>
              </w:rPr>
            </w:pPr>
          </w:p>
          <w:p w14:paraId="51C067BE" w14:textId="77777777" w:rsidR="003E4737" w:rsidRPr="00A1434C" w:rsidRDefault="003E4737" w:rsidP="003E4737">
            <w:pPr>
              <w:outlineLvl w:val="0"/>
              <w:rPr>
                <w:rFonts w:asciiTheme="minorHAnsi" w:eastAsia="Times New Roman" w:hAnsiTheme="minorHAnsi"/>
                <w:b/>
                <w:bCs/>
                <w:kern w:val="36"/>
              </w:rPr>
            </w:pPr>
            <w:r w:rsidRPr="00A1434C">
              <w:rPr>
                <w:rFonts w:asciiTheme="minorHAnsi" w:eastAsia="Times New Roman" w:hAnsiTheme="minorHAnsi"/>
                <w:b/>
                <w:bCs/>
                <w:kern w:val="36"/>
              </w:rPr>
              <w:t>Learning from Assessment (LFA) Toolkit</w:t>
            </w:r>
            <w:r>
              <w:rPr>
                <w:rFonts w:asciiTheme="minorHAnsi" w:eastAsia="Times New Roman" w:hAnsiTheme="minorHAnsi"/>
                <w:b/>
                <w:bCs/>
                <w:kern w:val="36"/>
              </w:rPr>
              <w:t xml:space="preserve">  </w:t>
            </w:r>
            <w:r w:rsidRPr="00A1434C">
              <w:rPr>
                <w:rFonts w:asciiTheme="minorHAnsi" w:eastAsia="Times New Roman" w:hAnsiTheme="minorHAnsi"/>
                <w:b/>
                <w:bCs/>
                <w:color w:val="FF0000"/>
                <w:kern w:val="36"/>
              </w:rPr>
              <w:t>(0-5)</w:t>
            </w:r>
          </w:p>
          <w:p w14:paraId="5D58B505" w14:textId="77777777" w:rsidR="003E4737" w:rsidRPr="00A1434C" w:rsidRDefault="003E4737" w:rsidP="003E4737">
            <w:pPr>
              <w:rPr>
                <w:rFonts w:asciiTheme="minorHAnsi" w:eastAsia="Times New Roman" w:hAnsiTheme="minorHAnsi"/>
                <w:i/>
                <w:sz w:val="20"/>
              </w:rPr>
            </w:pPr>
            <w:r w:rsidRPr="00A1434C">
              <w:rPr>
                <w:rFonts w:asciiTheme="minorHAnsi" w:eastAsia="Times New Roman" w:hAnsiTheme="minorHAnsi"/>
                <w:i/>
                <w:sz w:val="20"/>
              </w:rPr>
              <w:t xml:space="preserve">The LFA Toolkit is an online collection of presentations, handouts, guided practice exercises, and resources designed to support program staff in </w:t>
            </w:r>
            <w:r>
              <w:rPr>
                <w:rFonts w:asciiTheme="minorHAnsi" w:eastAsia="Times New Roman" w:hAnsiTheme="minorHAnsi"/>
                <w:i/>
                <w:sz w:val="20"/>
              </w:rPr>
              <w:t>conducting</w:t>
            </w:r>
            <w:r w:rsidRPr="00A1434C">
              <w:rPr>
                <w:rFonts w:asciiTheme="minorHAnsi" w:eastAsia="Times New Roman" w:hAnsiTheme="minorHAnsi"/>
                <w:i/>
                <w:sz w:val="20"/>
              </w:rPr>
              <w:t xml:space="preserve"> and interpreting child assessments. </w:t>
            </w:r>
            <w:r>
              <w:rPr>
                <w:rFonts w:asciiTheme="minorHAnsi" w:eastAsia="Times New Roman" w:hAnsiTheme="minorHAnsi"/>
                <w:i/>
                <w:sz w:val="20"/>
              </w:rPr>
              <w:t>t</w:t>
            </w:r>
            <w:r w:rsidRPr="00A1434C">
              <w:rPr>
                <w:rFonts w:asciiTheme="minorHAnsi" w:eastAsia="Times New Roman" w:hAnsiTheme="minorHAnsi"/>
                <w:i/>
                <w:sz w:val="20"/>
              </w:rPr>
              <w:t xml:space="preserve">he materials can be used selectively to design </w:t>
            </w:r>
            <w:r>
              <w:rPr>
                <w:rFonts w:asciiTheme="minorHAnsi" w:eastAsia="Times New Roman" w:hAnsiTheme="minorHAnsi"/>
                <w:i/>
                <w:sz w:val="20"/>
              </w:rPr>
              <w:t>professional development</w:t>
            </w:r>
            <w:r w:rsidRPr="00A1434C">
              <w:rPr>
                <w:rFonts w:asciiTheme="minorHAnsi" w:eastAsia="Times New Roman" w:hAnsiTheme="minorHAnsi"/>
                <w:i/>
                <w:sz w:val="20"/>
              </w:rPr>
              <w:t xml:space="preserve"> that will meet programs' particular needs.</w:t>
            </w:r>
          </w:p>
          <w:p w14:paraId="2F256838" w14:textId="77777777" w:rsidR="003E4737" w:rsidRPr="00A1434C" w:rsidRDefault="003E4737" w:rsidP="003E4737">
            <w:pPr>
              <w:autoSpaceDE w:val="0"/>
              <w:autoSpaceDN w:val="0"/>
              <w:adjustRightInd w:val="0"/>
              <w:rPr>
                <w:rFonts w:asciiTheme="minorHAnsi" w:hAnsiTheme="minorHAnsi" w:cs="Calibri-Bold"/>
                <w:b/>
                <w:bCs/>
                <w:color w:val="000000"/>
                <w:sz w:val="8"/>
                <w:szCs w:val="28"/>
              </w:rPr>
            </w:pPr>
          </w:p>
          <w:p w14:paraId="491BF94B" w14:textId="77777777" w:rsidR="003E4737" w:rsidRDefault="003E4737" w:rsidP="003E4737">
            <w:pPr>
              <w:autoSpaceDE w:val="0"/>
              <w:autoSpaceDN w:val="0"/>
              <w:adjustRightInd w:val="0"/>
              <w:rPr>
                <w:rFonts w:asciiTheme="minorHAnsi" w:hAnsiTheme="minorHAnsi" w:cs="Calibri-Bold"/>
                <w:b/>
                <w:bCs/>
                <w:color w:val="000000"/>
                <w:szCs w:val="28"/>
              </w:rPr>
            </w:pPr>
            <w:r w:rsidRPr="00624C7D">
              <w:rPr>
                <w:rFonts w:asciiTheme="minorHAnsi" w:hAnsiTheme="minorHAnsi" w:cs="Calibri-Bold"/>
                <w:b/>
                <w:bCs/>
                <w:color w:val="000000"/>
                <w:szCs w:val="28"/>
              </w:rPr>
              <w:t>Learning Module: Communicating the Value of Developmental Screening</w:t>
            </w:r>
            <w:r>
              <w:rPr>
                <w:rFonts w:asciiTheme="minorHAnsi" w:hAnsiTheme="minorHAnsi" w:cs="Calibri-Bold"/>
                <w:b/>
                <w:bCs/>
                <w:color w:val="000000"/>
                <w:szCs w:val="28"/>
              </w:rPr>
              <w:t xml:space="preserve">  </w:t>
            </w:r>
          </w:p>
          <w:p w14:paraId="5137A0FD" w14:textId="77777777" w:rsidR="003E4737" w:rsidRPr="00624C7D" w:rsidRDefault="000A023C" w:rsidP="003E4737">
            <w:pPr>
              <w:autoSpaceDE w:val="0"/>
              <w:autoSpaceDN w:val="0"/>
              <w:adjustRightInd w:val="0"/>
              <w:rPr>
                <w:rFonts w:asciiTheme="minorHAnsi" w:hAnsiTheme="minorHAnsi" w:cs="Calibri-Bold"/>
                <w:b/>
                <w:bCs/>
                <w:color w:val="000000"/>
                <w:sz w:val="20"/>
                <w:szCs w:val="28"/>
              </w:rPr>
            </w:pPr>
            <w:hyperlink r:id="rId56" w:history="1">
              <w:r w:rsidR="003E4737" w:rsidRPr="00624C7D">
                <w:rPr>
                  <w:rStyle w:val="Hyperlink"/>
                  <w:rFonts w:cs="Calibri-Bold"/>
                  <w:b/>
                  <w:bCs/>
                  <w:sz w:val="20"/>
                  <w:szCs w:val="28"/>
                  <w:u w:val="none"/>
                </w:rPr>
                <w:t>https://www.aucd.org/docs/LENDNewsletter/Release%20Article_Communicating%20the%20Value%20of%20Developmental%20Screening%20Learning%20Module.docx.pdf</w:t>
              </w:r>
            </w:hyperlink>
          </w:p>
          <w:p w14:paraId="5E27F595" w14:textId="77777777" w:rsidR="003E4737" w:rsidRPr="00624C7D" w:rsidRDefault="003E4737" w:rsidP="003E4737">
            <w:pPr>
              <w:autoSpaceDE w:val="0"/>
              <w:autoSpaceDN w:val="0"/>
              <w:adjustRightInd w:val="0"/>
              <w:rPr>
                <w:rFonts w:cs="Calibri"/>
                <w:i/>
                <w:color w:val="000000"/>
                <w:sz w:val="20"/>
              </w:rPr>
            </w:pPr>
            <w:r w:rsidRPr="00624C7D">
              <w:rPr>
                <w:rFonts w:cs="Calibri"/>
                <w:i/>
                <w:color w:val="000000"/>
                <w:sz w:val="20"/>
              </w:rPr>
              <w:t>The purpose of this module is to build capacity of leaders and other professionals to articulate the value of developmental screening with various stakeholders and to identify and explain the role of Title V programs in building and improving developmental screening systems. This tool may also be used as a refresher for staff or other key stakeholders.</w:t>
            </w:r>
          </w:p>
          <w:p w14:paraId="4B10DFDB" w14:textId="77777777" w:rsidR="003E4737" w:rsidRPr="003E4737" w:rsidRDefault="003E4737" w:rsidP="003E4737">
            <w:pPr>
              <w:ind w:left="256" w:hanging="256"/>
              <w:rPr>
                <w:rFonts w:cs="Calibri"/>
                <w:b/>
                <w:sz w:val="8"/>
                <w:szCs w:val="24"/>
              </w:rPr>
            </w:pPr>
          </w:p>
          <w:p w14:paraId="6168A40E" w14:textId="77777777" w:rsidR="003E4737" w:rsidRPr="000438D2" w:rsidRDefault="003E4737" w:rsidP="003E4737">
            <w:pPr>
              <w:rPr>
                <w:rFonts w:eastAsia="Arial" w:cs="Arial"/>
                <w:b/>
                <w:bCs/>
                <w:color w:val="FF0000"/>
              </w:rPr>
            </w:pPr>
            <w:r w:rsidRPr="000438D2">
              <w:rPr>
                <w:rFonts w:eastAsia="Arial" w:cs="Arial"/>
                <w:b/>
                <w:bCs/>
              </w:rPr>
              <w:t xml:space="preserve">Ongoing Child Assessment  </w:t>
            </w:r>
            <w:r w:rsidRPr="000438D2">
              <w:rPr>
                <w:rFonts w:eastAsia="Arial" w:cs="Arial"/>
                <w:b/>
                <w:bCs/>
                <w:color w:val="FF0000"/>
              </w:rPr>
              <w:t>(0-5)</w:t>
            </w:r>
          </w:p>
          <w:p w14:paraId="066AA294" w14:textId="77777777" w:rsidR="003E4737" w:rsidRPr="00D15A7E" w:rsidRDefault="000A023C" w:rsidP="003E4737">
            <w:pPr>
              <w:rPr>
                <w:rFonts w:eastAsia="Arial" w:cs="Arial"/>
                <w:b/>
                <w:bCs/>
                <w:sz w:val="18"/>
              </w:rPr>
            </w:pPr>
            <w:hyperlink r:id="rId57" w:history="1">
              <w:r w:rsidR="003E4737" w:rsidRPr="00D15A7E">
                <w:rPr>
                  <w:rStyle w:val="Hyperlink"/>
                  <w:rFonts w:eastAsia="Arial" w:cs="Arial"/>
                  <w:b/>
                  <w:bCs/>
                  <w:sz w:val="18"/>
                  <w:u w:val="none"/>
                </w:rPr>
                <w:t>https://eclkc.ohs.acf.hhs.gov/child-screening-assessment/article/ongoing-child-assessment?utm_medium=email&amp;utm_campaign=ECDTL%20Disabilities%20Services%20Newsletter%20Issue%207%20October%202017&amp;utm_content=ECDTL%20Disabilities%20Services%20Newsletter%20Issue%207%20October%202017+CID_3f6f8aeb697125e767f53bf818971345&amp;utm_source=CM%20Eblast&amp;utm_term=Ongoing%20Child%20Assessment</w:t>
              </w:r>
            </w:hyperlink>
          </w:p>
          <w:p w14:paraId="43EBB40C" w14:textId="77777777" w:rsidR="003E4737" w:rsidRPr="000438D2" w:rsidRDefault="003E4737" w:rsidP="003E4737">
            <w:pPr>
              <w:rPr>
                <w:rFonts w:asciiTheme="minorHAnsi" w:eastAsia="Arial" w:hAnsiTheme="minorHAnsi" w:cs="Arial"/>
                <w:bCs/>
                <w:i/>
                <w:sz w:val="24"/>
              </w:rPr>
            </w:pPr>
            <w:r>
              <w:rPr>
                <w:rFonts w:asciiTheme="minorHAnsi" w:eastAsia="Arial" w:hAnsiTheme="minorHAnsi" w:cs="Arial"/>
                <w:i/>
                <w:color w:val="333333"/>
                <w:sz w:val="20"/>
                <w:szCs w:val="18"/>
              </w:rPr>
              <w:t>This site features a variety of resources to support ongoing child assessment, including archived webinars on preparing for assessment, collecting and using information, interpreting information, and strengthening your program.</w:t>
            </w:r>
            <w:r w:rsidRPr="000438D2">
              <w:rPr>
                <w:rFonts w:asciiTheme="minorHAnsi" w:eastAsia="Arial" w:hAnsiTheme="minorHAnsi" w:cs="Arial"/>
                <w:i/>
                <w:color w:val="333333"/>
                <w:sz w:val="20"/>
                <w:szCs w:val="18"/>
              </w:rPr>
              <w:t xml:space="preserve"> </w:t>
            </w:r>
            <w:r>
              <w:rPr>
                <w:rFonts w:asciiTheme="minorHAnsi" w:eastAsia="Arial" w:hAnsiTheme="minorHAnsi" w:cs="Arial"/>
                <w:i/>
                <w:color w:val="333333"/>
                <w:sz w:val="20"/>
                <w:szCs w:val="18"/>
              </w:rPr>
              <w:t xml:space="preserve">Related resources at the site include tips, </w:t>
            </w:r>
            <w:r w:rsidRPr="000438D2">
              <w:rPr>
                <w:rFonts w:asciiTheme="minorHAnsi" w:eastAsia="Arial" w:hAnsiTheme="minorHAnsi" w:cs="Arial"/>
                <w:i/>
                <w:color w:val="333333"/>
                <w:sz w:val="20"/>
                <w:szCs w:val="18"/>
              </w:rPr>
              <w:t xml:space="preserve">tools, and resources for teachers and supervisors. </w:t>
            </w:r>
          </w:p>
          <w:p w14:paraId="4467179C" w14:textId="77777777" w:rsidR="003E4737" w:rsidRPr="000438D2" w:rsidRDefault="003E4737" w:rsidP="003E4737">
            <w:pPr>
              <w:rPr>
                <w:rFonts w:eastAsia="Arial" w:cs="Arial"/>
                <w:b/>
                <w:bCs/>
                <w:sz w:val="8"/>
              </w:rPr>
            </w:pPr>
          </w:p>
          <w:p w14:paraId="4201A10D" w14:textId="77777777" w:rsidR="003E4737" w:rsidRDefault="003E4737" w:rsidP="003E4737">
            <w:pPr>
              <w:rPr>
                <w:rFonts w:eastAsia="Arial" w:cs="Arial"/>
                <w:b/>
                <w:bCs/>
              </w:rPr>
            </w:pPr>
            <w:r>
              <w:rPr>
                <w:rFonts w:eastAsia="Arial" w:cs="Arial"/>
                <w:b/>
                <w:bCs/>
              </w:rPr>
              <w:t xml:space="preserve">Using Checklists </w:t>
            </w:r>
            <w:r w:rsidRPr="000438D2">
              <w:rPr>
                <w:rFonts w:eastAsia="Arial" w:cs="Arial"/>
                <w:b/>
                <w:bCs/>
                <w:color w:val="FF0000"/>
              </w:rPr>
              <w:t xml:space="preserve">(3-5)  </w:t>
            </w:r>
            <w:hyperlink r:id="rId58" w:history="1">
              <w:r w:rsidRPr="00B4641F">
                <w:rPr>
                  <w:rStyle w:val="Hyperlink"/>
                  <w:rFonts w:eastAsia="Arial" w:cs="Arial"/>
                  <w:b/>
                  <w:bCs/>
                  <w:sz w:val="20"/>
                  <w:u w:val="none"/>
                </w:rPr>
                <w:t>https://eclkc.ohs.acf.hhs.gov/video/using-checklists</w:t>
              </w:r>
            </w:hyperlink>
            <w:r w:rsidRPr="00B4641F">
              <w:rPr>
                <w:rFonts w:eastAsia="Arial" w:cs="Arial"/>
                <w:b/>
                <w:bCs/>
                <w:sz w:val="20"/>
              </w:rPr>
              <w:t xml:space="preserve"> </w:t>
            </w:r>
          </w:p>
          <w:p w14:paraId="538C4058" w14:textId="77777777" w:rsidR="003E4737" w:rsidRDefault="003E4737" w:rsidP="003E4737">
            <w:pPr>
              <w:rPr>
                <w:rFonts w:ascii="Arial" w:eastAsia="Arial" w:hAnsi="Arial" w:cs="Arial"/>
                <w:color w:val="333333"/>
                <w:sz w:val="18"/>
                <w:szCs w:val="18"/>
              </w:rPr>
            </w:pPr>
            <w:r w:rsidRPr="00B4641F">
              <w:rPr>
                <w:rFonts w:asciiTheme="minorHAnsi" w:eastAsia="Arial" w:hAnsiTheme="minorHAnsi" w:cs="Arial"/>
                <w:i/>
                <w:color w:val="333333"/>
                <w:sz w:val="20"/>
                <w:szCs w:val="18"/>
              </w:rPr>
              <w:t>In this archived webinar, learn simple ways teachers can develop and use checklists to collect data on child progress. Additional resources, including tips, tools, and sample checklists are available at this site for teachers and supervisors to use in documenting progress on specific skills like expressive language</w:t>
            </w:r>
            <w:r w:rsidRPr="00BF783A">
              <w:rPr>
                <w:rFonts w:ascii="Arial" w:eastAsia="Arial" w:hAnsi="Arial" w:cs="Arial"/>
                <w:color w:val="333333"/>
                <w:sz w:val="18"/>
                <w:szCs w:val="18"/>
              </w:rPr>
              <w:t xml:space="preserve">. </w:t>
            </w:r>
          </w:p>
          <w:p w14:paraId="7E203138" w14:textId="77777777" w:rsidR="003E4737" w:rsidRPr="003E4737" w:rsidRDefault="003E4737" w:rsidP="003E4737">
            <w:pPr>
              <w:pStyle w:val="NormalWeb"/>
              <w:shd w:val="clear" w:color="auto" w:fill="FFFFFF"/>
              <w:spacing w:before="0" w:beforeAutospacing="0" w:after="0" w:afterAutospacing="0"/>
              <w:rPr>
                <w:rStyle w:val="Strong"/>
                <w:rFonts w:asciiTheme="minorHAnsi" w:hAnsiTheme="minorHAnsi" w:cs="Arial"/>
                <w:color w:val="333333"/>
                <w:sz w:val="8"/>
                <w:szCs w:val="21"/>
              </w:rPr>
            </w:pPr>
          </w:p>
          <w:p w14:paraId="04A158EB" w14:textId="77777777" w:rsidR="003E4737" w:rsidRPr="009B4C95" w:rsidRDefault="003E4737" w:rsidP="003E4737">
            <w:pPr>
              <w:pStyle w:val="NormalWeb"/>
              <w:shd w:val="clear" w:color="auto" w:fill="FFFFFF"/>
              <w:spacing w:before="0" w:beforeAutospacing="0" w:after="0" w:afterAutospacing="0"/>
              <w:rPr>
                <w:rFonts w:asciiTheme="minorHAnsi" w:hAnsiTheme="minorHAnsi" w:cs="Arial"/>
                <w:b/>
                <w:color w:val="333333"/>
                <w:sz w:val="20"/>
                <w:szCs w:val="21"/>
              </w:rPr>
            </w:pPr>
            <w:bookmarkStart w:id="0" w:name="_GoBack"/>
            <w:r w:rsidRPr="009B4C95">
              <w:rPr>
                <w:rStyle w:val="Strong"/>
                <w:rFonts w:asciiTheme="minorHAnsi" w:hAnsiTheme="minorHAnsi" w:cs="Arial"/>
                <w:color w:val="333333"/>
                <w:sz w:val="22"/>
                <w:szCs w:val="21"/>
              </w:rPr>
              <w:t>Using Child Assessment Data to Achieve Positive Outcomes </w:t>
            </w:r>
            <w:r>
              <w:rPr>
                <w:rStyle w:val="Strong"/>
                <w:rFonts w:asciiTheme="minorHAnsi" w:hAnsiTheme="minorHAnsi" w:cs="Arial"/>
                <w:color w:val="333333"/>
                <w:sz w:val="22"/>
                <w:szCs w:val="21"/>
              </w:rPr>
              <w:t xml:space="preserve"> </w:t>
            </w:r>
            <w:r w:rsidRPr="009B4C95">
              <w:rPr>
                <w:rStyle w:val="Strong"/>
                <w:rFonts w:asciiTheme="minorHAnsi" w:hAnsiTheme="minorHAnsi" w:cs="Arial"/>
                <w:color w:val="FF0000"/>
                <w:sz w:val="22"/>
                <w:szCs w:val="21"/>
              </w:rPr>
              <w:t>(3-5)</w:t>
            </w:r>
            <w:r>
              <w:rPr>
                <w:rStyle w:val="Strong"/>
                <w:rFonts w:asciiTheme="minorHAnsi" w:hAnsiTheme="minorHAnsi" w:cs="Arial"/>
                <w:color w:val="FF0000"/>
                <w:sz w:val="22"/>
                <w:szCs w:val="21"/>
              </w:rPr>
              <w:t xml:space="preserve">  </w:t>
            </w:r>
            <w:hyperlink r:id="rId59" w:history="1">
              <w:r w:rsidRPr="009B4C95">
                <w:rPr>
                  <w:rStyle w:val="Hyperlink"/>
                  <w:rFonts w:asciiTheme="minorHAnsi" w:hAnsiTheme="minorHAnsi" w:cs="Arial"/>
                  <w:b/>
                  <w:sz w:val="20"/>
                  <w:szCs w:val="21"/>
                  <w:u w:val="none"/>
                </w:rPr>
                <w:t>https://youtu.be/PtR24V8z9_w</w:t>
              </w:r>
            </w:hyperlink>
            <w:r w:rsidRPr="009B4C95">
              <w:rPr>
                <w:rFonts w:asciiTheme="minorHAnsi" w:hAnsiTheme="minorHAnsi" w:cs="Arial"/>
                <w:b/>
                <w:color w:val="333333"/>
                <w:sz w:val="20"/>
                <w:szCs w:val="21"/>
              </w:rPr>
              <w:t xml:space="preserve"> </w:t>
            </w:r>
          </w:p>
          <w:p w14:paraId="5046BF49" w14:textId="7A26EE89" w:rsidR="003E4737" w:rsidRPr="003E4737" w:rsidRDefault="003E4737" w:rsidP="003E4737">
            <w:pPr>
              <w:pStyle w:val="NormalWeb"/>
              <w:shd w:val="clear" w:color="auto" w:fill="FFFFFF"/>
              <w:spacing w:before="0" w:beforeAutospacing="0" w:after="0" w:afterAutospacing="0"/>
              <w:rPr>
                <w:rFonts w:asciiTheme="minorHAnsi" w:hAnsiTheme="minorHAnsi" w:cs="Arial"/>
                <w:i/>
                <w:color w:val="333333"/>
                <w:sz w:val="20"/>
                <w:szCs w:val="21"/>
              </w:rPr>
            </w:pPr>
            <w:r w:rsidRPr="009B4C95">
              <w:rPr>
                <w:rFonts w:asciiTheme="minorHAnsi" w:hAnsiTheme="minorHAnsi" w:cs="Arial"/>
                <w:i/>
                <w:color w:val="333333"/>
                <w:sz w:val="20"/>
                <w:szCs w:val="21"/>
              </w:rPr>
              <w:t>Administrators and teachers illustrate how they use authentic child assessment data to 1</w:t>
            </w:r>
            <w:r>
              <w:rPr>
                <w:rFonts w:asciiTheme="minorHAnsi" w:hAnsiTheme="minorHAnsi" w:cs="Arial"/>
                <w:i/>
                <w:color w:val="333333"/>
                <w:sz w:val="20"/>
                <w:szCs w:val="21"/>
              </w:rPr>
              <w:t xml:space="preserve">) </w:t>
            </w:r>
            <w:r w:rsidRPr="009B4C95">
              <w:rPr>
                <w:rFonts w:asciiTheme="minorHAnsi" w:hAnsiTheme="minorHAnsi" w:cs="Arial"/>
                <w:i/>
                <w:color w:val="333333"/>
                <w:sz w:val="20"/>
                <w:szCs w:val="21"/>
              </w:rPr>
              <w:t xml:space="preserve">inform classroom level instruction, </w:t>
            </w:r>
            <w:r>
              <w:rPr>
                <w:rFonts w:asciiTheme="minorHAnsi" w:hAnsiTheme="minorHAnsi" w:cs="Arial"/>
                <w:i/>
                <w:color w:val="333333"/>
                <w:sz w:val="20"/>
                <w:szCs w:val="21"/>
              </w:rPr>
              <w:t>2</w:t>
            </w:r>
            <w:r w:rsidRPr="009B4C95">
              <w:rPr>
                <w:rFonts w:asciiTheme="minorHAnsi" w:hAnsiTheme="minorHAnsi" w:cs="Arial"/>
                <w:i/>
                <w:color w:val="333333"/>
                <w:sz w:val="20"/>
                <w:szCs w:val="21"/>
              </w:rPr>
              <w:t xml:space="preserve">) support teachers, and </w:t>
            </w:r>
            <w:r>
              <w:rPr>
                <w:rFonts w:asciiTheme="minorHAnsi" w:hAnsiTheme="minorHAnsi" w:cs="Arial"/>
                <w:i/>
                <w:color w:val="333333"/>
                <w:sz w:val="20"/>
                <w:szCs w:val="21"/>
              </w:rPr>
              <w:t>3</w:t>
            </w:r>
            <w:r w:rsidRPr="009B4C95">
              <w:rPr>
                <w:rFonts w:asciiTheme="minorHAnsi" w:hAnsiTheme="minorHAnsi" w:cs="Arial"/>
                <w:i/>
                <w:color w:val="333333"/>
                <w:sz w:val="20"/>
                <w:szCs w:val="21"/>
              </w:rPr>
              <w:t>) meet the needs of individu</w:t>
            </w:r>
            <w:r>
              <w:rPr>
                <w:rFonts w:asciiTheme="minorHAnsi" w:hAnsiTheme="minorHAnsi" w:cs="Arial"/>
                <w:i/>
                <w:color w:val="333333"/>
                <w:sz w:val="20"/>
                <w:szCs w:val="21"/>
              </w:rPr>
              <w:t>al children and their families.</w:t>
            </w:r>
            <w:bookmarkEnd w:id="0"/>
          </w:p>
        </w:tc>
      </w:tr>
    </w:tbl>
    <w:tbl>
      <w:tblPr>
        <w:tblStyle w:val="TableGrid2"/>
        <w:tblpPr w:leftFromText="180" w:rightFromText="180" w:vertAnchor="text" w:tblpX="-162" w:tblpY="1"/>
        <w:tblOverlap w:val="never"/>
        <w:tblW w:w="10962" w:type="dxa"/>
        <w:tblInd w:w="0" w:type="dxa"/>
        <w:tblLayout w:type="fixed"/>
        <w:tblLook w:val="04A0" w:firstRow="1" w:lastRow="0" w:firstColumn="1" w:lastColumn="0" w:noHBand="0" w:noVBand="1"/>
      </w:tblPr>
      <w:tblGrid>
        <w:gridCol w:w="535"/>
        <w:gridCol w:w="23"/>
        <w:gridCol w:w="10404"/>
      </w:tblGrid>
      <w:tr w:rsidR="004C616D" w:rsidRPr="00386096" w14:paraId="76272DB0" w14:textId="77777777" w:rsidTr="00786061">
        <w:trPr>
          <w:cantSplit/>
          <w:trHeight w:val="530"/>
        </w:trPr>
        <w:tc>
          <w:tcPr>
            <w:tcW w:w="558"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7D036DA0" w14:textId="77777777" w:rsidR="004C616D" w:rsidRPr="00386096" w:rsidRDefault="004C616D" w:rsidP="00786061">
            <w:pPr>
              <w:ind w:left="113" w:right="113"/>
              <w:jc w:val="center"/>
              <w:rPr>
                <w:rFonts w:cs="Calibri"/>
                <w:b/>
              </w:rPr>
            </w:pPr>
            <w:r>
              <w:rPr>
                <w:rFonts w:ascii="Tahoma" w:eastAsia="Times New Roman" w:hAnsi="Tahoma" w:cs="Tahoma"/>
                <w:b/>
                <w:bCs/>
                <w:sz w:val="27"/>
                <w:szCs w:val="27"/>
              </w:rPr>
              <w:br w:type="column"/>
            </w:r>
            <w:r>
              <w:br w:type="column"/>
            </w:r>
            <w:r w:rsidRPr="00386096">
              <w:rPr>
                <w:rFonts w:ascii="Times New Roman" w:eastAsia="Times New Roman" w:hAnsi="Times New Roman"/>
                <w:color w:val="0000FF"/>
                <w:sz w:val="24"/>
                <w:szCs w:val="24"/>
                <w:u w:val="single"/>
              </w:rPr>
              <w:br w:type="column"/>
            </w:r>
            <w:r w:rsidRPr="00386096">
              <w:rPr>
                <w:rFonts w:ascii="Times New Roman" w:eastAsia="Times New Roman" w:hAnsi="Times New Roman"/>
                <w:sz w:val="24"/>
                <w:szCs w:val="24"/>
              </w:rPr>
              <w:br w:type="column"/>
            </w:r>
            <w:r w:rsidRPr="00386096">
              <w:rPr>
                <w:rFonts w:ascii="Times New Roman" w:eastAsia="Times New Roman" w:hAnsi="Times New Roman"/>
                <w:color w:val="0000FF"/>
                <w:sz w:val="24"/>
                <w:szCs w:val="24"/>
                <w:u w:val="single"/>
              </w:rPr>
              <w:br w:type="column"/>
            </w:r>
          </w:p>
        </w:tc>
        <w:tc>
          <w:tcPr>
            <w:tcW w:w="104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7918EFD" w14:textId="77777777" w:rsidR="004C616D" w:rsidRPr="00386096" w:rsidRDefault="004C616D" w:rsidP="00786061">
            <w:pPr>
              <w:ind w:left="256" w:hanging="256"/>
              <w:jc w:val="center"/>
              <w:rPr>
                <w:rFonts w:cs="Calibri"/>
                <w:b/>
                <w:szCs w:val="24"/>
              </w:rPr>
            </w:pPr>
            <w:r>
              <w:rPr>
                <w:rFonts w:cs="Calibri"/>
                <w:b/>
                <w:sz w:val="32"/>
                <w:szCs w:val="24"/>
              </w:rPr>
              <w:t>Observation, Screening, Evaluation, and Assessment Resources</w:t>
            </w:r>
          </w:p>
        </w:tc>
      </w:tr>
      <w:tr w:rsidR="003E4737" w:rsidRPr="00386096" w14:paraId="61968810" w14:textId="77777777" w:rsidTr="00E7672D">
        <w:trPr>
          <w:cantSplit/>
          <w:trHeight w:val="530"/>
        </w:trPr>
        <w:tc>
          <w:tcPr>
            <w:tcW w:w="558"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54BBFEBB" w14:textId="77777777" w:rsidR="003E4737" w:rsidRPr="00386096" w:rsidRDefault="003E4737" w:rsidP="00E7672D">
            <w:pPr>
              <w:ind w:left="113" w:right="113"/>
              <w:jc w:val="center"/>
              <w:rPr>
                <w:rFonts w:cs="Calibri"/>
                <w:b/>
              </w:rPr>
            </w:pPr>
            <w:r>
              <w:rPr>
                <w:rFonts w:ascii="Tahoma" w:eastAsia="Times New Roman" w:hAnsi="Tahoma" w:cs="Tahoma"/>
                <w:b/>
                <w:bCs/>
                <w:sz w:val="27"/>
                <w:szCs w:val="27"/>
              </w:rPr>
              <w:lastRenderedPageBreak/>
              <w:br w:type="column"/>
            </w:r>
            <w:r>
              <w:br w:type="column"/>
            </w:r>
            <w:r w:rsidRPr="00386096">
              <w:rPr>
                <w:rFonts w:ascii="Times New Roman" w:eastAsia="Times New Roman" w:hAnsi="Times New Roman"/>
                <w:color w:val="0000FF"/>
                <w:sz w:val="24"/>
                <w:szCs w:val="24"/>
                <w:u w:val="single"/>
              </w:rPr>
              <w:br w:type="column"/>
            </w:r>
            <w:r w:rsidRPr="00386096">
              <w:rPr>
                <w:rFonts w:ascii="Times New Roman" w:eastAsia="Times New Roman" w:hAnsi="Times New Roman"/>
                <w:sz w:val="24"/>
                <w:szCs w:val="24"/>
              </w:rPr>
              <w:br w:type="column"/>
            </w:r>
            <w:r w:rsidRPr="00386096">
              <w:rPr>
                <w:rFonts w:ascii="Times New Roman" w:eastAsia="Times New Roman" w:hAnsi="Times New Roman"/>
                <w:color w:val="0000FF"/>
                <w:sz w:val="24"/>
                <w:szCs w:val="24"/>
                <w:u w:val="single"/>
              </w:rPr>
              <w:br w:type="column"/>
            </w:r>
          </w:p>
        </w:tc>
        <w:tc>
          <w:tcPr>
            <w:tcW w:w="104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B283C1A" w14:textId="77777777" w:rsidR="003E4737" w:rsidRPr="00386096" w:rsidRDefault="003E4737" w:rsidP="00E7672D">
            <w:pPr>
              <w:ind w:left="256" w:hanging="256"/>
              <w:jc w:val="center"/>
              <w:rPr>
                <w:rFonts w:cs="Calibri"/>
                <w:b/>
                <w:szCs w:val="24"/>
              </w:rPr>
            </w:pPr>
            <w:r>
              <w:rPr>
                <w:rFonts w:cs="Calibri"/>
                <w:b/>
                <w:sz w:val="32"/>
                <w:szCs w:val="24"/>
              </w:rPr>
              <w:t>Observation, Screening, Evaluation, and Assessment Resources</w:t>
            </w:r>
          </w:p>
        </w:tc>
      </w:tr>
      <w:tr w:rsidR="002C3715" w:rsidRPr="00386096" w14:paraId="0CEDB3F6" w14:textId="77777777" w:rsidTr="002C3715">
        <w:trPr>
          <w:cantSplit/>
          <w:trHeight w:val="530"/>
        </w:trPr>
        <w:tc>
          <w:tcPr>
            <w:tcW w:w="55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btLr"/>
          </w:tcPr>
          <w:p w14:paraId="2C36E6C3" w14:textId="1E1C3B70" w:rsidR="002C3715" w:rsidRDefault="002C3715" w:rsidP="00786061">
            <w:pPr>
              <w:ind w:left="113" w:right="113"/>
              <w:jc w:val="center"/>
              <w:rPr>
                <w:rFonts w:ascii="Tahoma" w:eastAsia="Times New Roman" w:hAnsi="Tahoma" w:cs="Tahoma"/>
                <w:b/>
                <w:bCs/>
                <w:sz w:val="27"/>
                <w:szCs w:val="27"/>
              </w:rPr>
            </w:pPr>
            <w:r>
              <w:rPr>
                <w:rFonts w:ascii="Arial Black" w:eastAsia="Times New Roman" w:hAnsi="Arial Black"/>
                <w:sz w:val="24"/>
                <w:szCs w:val="24"/>
              </w:rPr>
              <w:t>EVALUATION/ASSESSMENT</w:t>
            </w:r>
          </w:p>
        </w:tc>
        <w:tc>
          <w:tcPr>
            <w:tcW w:w="10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6447" w14:textId="59DB076A" w:rsidR="002C3715" w:rsidRDefault="003E4737" w:rsidP="002C3715">
            <w:pPr>
              <w:rPr>
                <w:rFonts w:ascii="Arial Black" w:hAnsi="Arial Black" w:cs="Calibri"/>
                <w:b/>
                <w:sz w:val="16"/>
                <w:szCs w:val="24"/>
              </w:rPr>
            </w:pPr>
            <w:r>
              <w:rPr>
                <w:rFonts w:ascii="Arial Black" w:hAnsi="Arial Black" w:cs="Calibri"/>
                <w:b/>
                <w:sz w:val="16"/>
                <w:szCs w:val="24"/>
              </w:rPr>
              <w:tab/>
            </w:r>
            <w:r w:rsidR="005D7C1E">
              <w:rPr>
                <w:rFonts w:ascii="Arial Black" w:hAnsi="Arial Black" w:cs="Calibri"/>
                <w:b/>
                <w:sz w:val="16"/>
                <w:szCs w:val="24"/>
              </w:rPr>
              <w:tab/>
            </w:r>
            <w:r w:rsidR="002C3715">
              <w:rPr>
                <w:rFonts w:ascii="Arial Black" w:hAnsi="Arial Black" w:cs="Calibri"/>
                <w:b/>
                <w:sz w:val="16"/>
                <w:szCs w:val="24"/>
              </w:rPr>
              <w:t>ONLINE</w:t>
            </w:r>
          </w:p>
          <w:p w14:paraId="07A0F15A" w14:textId="02D85780" w:rsidR="005D7C1E" w:rsidRDefault="003E4737" w:rsidP="003E4737">
            <w:pPr>
              <w:textAlignment w:val="baseline"/>
              <w:rPr>
                <w:rFonts w:asciiTheme="minorHAnsi" w:eastAsia="Arial" w:hAnsiTheme="minorHAnsi" w:cs="Arial"/>
                <w:b/>
                <w:bCs/>
                <w:color w:val="FF0000"/>
              </w:rPr>
            </w:pPr>
            <w:r>
              <w:rPr>
                <w:rFonts w:asciiTheme="minorHAnsi" w:eastAsia="Arial" w:hAnsiTheme="minorHAnsi" w:cs="Arial"/>
                <w:b/>
                <w:bCs/>
              </w:rPr>
              <w:t xml:space="preserve">Asking the Right Questions in the Right Ways  </w:t>
            </w:r>
            <w:r w:rsidR="005D7C1E">
              <w:rPr>
                <w:rFonts w:asciiTheme="minorHAnsi" w:eastAsia="Arial" w:hAnsiTheme="minorHAnsi" w:cs="Arial"/>
                <w:b/>
                <w:bCs/>
              </w:rPr>
              <w:t xml:space="preserve"> </w:t>
            </w:r>
            <w:r w:rsidRPr="00DA27A4">
              <w:rPr>
                <w:rFonts w:asciiTheme="minorHAnsi" w:eastAsia="Arial" w:hAnsiTheme="minorHAnsi" w:cs="Arial"/>
                <w:b/>
                <w:bCs/>
                <w:color w:val="FF0000"/>
              </w:rPr>
              <w:t>(0-8)</w:t>
            </w:r>
            <w:r>
              <w:rPr>
                <w:rFonts w:asciiTheme="minorHAnsi" w:eastAsia="Arial" w:hAnsiTheme="minorHAnsi" w:cs="Arial"/>
                <w:b/>
                <w:bCs/>
                <w:color w:val="FF0000"/>
              </w:rPr>
              <w:t xml:space="preserve">  </w:t>
            </w:r>
          </w:p>
          <w:p w14:paraId="25C435DC" w14:textId="49A85585" w:rsidR="003E4737" w:rsidRPr="005D7C1E" w:rsidRDefault="000A023C" w:rsidP="003E4737">
            <w:pPr>
              <w:textAlignment w:val="baseline"/>
              <w:rPr>
                <w:rFonts w:asciiTheme="minorHAnsi" w:eastAsia="Arial" w:hAnsiTheme="minorHAnsi" w:cs="Arial"/>
                <w:b/>
                <w:bCs/>
                <w:sz w:val="20"/>
              </w:rPr>
            </w:pPr>
            <w:hyperlink r:id="rId60" w:history="1">
              <w:r w:rsidR="005D7C1E" w:rsidRPr="005D7C1E">
                <w:rPr>
                  <w:rStyle w:val="Hyperlink"/>
                  <w:rFonts w:eastAsia="Arial" w:cs="Arial"/>
                  <w:b/>
                  <w:bCs/>
                  <w:sz w:val="20"/>
                  <w:u w:val="none"/>
                </w:rPr>
                <w:t>https://leader.pubs.asha.org/article.aspx?articleid=2292396</w:t>
              </w:r>
            </w:hyperlink>
          </w:p>
          <w:p w14:paraId="7352F9CF" w14:textId="77777777" w:rsidR="003E4737" w:rsidRPr="005D7C1E" w:rsidRDefault="003E4737" w:rsidP="003E4737">
            <w:pPr>
              <w:textAlignment w:val="baseline"/>
              <w:rPr>
                <w:rFonts w:asciiTheme="minorHAnsi" w:eastAsia="Arial" w:hAnsiTheme="minorHAnsi" w:cs="Arial"/>
                <w:bCs/>
                <w:i/>
                <w:sz w:val="20"/>
              </w:rPr>
            </w:pPr>
            <w:r w:rsidRPr="005D7C1E">
              <w:rPr>
                <w:rFonts w:asciiTheme="minorHAnsi" w:eastAsia="Arial" w:hAnsiTheme="minorHAnsi" w:cs="Arial"/>
                <w:bCs/>
                <w:i/>
                <w:sz w:val="20"/>
              </w:rPr>
              <w:t>While this classic article purports to be for speech-language pathologists and audiologists, it is a terrific resource for anyone who will be gathering information from family members about their children and home practices. Using the examples of the descriptive and structural questions, paired with the insights about social connections will make anyone a better partner in the information-gathering process.</w:t>
            </w:r>
          </w:p>
          <w:p w14:paraId="469D90AE" w14:textId="77777777" w:rsidR="003E4737" w:rsidRPr="005D7C1E" w:rsidRDefault="003E4737" w:rsidP="002C3715">
            <w:pPr>
              <w:rPr>
                <w:rFonts w:asciiTheme="minorHAnsi" w:eastAsia="Times New Roman" w:hAnsiTheme="minorHAnsi" w:cs="Arial"/>
                <w:b/>
                <w:sz w:val="16"/>
              </w:rPr>
            </w:pPr>
          </w:p>
          <w:p w14:paraId="6681B8F0" w14:textId="77777777" w:rsidR="005D7C1E" w:rsidRPr="005D7C1E" w:rsidRDefault="000A5104" w:rsidP="000A5104">
            <w:pPr>
              <w:rPr>
                <w:b/>
                <w:color w:val="FF0000"/>
              </w:rPr>
            </w:pPr>
            <w:r w:rsidRPr="000A5104">
              <w:rPr>
                <w:b/>
              </w:rPr>
              <w:t xml:space="preserve">Authentic Assessment in Early Intervention  </w:t>
            </w:r>
            <w:r w:rsidRPr="000A5104">
              <w:rPr>
                <w:b/>
                <w:color w:val="FF0000"/>
              </w:rPr>
              <w:t xml:space="preserve">(0-3)  </w:t>
            </w:r>
          </w:p>
          <w:p w14:paraId="1DA5A779" w14:textId="0CF3DFAB" w:rsidR="000A5104" w:rsidRPr="000A5104" w:rsidRDefault="000A023C" w:rsidP="000A5104">
            <w:pPr>
              <w:rPr>
                <w:b/>
                <w:sz w:val="20"/>
              </w:rPr>
            </w:pPr>
            <w:hyperlink r:id="rId61" w:history="1">
              <w:r w:rsidR="005D7C1E" w:rsidRPr="000A5104">
                <w:rPr>
                  <w:rStyle w:val="Hyperlink"/>
                  <w:b/>
                  <w:sz w:val="20"/>
                  <w:u w:val="none"/>
                </w:rPr>
                <w:t>http://universalonlinepartceicurriculum.pbworks.com</w:t>
              </w:r>
            </w:hyperlink>
          </w:p>
          <w:p w14:paraId="77168107" w14:textId="722A6A2A" w:rsidR="000A5104" w:rsidRPr="000A5104" w:rsidRDefault="000A5104" w:rsidP="000A5104">
            <w:pPr>
              <w:rPr>
                <w:rFonts w:eastAsia="Times New Roman" w:cstheme="minorHAnsi"/>
                <w:i/>
                <w:szCs w:val="24"/>
              </w:rPr>
            </w:pPr>
            <w:r w:rsidRPr="000A5104">
              <w:rPr>
                <w:rFonts w:cstheme="minorHAnsi"/>
                <w:i/>
                <w:color w:val="000000"/>
                <w:sz w:val="20"/>
                <w:bdr w:val="none" w:sz="0" w:space="0" w:color="auto" w:frame="1"/>
              </w:rPr>
              <w:t>This module provides an overview of authentic assessment in early intervention including what it is and why it is import-ant.  Individuals who complete this module will have an understanding who participates in authentic assessment, where it may happen, when it can be done, and within what early intervention processes it can occur.  The module includes numerous opportunities for reflection as well as tools to support both the online learner and the administrators/supervisors who support and prepare early intervention practitioners/service coordinators. It includes links to a variety of tools and resources.</w:t>
            </w:r>
          </w:p>
          <w:p w14:paraId="2653610E" w14:textId="77777777" w:rsidR="000A5104" w:rsidRPr="005D7C1E" w:rsidRDefault="000A5104" w:rsidP="002C3715">
            <w:pPr>
              <w:rPr>
                <w:rFonts w:asciiTheme="minorHAnsi" w:eastAsia="Times New Roman" w:hAnsiTheme="minorHAnsi" w:cs="Arial"/>
                <w:b/>
                <w:sz w:val="16"/>
              </w:rPr>
            </w:pPr>
          </w:p>
          <w:p w14:paraId="15D2A14E" w14:textId="67D9B721" w:rsidR="002C3715" w:rsidRPr="00E036FC" w:rsidRDefault="002C3715" w:rsidP="002C3715">
            <w:pPr>
              <w:rPr>
                <w:rFonts w:asciiTheme="minorHAnsi" w:eastAsia="Times New Roman" w:hAnsiTheme="minorHAnsi" w:cs="Arial"/>
                <w:b/>
              </w:rPr>
            </w:pPr>
            <w:r w:rsidRPr="00E036FC">
              <w:rPr>
                <w:rFonts w:asciiTheme="minorHAnsi" w:eastAsia="Times New Roman" w:hAnsiTheme="minorHAnsi" w:cs="Arial"/>
                <w:b/>
              </w:rPr>
              <w:t>Birth to 5: Watch Me Thrive!</w:t>
            </w:r>
            <w:r>
              <w:rPr>
                <w:rFonts w:eastAsia="Times New Roman" w:cs="Arial"/>
                <w:b/>
              </w:rPr>
              <w:t xml:space="preserve"> </w:t>
            </w:r>
            <w:r w:rsidRPr="00E036FC">
              <w:rPr>
                <w:rFonts w:asciiTheme="minorHAnsi" w:eastAsia="Times New Roman" w:hAnsiTheme="minorHAnsi" w:cs="Arial"/>
                <w:b/>
              </w:rPr>
              <w:t xml:space="preserve">An Early Intervention Service and Early Childhood Special Education Provider’s </w:t>
            </w:r>
          </w:p>
          <w:p w14:paraId="4C82F8F0" w14:textId="77777777" w:rsidR="002C3715" w:rsidRDefault="002C3715" w:rsidP="002C3715">
            <w:pPr>
              <w:rPr>
                <w:rFonts w:eastAsia="Times New Roman" w:cs="Arial"/>
                <w:b/>
                <w:color w:val="FF0000"/>
              </w:rPr>
            </w:pPr>
            <w:r w:rsidRPr="00E036FC">
              <w:rPr>
                <w:rFonts w:asciiTheme="minorHAnsi" w:eastAsia="Times New Roman" w:hAnsiTheme="minorHAnsi" w:cs="Arial"/>
                <w:b/>
              </w:rPr>
              <w:t>Guide to</w:t>
            </w:r>
            <w:r>
              <w:rPr>
                <w:rFonts w:eastAsia="Times New Roman" w:cs="Arial"/>
                <w:b/>
              </w:rPr>
              <w:t xml:space="preserve"> </w:t>
            </w:r>
            <w:r w:rsidRPr="00E036FC">
              <w:rPr>
                <w:rFonts w:asciiTheme="minorHAnsi" w:eastAsia="Times New Roman" w:hAnsiTheme="minorHAnsi" w:cs="Arial"/>
                <w:b/>
              </w:rPr>
              <w:t>Support</w:t>
            </w:r>
            <w:r>
              <w:rPr>
                <w:rFonts w:eastAsia="Times New Roman" w:cs="Arial"/>
                <w:b/>
              </w:rPr>
              <w:t xml:space="preserve"> </w:t>
            </w:r>
            <w:r w:rsidRPr="00E036FC">
              <w:rPr>
                <w:rFonts w:asciiTheme="minorHAnsi" w:eastAsia="Times New Roman" w:hAnsiTheme="minorHAnsi" w:cs="Arial"/>
                <w:b/>
              </w:rPr>
              <w:t>Developmental and Behavioral Screening</w:t>
            </w:r>
            <w:r>
              <w:rPr>
                <w:rFonts w:eastAsia="Times New Roman" w:cs="Arial"/>
                <w:b/>
              </w:rPr>
              <w:t xml:space="preserve"> </w:t>
            </w:r>
            <w:r w:rsidRPr="00E036FC">
              <w:rPr>
                <w:rFonts w:asciiTheme="minorHAnsi" w:eastAsia="Times New Roman" w:hAnsiTheme="minorHAnsi" w:cs="Arial"/>
                <w:b/>
              </w:rPr>
              <w:t>Initiatives</w:t>
            </w:r>
            <w:r>
              <w:rPr>
                <w:rFonts w:eastAsia="Times New Roman" w:cs="Arial"/>
                <w:b/>
              </w:rPr>
              <w:t xml:space="preserve">   </w:t>
            </w:r>
            <w:r w:rsidRPr="00E036FC">
              <w:rPr>
                <w:rFonts w:eastAsia="Times New Roman" w:cs="Arial"/>
                <w:b/>
                <w:color w:val="FF0000"/>
              </w:rPr>
              <w:t>(0-5)</w:t>
            </w:r>
          </w:p>
          <w:p w14:paraId="5794FF17" w14:textId="77777777" w:rsidR="002C3715" w:rsidRPr="00CC1C39" w:rsidRDefault="000A023C" w:rsidP="002C3715">
            <w:pPr>
              <w:rPr>
                <w:rFonts w:eastAsia="Times New Roman" w:cs="Arial"/>
                <w:b/>
                <w:sz w:val="20"/>
              </w:rPr>
            </w:pPr>
            <w:hyperlink r:id="rId62" w:history="1">
              <w:r w:rsidR="002C3715" w:rsidRPr="00CC1C39">
                <w:rPr>
                  <w:rStyle w:val="Hyperlink"/>
                  <w:rFonts w:eastAsia="Times New Roman" w:cs="Arial"/>
                  <w:b/>
                  <w:sz w:val="20"/>
                  <w:u w:val="none"/>
                </w:rPr>
                <w:t>https://www.acf.hhs.gov/sites/default/files/ecd/early_intervention_guide_march2014.pdf</w:t>
              </w:r>
            </w:hyperlink>
          </w:p>
          <w:p w14:paraId="0A0B0D18" w14:textId="77777777" w:rsidR="002C3715" w:rsidRPr="00E036FC" w:rsidRDefault="002C3715" w:rsidP="002C3715">
            <w:pPr>
              <w:rPr>
                <w:rFonts w:asciiTheme="minorHAnsi" w:eastAsia="Times New Roman" w:hAnsiTheme="minorHAnsi" w:cs="Arial"/>
                <w:i/>
                <w:sz w:val="20"/>
                <w:szCs w:val="30"/>
              </w:rPr>
            </w:pPr>
            <w:r w:rsidRPr="00E036FC">
              <w:rPr>
                <w:rFonts w:asciiTheme="minorHAnsi" w:eastAsia="Times New Roman" w:hAnsiTheme="minorHAnsi" w:cs="Arial"/>
                <w:i/>
                <w:sz w:val="20"/>
                <w:szCs w:val="30"/>
              </w:rPr>
              <w:t>This guide includes</w:t>
            </w:r>
            <w:r>
              <w:rPr>
                <w:rFonts w:eastAsia="Times New Roman" w:cs="Arial"/>
                <w:i/>
                <w:sz w:val="20"/>
                <w:szCs w:val="30"/>
              </w:rPr>
              <w:t xml:space="preserve"> </w:t>
            </w:r>
            <w:r w:rsidRPr="00E036FC">
              <w:rPr>
                <w:rFonts w:asciiTheme="minorHAnsi" w:eastAsia="Times New Roman" w:hAnsiTheme="minorHAnsi" w:cs="Arial"/>
                <w:i/>
                <w:sz w:val="20"/>
                <w:szCs w:val="30"/>
              </w:rPr>
              <w:t>tips and strategies to</w:t>
            </w:r>
            <w:r>
              <w:rPr>
                <w:rFonts w:eastAsia="Times New Roman" w:cs="Arial"/>
                <w:i/>
                <w:sz w:val="20"/>
                <w:szCs w:val="30"/>
              </w:rPr>
              <w:t xml:space="preserve"> </w:t>
            </w:r>
            <w:r w:rsidRPr="00E036FC">
              <w:rPr>
                <w:rFonts w:asciiTheme="minorHAnsi" w:eastAsia="Times New Roman" w:hAnsiTheme="minorHAnsi" w:cs="Arial"/>
                <w:i/>
                <w:sz w:val="20"/>
                <w:szCs w:val="30"/>
              </w:rPr>
              <w:t>raise community awareness about the importance of early screening and how to</w:t>
            </w:r>
            <w:r>
              <w:rPr>
                <w:rFonts w:eastAsia="Times New Roman" w:cs="Arial"/>
                <w:i/>
                <w:sz w:val="20"/>
                <w:szCs w:val="30"/>
              </w:rPr>
              <w:t xml:space="preserve"> </w:t>
            </w:r>
            <w:r w:rsidRPr="00E036FC">
              <w:rPr>
                <w:rFonts w:asciiTheme="minorHAnsi" w:eastAsia="Times New Roman" w:hAnsiTheme="minorHAnsi" w:cs="Arial"/>
                <w:i/>
                <w:sz w:val="20"/>
                <w:szCs w:val="30"/>
              </w:rPr>
              <w:t>best support primary referral sources</w:t>
            </w:r>
            <w:r>
              <w:rPr>
                <w:rFonts w:eastAsia="Times New Roman" w:cs="Arial"/>
                <w:i/>
                <w:sz w:val="20"/>
                <w:szCs w:val="30"/>
              </w:rPr>
              <w:t xml:space="preserve"> </w:t>
            </w:r>
            <w:r w:rsidRPr="00E036FC">
              <w:rPr>
                <w:rFonts w:asciiTheme="minorHAnsi" w:eastAsia="Times New Roman" w:hAnsiTheme="minorHAnsi" w:cs="Arial"/>
                <w:i/>
                <w:sz w:val="20"/>
                <w:szCs w:val="30"/>
              </w:rPr>
              <w:t xml:space="preserve">to ensure that young children are screened early with high quality screening tools. </w:t>
            </w:r>
          </w:p>
          <w:p w14:paraId="65020F3C" w14:textId="77777777" w:rsidR="002C3715" w:rsidRPr="00E036FC" w:rsidRDefault="002C3715" w:rsidP="002C3715">
            <w:pPr>
              <w:rPr>
                <w:rFonts w:asciiTheme="minorHAnsi" w:eastAsia="Times New Roman" w:hAnsiTheme="minorHAnsi" w:cs="Arial"/>
                <w:i/>
                <w:sz w:val="20"/>
                <w:szCs w:val="30"/>
              </w:rPr>
            </w:pPr>
            <w:r w:rsidRPr="00E036FC">
              <w:rPr>
                <w:rFonts w:asciiTheme="minorHAnsi" w:eastAsia="Times New Roman" w:hAnsiTheme="minorHAnsi" w:cs="Arial"/>
                <w:i/>
                <w:sz w:val="20"/>
                <w:szCs w:val="30"/>
              </w:rPr>
              <w:t>Accom</w:t>
            </w:r>
            <w:r>
              <w:rPr>
                <w:rFonts w:eastAsia="Times New Roman" w:cs="Arial"/>
                <w:i/>
                <w:sz w:val="20"/>
                <w:szCs w:val="30"/>
              </w:rPr>
              <w:t>panying the</w:t>
            </w:r>
            <w:r w:rsidRPr="00E036FC">
              <w:rPr>
                <w:rFonts w:asciiTheme="minorHAnsi" w:eastAsia="Times New Roman" w:hAnsiTheme="minorHAnsi" w:cs="Arial"/>
                <w:i/>
                <w:sz w:val="20"/>
                <w:szCs w:val="30"/>
              </w:rPr>
              <w:t xml:space="preserve"> guide is a list of standardized developmental and behavioral screening tools</w:t>
            </w:r>
            <w:r>
              <w:rPr>
                <w:rFonts w:eastAsia="Times New Roman" w:cs="Arial"/>
                <w:i/>
                <w:sz w:val="20"/>
                <w:szCs w:val="30"/>
              </w:rPr>
              <w:t xml:space="preserve"> </w:t>
            </w:r>
            <w:r w:rsidRPr="00E036FC">
              <w:rPr>
                <w:rFonts w:asciiTheme="minorHAnsi" w:eastAsia="Times New Roman" w:hAnsiTheme="minorHAnsi" w:cs="Arial"/>
                <w:i/>
                <w:sz w:val="20"/>
                <w:szCs w:val="30"/>
              </w:rPr>
              <w:t>and the Birth to 5: Watch Me Thrive!</w:t>
            </w:r>
            <w:r>
              <w:rPr>
                <w:rFonts w:eastAsia="Times New Roman" w:cs="Arial"/>
                <w:i/>
                <w:sz w:val="20"/>
                <w:szCs w:val="30"/>
              </w:rPr>
              <w:t xml:space="preserve"> </w:t>
            </w:r>
            <w:r w:rsidRPr="00E036FC">
              <w:rPr>
                <w:rFonts w:asciiTheme="minorHAnsi" w:eastAsia="Times New Roman" w:hAnsiTheme="minorHAnsi" w:cs="Arial"/>
                <w:i/>
                <w:sz w:val="20"/>
                <w:szCs w:val="30"/>
              </w:rPr>
              <w:t>Toolkit, which includes</w:t>
            </w:r>
            <w:r>
              <w:rPr>
                <w:rFonts w:eastAsia="Times New Roman" w:cs="Arial"/>
                <w:i/>
                <w:sz w:val="20"/>
                <w:szCs w:val="30"/>
              </w:rPr>
              <w:t xml:space="preserve"> </w:t>
            </w:r>
            <w:r w:rsidRPr="00E036FC">
              <w:rPr>
                <w:rFonts w:asciiTheme="minorHAnsi" w:eastAsia="Times New Roman" w:hAnsiTheme="minorHAnsi" w:cs="Arial"/>
                <w:i/>
                <w:sz w:val="20"/>
                <w:szCs w:val="30"/>
              </w:rPr>
              <w:t>information about healthy development, developmental and behavioral</w:t>
            </w:r>
            <w:r>
              <w:rPr>
                <w:rFonts w:eastAsia="Times New Roman" w:cs="Arial"/>
                <w:i/>
                <w:sz w:val="20"/>
                <w:szCs w:val="30"/>
              </w:rPr>
              <w:t xml:space="preserve"> </w:t>
            </w:r>
            <w:r w:rsidRPr="00E036FC">
              <w:rPr>
                <w:rFonts w:asciiTheme="minorHAnsi" w:eastAsia="Times New Roman" w:hAnsiTheme="minorHAnsi" w:cs="Arial"/>
                <w:i/>
                <w:sz w:val="20"/>
                <w:szCs w:val="30"/>
              </w:rPr>
              <w:t xml:space="preserve">concerns, where to go for help, how to talk to families, and tips on how to best support children. </w:t>
            </w:r>
          </w:p>
          <w:p w14:paraId="1B0F4F82" w14:textId="77777777" w:rsidR="002C3715" w:rsidRPr="005D7C1E" w:rsidRDefault="002C3715" w:rsidP="002C3715">
            <w:pPr>
              <w:rPr>
                <w:rFonts w:asciiTheme="minorHAnsi" w:eastAsia="Times New Roman" w:hAnsiTheme="minorHAnsi" w:cs="Tahoma"/>
                <w:b/>
                <w:bCs/>
                <w:sz w:val="16"/>
                <w:szCs w:val="27"/>
              </w:rPr>
            </w:pPr>
          </w:p>
          <w:p w14:paraId="3569F87B" w14:textId="77777777" w:rsidR="002C3715" w:rsidRPr="00CC1C39" w:rsidRDefault="002C3715" w:rsidP="002C3715">
            <w:pPr>
              <w:rPr>
                <w:rFonts w:eastAsia="Times New Roman" w:cs="Tahoma"/>
                <w:b/>
                <w:bCs/>
                <w:sz w:val="20"/>
                <w:szCs w:val="27"/>
              </w:rPr>
            </w:pPr>
            <w:r w:rsidRPr="001604E4">
              <w:rPr>
                <w:rFonts w:asciiTheme="minorHAnsi" w:eastAsia="Times New Roman" w:hAnsiTheme="minorHAnsi" w:cs="Arial"/>
                <w:b/>
              </w:rPr>
              <w:t>BIRTH TO 5:</w:t>
            </w:r>
            <w:r w:rsidRPr="001604E4">
              <w:rPr>
                <w:rFonts w:eastAsia="Times New Roman" w:cs="Arial"/>
                <w:b/>
              </w:rPr>
              <w:t xml:space="preserve"> </w:t>
            </w:r>
            <w:r w:rsidRPr="001604E4">
              <w:rPr>
                <w:rFonts w:asciiTheme="minorHAnsi" w:eastAsia="Times New Roman" w:hAnsiTheme="minorHAnsi" w:cs="Arial"/>
                <w:b/>
              </w:rPr>
              <w:t>WATCH ME THRIVE!</w:t>
            </w:r>
            <w:r w:rsidRPr="001604E4">
              <w:rPr>
                <w:rFonts w:eastAsia="Times New Roman" w:cs="Arial"/>
                <w:b/>
              </w:rPr>
              <w:t xml:space="preserve"> </w:t>
            </w:r>
            <w:r w:rsidRPr="001604E4">
              <w:rPr>
                <w:rFonts w:asciiTheme="minorHAnsi" w:eastAsia="Times New Roman" w:hAnsiTheme="minorHAnsi" w:cs="Arial"/>
                <w:b/>
              </w:rPr>
              <w:t xml:space="preserve">An Early Care and Education Provider’s Guide for Developmental and </w:t>
            </w:r>
            <w:r>
              <w:rPr>
                <w:rFonts w:eastAsia="Times New Roman" w:cs="Arial"/>
                <w:b/>
              </w:rPr>
              <w:t xml:space="preserve">Behavioral Screening   </w:t>
            </w:r>
            <w:r w:rsidRPr="001604E4">
              <w:rPr>
                <w:rFonts w:asciiTheme="minorHAnsi" w:eastAsia="Times New Roman" w:hAnsiTheme="minorHAnsi" w:cs="Arial"/>
                <w:b/>
                <w:color w:val="FF0000"/>
              </w:rPr>
              <w:t>(0-5)</w:t>
            </w:r>
            <w:r>
              <w:rPr>
                <w:rFonts w:eastAsia="Times New Roman" w:cs="Arial"/>
                <w:b/>
                <w:color w:val="FF0000"/>
              </w:rPr>
              <w:t xml:space="preserve">   </w:t>
            </w:r>
            <w:hyperlink r:id="rId63" w:history="1">
              <w:r w:rsidRPr="00CC1C39">
                <w:rPr>
                  <w:rStyle w:val="Hyperlink"/>
                  <w:rFonts w:eastAsia="Times New Roman" w:cs="Tahoma"/>
                  <w:b/>
                  <w:bCs/>
                  <w:sz w:val="20"/>
                  <w:szCs w:val="27"/>
                  <w:u w:val="none"/>
                </w:rPr>
                <w:t>https://www.acf.hhs.gov/sites/default/files/ecd/ece_providers_guide_march2014.pdf</w:t>
              </w:r>
            </w:hyperlink>
          </w:p>
          <w:p w14:paraId="3D6E60BF" w14:textId="77777777" w:rsidR="002C3715" w:rsidRPr="00E036FC" w:rsidRDefault="002C3715" w:rsidP="002C3715">
            <w:pPr>
              <w:rPr>
                <w:rFonts w:asciiTheme="minorHAnsi" w:eastAsia="Times New Roman" w:hAnsiTheme="minorHAnsi" w:cs="Arial"/>
                <w:i/>
                <w:sz w:val="20"/>
                <w:szCs w:val="30"/>
              </w:rPr>
            </w:pPr>
            <w:r w:rsidRPr="001604E4">
              <w:rPr>
                <w:rFonts w:asciiTheme="minorHAnsi" w:eastAsia="Times New Roman" w:hAnsiTheme="minorHAnsi"/>
                <w:i/>
                <w:sz w:val="20"/>
                <w:szCs w:val="30"/>
              </w:rPr>
              <w:t>This guide includes information for early childhood leaders and professionals about how to implement universal developmental and behavioral screening that will reach every child.</w:t>
            </w:r>
            <w:r>
              <w:rPr>
                <w:rFonts w:eastAsia="Times New Roman"/>
                <w:i/>
                <w:sz w:val="20"/>
                <w:szCs w:val="30"/>
              </w:rPr>
              <w:t xml:space="preserve"> </w:t>
            </w:r>
            <w:r>
              <w:rPr>
                <w:rFonts w:eastAsia="Times New Roman" w:cs="Arial"/>
                <w:i/>
                <w:sz w:val="20"/>
                <w:szCs w:val="30"/>
              </w:rPr>
              <w:t>Accompanying the</w:t>
            </w:r>
            <w:r w:rsidRPr="00E036FC">
              <w:rPr>
                <w:rFonts w:asciiTheme="minorHAnsi" w:eastAsia="Times New Roman" w:hAnsiTheme="minorHAnsi" w:cs="Arial"/>
                <w:i/>
                <w:sz w:val="20"/>
                <w:szCs w:val="30"/>
              </w:rPr>
              <w:t xml:space="preserve"> guide is a list of standardized developmental and behavioral screening tools</w:t>
            </w:r>
            <w:r>
              <w:rPr>
                <w:rFonts w:eastAsia="Times New Roman" w:cs="Arial"/>
                <w:i/>
                <w:sz w:val="20"/>
                <w:szCs w:val="30"/>
              </w:rPr>
              <w:t xml:space="preserve"> </w:t>
            </w:r>
            <w:r w:rsidRPr="00E036FC">
              <w:rPr>
                <w:rFonts w:asciiTheme="minorHAnsi" w:eastAsia="Times New Roman" w:hAnsiTheme="minorHAnsi" w:cs="Arial"/>
                <w:i/>
                <w:sz w:val="20"/>
                <w:szCs w:val="30"/>
              </w:rPr>
              <w:t>and the Birth to 5: Watch Me Thrive!</w:t>
            </w:r>
            <w:r>
              <w:rPr>
                <w:rFonts w:eastAsia="Times New Roman" w:cs="Arial"/>
                <w:i/>
                <w:sz w:val="20"/>
                <w:szCs w:val="30"/>
              </w:rPr>
              <w:t xml:space="preserve"> </w:t>
            </w:r>
            <w:r w:rsidRPr="00E036FC">
              <w:rPr>
                <w:rFonts w:asciiTheme="minorHAnsi" w:eastAsia="Times New Roman" w:hAnsiTheme="minorHAnsi" w:cs="Arial"/>
                <w:i/>
                <w:sz w:val="20"/>
                <w:szCs w:val="30"/>
              </w:rPr>
              <w:t>Toolkit, which includes</w:t>
            </w:r>
            <w:r>
              <w:rPr>
                <w:rFonts w:eastAsia="Times New Roman" w:cs="Arial"/>
                <w:i/>
                <w:sz w:val="20"/>
                <w:szCs w:val="30"/>
              </w:rPr>
              <w:t xml:space="preserve"> </w:t>
            </w:r>
            <w:r w:rsidRPr="00E036FC">
              <w:rPr>
                <w:rFonts w:asciiTheme="minorHAnsi" w:eastAsia="Times New Roman" w:hAnsiTheme="minorHAnsi" w:cs="Arial"/>
                <w:i/>
                <w:sz w:val="20"/>
                <w:szCs w:val="30"/>
              </w:rPr>
              <w:t>information about healthy development, developmental and behavioral</w:t>
            </w:r>
            <w:r>
              <w:rPr>
                <w:rFonts w:eastAsia="Times New Roman" w:cs="Arial"/>
                <w:i/>
                <w:sz w:val="20"/>
                <w:szCs w:val="30"/>
              </w:rPr>
              <w:t xml:space="preserve"> </w:t>
            </w:r>
            <w:r w:rsidRPr="00E036FC">
              <w:rPr>
                <w:rFonts w:asciiTheme="minorHAnsi" w:eastAsia="Times New Roman" w:hAnsiTheme="minorHAnsi" w:cs="Arial"/>
                <w:i/>
                <w:sz w:val="20"/>
                <w:szCs w:val="30"/>
              </w:rPr>
              <w:t xml:space="preserve">concerns, where to go for help, how to talk to families, and tips on how to best support children. </w:t>
            </w:r>
          </w:p>
          <w:p w14:paraId="4E8265F7" w14:textId="77777777" w:rsidR="002C3715" w:rsidRPr="005D7C1E" w:rsidRDefault="002C3715" w:rsidP="002C3715">
            <w:pPr>
              <w:textAlignment w:val="baseline"/>
              <w:rPr>
                <w:rFonts w:eastAsia="Arial" w:cs="Arial"/>
                <w:b/>
                <w:bCs/>
                <w:sz w:val="16"/>
              </w:rPr>
            </w:pPr>
          </w:p>
          <w:p w14:paraId="7B8E81C1" w14:textId="77777777" w:rsidR="002C3715" w:rsidRDefault="000A023C" w:rsidP="002C3715">
            <w:pPr>
              <w:textAlignment w:val="baseline"/>
              <w:rPr>
                <w:rFonts w:asciiTheme="minorHAnsi" w:eastAsia="Times New Roman" w:hAnsiTheme="minorHAnsi"/>
              </w:rPr>
            </w:pPr>
            <w:hyperlink r:id="rId64">
              <w:r w:rsidR="002C3715" w:rsidRPr="002F138A">
                <w:rPr>
                  <w:rFonts w:asciiTheme="minorHAnsi" w:eastAsia="Arial" w:hAnsiTheme="minorHAnsi" w:cs="Arial"/>
                  <w:b/>
                  <w:bCs/>
                </w:rPr>
                <w:t xml:space="preserve">Division for Early Childhood (DEC) Recommended Practices: Assessment </w:t>
              </w:r>
              <w:r w:rsidR="002C3715">
                <w:rPr>
                  <w:rFonts w:asciiTheme="minorHAnsi" w:eastAsia="Arial" w:hAnsiTheme="minorHAnsi" w:cs="Arial"/>
                  <w:b/>
                  <w:bCs/>
                </w:rPr>
                <w:t xml:space="preserve"> </w:t>
              </w:r>
              <w:r w:rsidR="002C3715" w:rsidRPr="00461F00">
                <w:rPr>
                  <w:rFonts w:asciiTheme="minorHAnsi" w:eastAsia="Times New Roman" w:hAnsiTheme="minorHAnsi"/>
                  <w:b/>
                  <w:bCs/>
                  <w:color w:val="FF0000"/>
                  <w:szCs w:val="27"/>
                </w:rPr>
                <w:t>(0-5)</w:t>
              </w:r>
              <w:r w:rsidR="002C3715" w:rsidRPr="002F138A">
                <w:rPr>
                  <w:rFonts w:asciiTheme="minorHAnsi" w:eastAsia="Times New Roman" w:hAnsiTheme="minorHAnsi"/>
                </w:rPr>
                <w:br/>
              </w:r>
            </w:hyperlink>
            <w:hyperlink r:id="rId65" w:history="1">
              <w:r w:rsidR="002C3715" w:rsidRPr="002F138A">
                <w:rPr>
                  <w:rStyle w:val="Hyperlink"/>
                  <w:rFonts w:eastAsia="Times New Roman"/>
                  <w:b/>
                  <w:sz w:val="20"/>
                  <w:u w:val="none"/>
                </w:rPr>
                <w:t>http://ectacenter.org/decrp/topic-assessment.asp</w:t>
              </w:r>
            </w:hyperlink>
            <w:r w:rsidR="002C3715" w:rsidRPr="002F138A">
              <w:rPr>
                <w:rFonts w:asciiTheme="minorHAnsi" w:eastAsia="Times New Roman" w:hAnsiTheme="minorHAnsi"/>
                <w:sz w:val="20"/>
              </w:rPr>
              <w:t xml:space="preserve"> </w:t>
            </w:r>
          </w:p>
          <w:p w14:paraId="2514BED4" w14:textId="77777777" w:rsidR="002C3715" w:rsidRDefault="002C3715" w:rsidP="002C3715">
            <w:pPr>
              <w:rPr>
                <w:rFonts w:asciiTheme="minorHAnsi" w:eastAsia="Arial" w:hAnsiTheme="minorHAnsi" w:cs="Arial"/>
                <w:i/>
                <w:color w:val="333333"/>
                <w:sz w:val="20"/>
                <w:szCs w:val="18"/>
              </w:rPr>
            </w:pPr>
            <w:r w:rsidRPr="002F138A">
              <w:rPr>
                <w:rFonts w:asciiTheme="minorHAnsi" w:eastAsia="Arial" w:hAnsiTheme="minorHAnsi" w:cs="Arial"/>
                <w:i/>
                <w:color w:val="333333"/>
                <w:sz w:val="20"/>
                <w:szCs w:val="18"/>
              </w:rPr>
              <w:t xml:space="preserve">The DEC Recommended Practices on assessment provide practices that teachers, home visitors, coordinators, and other caregivers can use to improve learning outcomes. These practices also promote the development of young children who have or are suspected of developmental delays or disabilities. Whether concerns focus on general development or on a specific area like language or motor skills, </w:t>
            </w:r>
            <w:r>
              <w:rPr>
                <w:rFonts w:asciiTheme="minorHAnsi" w:eastAsia="Arial" w:hAnsiTheme="minorHAnsi" w:cs="Arial"/>
                <w:i/>
                <w:color w:val="333333"/>
                <w:sz w:val="20"/>
                <w:szCs w:val="18"/>
              </w:rPr>
              <w:t>the checklists and guides for families and professionals at this site can be very helpful.</w:t>
            </w:r>
          </w:p>
          <w:p w14:paraId="27E98C48" w14:textId="77777777" w:rsidR="002C3715" w:rsidRPr="007D781A" w:rsidRDefault="002C3715" w:rsidP="002C3715">
            <w:pPr>
              <w:rPr>
                <w:rFonts w:asciiTheme="minorHAnsi" w:eastAsia="Arial" w:hAnsiTheme="minorHAnsi" w:cs="Arial"/>
                <w:i/>
                <w:color w:val="333333"/>
                <w:sz w:val="16"/>
                <w:szCs w:val="18"/>
              </w:rPr>
            </w:pPr>
          </w:p>
          <w:p w14:paraId="45B761A6" w14:textId="1C1714D8" w:rsidR="002C3715" w:rsidRDefault="002C3715" w:rsidP="002C3715">
            <w:pPr>
              <w:rPr>
                <w:rFonts w:asciiTheme="minorHAnsi" w:eastAsia="Times New Roman" w:hAnsiTheme="minorHAnsi"/>
                <w:sz w:val="20"/>
                <w:szCs w:val="20"/>
              </w:rPr>
            </w:pPr>
            <w:r w:rsidRPr="00B931E0">
              <w:rPr>
                <w:rFonts w:asciiTheme="minorHAnsi" w:eastAsia="Arial" w:hAnsiTheme="minorHAnsi" w:cs="Arial"/>
                <w:b/>
                <w:bCs/>
              </w:rPr>
              <w:t>DEC Recommended Practices</w:t>
            </w:r>
            <w:r w:rsidR="00A127BC">
              <w:rPr>
                <w:rFonts w:asciiTheme="minorHAnsi" w:eastAsia="Arial" w:hAnsiTheme="minorHAnsi" w:cs="Arial"/>
                <w:b/>
                <w:bCs/>
              </w:rPr>
              <w:t xml:space="preserve"> Module</w:t>
            </w:r>
            <w:r w:rsidRPr="00B931E0">
              <w:rPr>
                <w:rFonts w:asciiTheme="minorHAnsi" w:eastAsia="Arial" w:hAnsiTheme="minorHAnsi" w:cs="Arial"/>
                <w:b/>
                <w:bCs/>
              </w:rPr>
              <w:t>: Assessment</w:t>
            </w:r>
            <w:r>
              <w:rPr>
                <w:rFonts w:asciiTheme="minorHAnsi" w:eastAsia="Arial" w:hAnsiTheme="minorHAnsi" w:cs="Arial"/>
                <w:b/>
                <w:bCs/>
              </w:rPr>
              <w:t xml:space="preserve">  </w:t>
            </w:r>
            <w:r w:rsidRPr="00B931E0">
              <w:rPr>
                <w:rFonts w:asciiTheme="minorHAnsi" w:eastAsia="Arial" w:hAnsiTheme="minorHAnsi" w:cs="Arial"/>
                <w:b/>
                <w:bCs/>
                <w:color w:val="FF0000"/>
              </w:rPr>
              <w:t>(0-5)</w:t>
            </w:r>
            <w:r>
              <w:rPr>
                <w:rFonts w:asciiTheme="minorHAnsi" w:eastAsia="Arial" w:hAnsiTheme="minorHAnsi" w:cs="Arial"/>
                <w:b/>
                <w:bCs/>
                <w:color w:val="FF0000"/>
              </w:rPr>
              <w:t xml:space="preserve">  </w:t>
            </w:r>
            <w:hyperlink r:id="rId66" w:history="1">
              <w:r w:rsidRPr="00B931E0">
                <w:rPr>
                  <w:rStyle w:val="Hyperlink"/>
                  <w:rFonts w:eastAsia="Times New Roman"/>
                  <w:b/>
                  <w:sz w:val="20"/>
                  <w:szCs w:val="20"/>
                  <w:u w:val="none"/>
                </w:rPr>
                <w:t>https://rpm.fpg.unc.edu/module-7-assessment</w:t>
              </w:r>
            </w:hyperlink>
          </w:p>
          <w:p w14:paraId="2729FFB0" w14:textId="77777777" w:rsidR="002C3715" w:rsidRPr="00B931E0" w:rsidRDefault="002C3715" w:rsidP="002C3715">
            <w:pPr>
              <w:rPr>
                <w:rFonts w:asciiTheme="minorHAnsi" w:eastAsia="Times New Roman" w:hAnsiTheme="minorHAnsi"/>
                <w:i/>
                <w:sz w:val="20"/>
                <w:szCs w:val="20"/>
              </w:rPr>
            </w:pPr>
            <w:r w:rsidRPr="009D4080">
              <w:rPr>
                <w:rFonts w:asciiTheme="minorHAnsi" w:eastAsia="Times New Roman" w:hAnsiTheme="minorHAnsi"/>
                <w:i/>
                <w:sz w:val="20"/>
                <w:szCs w:val="20"/>
              </w:rPr>
              <w:t>C</w:t>
            </w:r>
            <w:r w:rsidRPr="00B931E0">
              <w:rPr>
                <w:rFonts w:asciiTheme="minorHAnsi" w:eastAsia="Times New Roman" w:hAnsiTheme="minorHAnsi"/>
                <w:i/>
                <w:sz w:val="20"/>
                <w:szCs w:val="20"/>
              </w:rPr>
              <w:t>ompletion of this module will enable you to:</w:t>
            </w:r>
            <w:r w:rsidRPr="009D4080">
              <w:rPr>
                <w:rFonts w:asciiTheme="minorHAnsi" w:eastAsia="Times New Roman" w:hAnsiTheme="minorHAnsi"/>
                <w:i/>
                <w:sz w:val="20"/>
                <w:szCs w:val="20"/>
              </w:rPr>
              <w:t xml:space="preserve"> 1) e</w:t>
            </w:r>
            <w:r w:rsidRPr="00B931E0">
              <w:rPr>
                <w:rFonts w:asciiTheme="minorHAnsi" w:eastAsia="Times New Roman" w:hAnsiTheme="minorHAnsi"/>
                <w:i/>
                <w:sz w:val="20"/>
                <w:szCs w:val="20"/>
              </w:rPr>
              <w:t>xplain what assessment practices are, and describe how they support children’s</w:t>
            </w:r>
            <w:r w:rsidRPr="009D4080">
              <w:rPr>
                <w:rFonts w:asciiTheme="minorHAnsi" w:eastAsia="Times New Roman" w:hAnsiTheme="minorHAnsi"/>
                <w:i/>
                <w:sz w:val="20"/>
                <w:szCs w:val="20"/>
              </w:rPr>
              <w:t xml:space="preserve"> short-term and long-term goals; and 2) d</w:t>
            </w:r>
            <w:r w:rsidRPr="00B931E0">
              <w:rPr>
                <w:rFonts w:asciiTheme="minorHAnsi" w:eastAsia="Times New Roman" w:hAnsiTheme="minorHAnsi"/>
                <w:i/>
                <w:sz w:val="20"/>
                <w:szCs w:val="20"/>
              </w:rPr>
              <w:t>escribe key assessment principles to make optimal data-driven decisions related to intervention practices.</w:t>
            </w:r>
            <w:r w:rsidRPr="009D4080">
              <w:rPr>
                <w:rFonts w:asciiTheme="minorHAnsi" w:eastAsia="Times New Roman" w:hAnsiTheme="minorHAnsi"/>
                <w:i/>
                <w:sz w:val="20"/>
                <w:szCs w:val="20"/>
              </w:rPr>
              <w:t xml:space="preserve"> The m</w:t>
            </w:r>
            <w:r w:rsidRPr="009D4080">
              <w:rPr>
                <w:rFonts w:asciiTheme="minorHAnsi" w:hAnsiTheme="minorHAnsi"/>
                <w:i/>
                <w:sz w:val="20"/>
                <w:szCs w:val="20"/>
              </w:rPr>
              <w:t>odule introduces and illustrates the practices grouped in the assessment topic area in the DEC Recommended Practices. The DEC Recommended Practices were developed to provide guidance about the most effective ways to improve the learning outcomes and promote the development of young children, birth through five years of age, who have or are at-risk for developmental delays or disabilities.</w:t>
            </w:r>
          </w:p>
          <w:p w14:paraId="1142C960" w14:textId="77777777" w:rsidR="002C3715" w:rsidRPr="007D781A" w:rsidRDefault="002C3715" w:rsidP="002C3715">
            <w:pPr>
              <w:rPr>
                <w:b/>
                <w:bCs/>
                <w:sz w:val="14"/>
              </w:rPr>
            </w:pPr>
          </w:p>
          <w:p w14:paraId="4A341176" w14:textId="77777777" w:rsidR="002C3715" w:rsidRDefault="002C3715" w:rsidP="002C3715">
            <w:pPr>
              <w:rPr>
                <w:b/>
                <w:bCs/>
                <w:color w:val="333333"/>
              </w:rPr>
            </w:pPr>
            <w:r>
              <w:rPr>
                <w:b/>
                <w:bCs/>
              </w:rPr>
              <w:t xml:space="preserve">Dynamic Assessment </w:t>
            </w:r>
            <w:hyperlink r:id="rId67" w:history="1">
              <w:r>
                <w:rPr>
                  <w:rStyle w:val="Hyperlink"/>
                  <w:b/>
                  <w:bCs/>
                  <w:sz w:val="20"/>
                  <w:szCs w:val="20"/>
                  <w:u w:val="none"/>
                </w:rPr>
                <w:t>http://www.asha.org/practice/multicultural/issues/Dynamic-Assessment.htm</w:t>
              </w:r>
            </w:hyperlink>
            <w:r>
              <w:rPr>
                <w:b/>
                <w:bCs/>
                <w:color w:val="0563C1"/>
                <w:sz w:val="20"/>
                <w:szCs w:val="20"/>
              </w:rPr>
              <w:t xml:space="preserve"> </w:t>
            </w:r>
            <w:r>
              <w:rPr>
                <w:b/>
                <w:bCs/>
                <w:color w:val="FF0000"/>
              </w:rPr>
              <w:t>(0-9)</w:t>
            </w:r>
          </w:p>
          <w:p w14:paraId="4A8EAE70" w14:textId="77777777" w:rsidR="002C3715" w:rsidRDefault="002C3715" w:rsidP="002C3715">
            <w:pPr>
              <w:rPr>
                <w:i/>
                <w:iCs/>
                <w:sz w:val="20"/>
                <w:szCs w:val="20"/>
              </w:rPr>
            </w:pPr>
            <w:r>
              <w:rPr>
                <w:i/>
                <w:iCs/>
                <w:sz w:val="20"/>
                <w:szCs w:val="20"/>
              </w:rPr>
              <w:t>This website features Dr. Elizabeth Pena discussing an important outcome of dynamic assessment - that we're able to distinguish between language disorder and language difference, particularly with children from non-English backgrounds and for children who don't speak English as a primary language, which would not be possible with standardized tests.</w:t>
            </w:r>
          </w:p>
          <w:p w14:paraId="5EC6DEF8" w14:textId="77777777" w:rsidR="002C3715" w:rsidRPr="0011794A" w:rsidRDefault="002C3715" w:rsidP="002C3715">
            <w:pPr>
              <w:outlineLvl w:val="0"/>
              <w:rPr>
                <w:rFonts w:asciiTheme="minorHAnsi" w:eastAsia="Times New Roman" w:hAnsiTheme="minorHAnsi"/>
                <w:b/>
                <w:bCs/>
                <w:kern w:val="36"/>
                <w:sz w:val="8"/>
              </w:rPr>
            </w:pPr>
          </w:p>
          <w:p w14:paraId="513F8567" w14:textId="43F1CE79" w:rsidR="003E4737" w:rsidRPr="007D781A" w:rsidRDefault="003E4737" w:rsidP="005D7C1E">
            <w:pPr>
              <w:rPr>
                <w:rFonts w:asciiTheme="minorHAnsi" w:eastAsia="Times New Roman" w:hAnsiTheme="minorHAnsi" w:cs="Arial"/>
                <w:b/>
                <w:sz w:val="8"/>
                <w:szCs w:val="24"/>
                <w:lang w:val="en"/>
              </w:rPr>
            </w:pPr>
          </w:p>
        </w:tc>
      </w:tr>
      <w:tr w:rsidR="004C616D" w:rsidRPr="00386096" w14:paraId="72B6AD2D" w14:textId="77777777" w:rsidTr="00786061">
        <w:trPr>
          <w:cantSplit/>
          <w:trHeight w:val="530"/>
        </w:trPr>
        <w:tc>
          <w:tcPr>
            <w:tcW w:w="558"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4E6AFFA9" w14:textId="77777777" w:rsidR="004C616D" w:rsidRPr="00386096" w:rsidRDefault="004C616D" w:rsidP="00786061">
            <w:pPr>
              <w:ind w:left="113" w:right="113"/>
              <w:jc w:val="center"/>
              <w:rPr>
                <w:rFonts w:cs="Calibri"/>
                <w:b/>
              </w:rPr>
            </w:pPr>
            <w:r>
              <w:rPr>
                <w:rFonts w:ascii="Tahoma" w:eastAsia="Times New Roman" w:hAnsi="Tahoma" w:cs="Tahoma"/>
                <w:b/>
                <w:bCs/>
                <w:sz w:val="27"/>
                <w:szCs w:val="27"/>
              </w:rPr>
              <w:lastRenderedPageBreak/>
              <w:br w:type="column"/>
            </w:r>
            <w:r>
              <w:br w:type="column"/>
            </w:r>
            <w:r w:rsidRPr="00386096">
              <w:rPr>
                <w:rFonts w:ascii="Times New Roman" w:eastAsia="Times New Roman" w:hAnsi="Times New Roman"/>
                <w:color w:val="0000FF"/>
                <w:sz w:val="24"/>
                <w:szCs w:val="24"/>
                <w:u w:val="single"/>
              </w:rPr>
              <w:br w:type="column"/>
            </w:r>
            <w:r w:rsidRPr="00386096">
              <w:rPr>
                <w:rFonts w:ascii="Times New Roman" w:eastAsia="Times New Roman" w:hAnsi="Times New Roman"/>
                <w:sz w:val="24"/>
                <w:szCs w:val="24"/>
              </w:rPr>
              <w:br w:type="column"/>
            </w:r>
            <w:r w:rsidRPr="00386096">
              <w:rPr>
                <w:rFonts w:ascii="Times New Roman" w:eastAsia="Times New Roman" w:hAnsi="Times New Roman"/>
                <w:color w:val="0000FF"/>
                <w:sz w:val="24"/>
                <w:szCs w:val="24"/>
                <w:u w:val="single"/>
              </w:rPr>
              <w:br w:type="column"/>
            </w:r>
          </w:p>
        </w:tc>
        <w:tc>
          <w:tcPr>
            <w:tcW w:w="104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9DEC84A" w14:textId="77777777" w:rsidR="004C616D" w:rsidRPr="00386096" w:rsidRDefault="004C616D" w:rsidP="00786061">
            <w:pPr>
              <w:ind w:left="256" w:hanging="256"/>
              <w:jc w:val="center"/>
              <w:rPr>
                <w:rFonts w:cs="Calibri"/>
                <w:b/>
                <w:szCs w:val="24"/>
              </w:rPr>
            </w:pPr>
            <w:r>
              <w:rPr>
                <w:rFonts w:cs="Calibri"/>
                <w:b/>
                <w:sz w:val="32"/>
                <w:szCs w:val="24"/>
              </w:rPr>
              <w:t>Observation, Screening, Evaluation, and Assessment Resources</w:t>
            </w:r>
          </w:p>
        </w:tc>
      </w:tr>
      <w:tr w:rsidR="00BF783A" w14:paraId="534780F9" w14:textId="77777777" w:rsidTr="00A24DF1">
        <w:trPr>
          <w:cantSplit/>
          <w:trHeight w:val="530"/>
        </w:trPr>
        <w:tc>
          <w:tcPr>
            <w:tcW w:w="55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btLr"/>
          </w:tcPr>
          <w:p w14:paraId="7A783683" w14:textId="167F2625" w:rsidR="00BF783A" w:rsidRPr="00C51B81" w:rsidRDefault="002C3715" w:rsidP="00BF783A">
            <w:pPr>
              <w:ind w:left="113" w:right="113"/>
              <w:jc w:val="center"/>
              <w:rPr>
                <w:rFonts w:ascii="Arial Black" w:eastAsia="Times New Roman" w:hAnsi="Arial Black"/>
                <w:sz w:val="24"/>
                <w:szCs w:val="24"/>
              </w:rPr>
            </w:pPr>
            <w:r>
              <w:rPr>
                <w:rFonts w:ascii="Arial Black" w:eastAsia="Times New Roman" w:hAnsi="Arial Black"/>
                <w:sz w:val="24"/>
                <w:szCs w:val="24"/>
              </w:rPr>
              <w:t>EVALUATION/ASSESSMENT</w:t>
            </w:r>
          </w:p>
        </w:tc>
        <w:tc>
          <w:tcPr>
            <w:tcW w:w="10404" w:type="dxa"/>
            <w:tcBorders>
              <w:top w:val="single" w:sz="4" w:space="0" w:color="auto"/>
              <w:left w:val="single" w:sz="4" w:space="0" w:color="auto"/>
              <w:bottom w:val="single" w:sz="4" w:space="0" w:color="auto"/>
              <w:right w:val="single" w:sz="4" w:space="0" w:color="auto"/>
            </w:tcBorders>
            <w:shd w:val="clear" w:color="auto" w:fill="auto"/>
            <w:vAlign w:val="center"/>
          </w:tcPr>
          <w:p w14:paraId="042F5515" w14:textId="51ABA383" w:rsidR="003E4737" w:rsidRDefault="003E4737" w:rsidP="003E4737">
            <w:pPr>
              <w:outlineLvl w:val="0"/>
              <w:rPr>
                <w:rFonts w:asciiTheme="minorHAnsi" w:eastAsia="Times New Roman" w:hAnsiTheme="minorHAnsi"/>
                <w:b/>
                <w:bCs/>
                <w:kern w:val="36"/>
              </w:rPr>
            </w:pPr>
            <w:r>
              <w:rPr>
                <w:rFonts w:ascii="Arial Black" w:hAnsi="Arial Black" w:cs="Calibri"/>
                <w:b/>
                <w:sz w:val="16"/>
                <w:szCs w:val="24"/>
              </w:rPr>
              <w:tab/>
              <w:t>ONLINE</w:t>
            </w:r>
          </w:p>
          <w:p w14:paraId="3DF3766D" w14:textId="77777777" w:rsidR="005D7C1E" w:rsidRPr="006C772A" w:rsidRDefault="000A023C" w:rsidP="005D7C1E">
            <w:pPr>
              <w:outlineLvl w:val="1"/>
              <w:rPr>
                <w:rFonts w:asciiTheme="minorHAnsi" w:eastAsia="Times New Roman" w:hAnsiTheme="minorHAnsi" w:cs="Arial"/>
                <w:kern w:val="36"/>
                <w:sz w:val="20"/>
                <w:lang w:val="en"/>
              </w:rPr>
            </w:pPr>
            <w:hyperlink r:id="rId68" w:history="1">
              <w:r w:rsidR="005D7C1E" w:rsidRPr="006C772A">
                <w:rPr>
                  <w:rFonts w:asciiTheme="minorHAnsi" w:eastAsia="Times New Roman" w:hAnsiTheme="minorHAnsi" w:cs="Arial"/>
                  <w:b/>
                  <w:kern w:val="36"/>
                  <w:lang w:val="en"/>
                </w:rPr>
                <w:t>Early Childhood Assessment</w:t>
              </w:r>
            </w:hyperlink>
            <w:r w:rsidR="005D7C1E">
              <w:rPr>
                <w:rFonts w:asciiTheme="minorHAnsi" w:eastAsia="Times New Roman" w:hAnsiTheme="minorHAnsi" w:cs="Arial"/>
                <w:b/>
                <w:kern w:val="36"/>
                <w:lang w:val="en"/>
              </w:rPr>
              <w:t xml:space="preserve">: Why, What, and How  </w:t>
            </w:r>
            <w:r w:rsidR="005D7C1E" w:rsidRPr="006C772A">
              <w:rPr>
                <w:rFonts w:asciiTheme="minorHAnsi" w:eastAsia="Times New Roman" w:hAnsiTheme="minorHAnsi" w:cs="Arial"/>
                <w:b/>
                <w:color w:val="FF0000"/>
                <w:kern w:val="36"/>
                <w:lang w:val="en"/>
              </w:rPr>
              <w:t>(0-5)</w:t>
            </w:r>
            <w:r w:rsidR="005D7C1E">
              <w:rPr>
                <w:rFonts w:asciiTheme="minorHAnsi" w:eastAsia="Times New Roman" w:hAnsiTheme="minorHAnsi" w:cs="Arial"/>
                <w:b/>
                <w:color w:val="FF0000"/>
                <w:kern w:val="36"/>
                <w:lang w:val="en"/>
              </w:rPr>
              <w:t xml:space="preserve">  </w:t>
            </w:r>
            <w:hyperlink r:id="rId69" w:history="1">
              <w:r w:rsidR="005D7C1E" w:rsidRPr="006C772A">
                <w:rPr>
                  <w:rStyle w:val="Hyperlink"/>
                  <w:rFonts w:eastAsia="Times New Roman" w:cs="Arial"/>
                  <w:b/>
                  <w:kern w:val="36"/>
                  <w:sz w:val="20"/>
                  <w:u w:val="none"/>
                  <w:lang w:val="en"/>
                </w:rPr>
                <w:t>https://www.nap.edu/read/12446/chapter/1</w:t>
              </w:r>
            </w:hyperlink>
            <w:r w:rsidR="005D7C1E">
              <w:rPr>
                <w:rFonts w:asciiTheme="minorHAnsi" w:eastAsia="Times New Roman" w:hAnsiTheme="minorHAnsi" w:cs="Arial"/>
                <w:b/>
                <w:kern w:val="36"/>
                <w:lang w:val="en"/>
              </w:rPr>
              <w:t xml:space="preserve"> </w:t>
            </w:r>
          </w:p>
          <w:p w14:paraId="401315FB" w14:textId="77777777" w:rsidR="005D7C1E" w:rsidRDefault="005D7C1E" w:rsidP="005D7C1E">
            <w:pPr>
              <w:rPr>
                <w:rFonts w:asciiTheme="minorHAnsi" w:eastAsia="Times New Roman" w:hAnsiTheme="minorHAnsi" w:cs="Arial"/>
                <w:b/>
                <w:sz w:val="20"/>
                <w:szCs w:val="24"/>
                <w:lang w:val="en"/>
              </w:rPr>
            </w:pPr>
            <w:r w:rsidRPr="006C772A">
              <w:rPr>
                <w:rFonts w:asciiTheme="minorHAnsi" w:eastAsia="Times New Roman" w:hAnsiTheme="minorHAnsi" w:cs="Arial"/>
                <w:i/>
                <w:sz w:val="20"/>
                <w:szCs w:val="24"/>
                <w:lang w:val="en"/>
              </w:rPr>
              <w:t xml:space="preserve">This </w:t>
            </w:r>
            <w:r>
              <w:rPr>
                <w:rFonts w:asciiTheme="minorHAnsi" w:eastAsia="Times New Roman" w:hAnsiTheme="minorHAnsi" w:cs="Arial"/>
                <w:i/>
                <w:sz w:val="20"/>
                <w:szCs w:val="24"/>
                <w:lang w:val="en"/>
              </w:rPr>
              <w:t xml:space="preserve">downloadable </w:t>
            </w:r>
            <w:r w:rsidRPr="006C772A">
              <w:rPr>
                <w:rFonts w:asciiTheme="minorHAnsi" w:eastAsia="Times New Roman" w:hAnsiTheme="minorHAnsi" w:cs="Arial"/>
                <w:i/>
                <w:sz w:val="20"/>
                <w:szCs w:val="24"/>
                <w:lang w:val="en"/>
              </w:rPr>
              <w:t>book affirms that assessments can make crucial contributions to the improvement of children's well-being, but only if they are well designed, implemented effectively, developed in the context of systematic planning, and are interpreted and used appropriately. Otherwise, assessment of children and programs can have negative consequences for both. The value of assessments therefore requires fundamental attention to their purpose and the design of the larger systems in which they are used.</w:t>
            </w:r>
            <w:r>
              <w:rPr>
                <w:rFonts w:asciiTheme="minorHAnsi" w:eastAsia="Times New Roman" w:hAnsiTheme="minorHAnsi" w:cs="Arial"/>
                <w:i/>
                <w:sz w:val="20"/>
                <w:szCs w:val="24"/>
                <w:lang w:val="en"/>
              </w:rPr>
              <w:t xml:space="preserve"> This book addresses these </w:t>
            </w:r>
            <w:r w:rsidRPr="006C772A">
              <w:rPr>
                <w:rFonts w:asciiTheme="minorHAnsi" w:eastAsia="Times New Roman" w:hAnsiTheme="minorHAnsi" w:cs="Arial"/>
                <w:i/>
                <w:sz w:val="20"/>
                <w:szCs w:val="24"/>
                <w:lang w:val="en"/>
              </w:rPr>
              <w:t>issues by identifying the important outcomes for children from birth to age 5 and the quality and purposes of different techniques and instruments for developmental assessments.</w:t>
            </w:r>
            <w:r>
              <w:rPr>
                <w:rFonts w:asciiTheme="minorHAnsi" w:eastAsia="Times New Roman" w:hAnsiTheme="minorHAnsi" w:cs="Arial"/>
                <w:i/>
                <w:sz w:val="20"/>
                <w:szCs w:val="24"/>
                <w:lang w:val="en"/>
              </w:rPr>
              <w:t xml:space="preserve"> Individual chapters address screening, measuring quality in early childhood environments, and assessing all children, which includes those who are dual language learners. Individual chapters or the entire book may be downloaded at </w:t>
            </w:r>
            <w:hyperlink r:id="rId70" w:history="1">
              <w:r w:rsidRPr="007473FD">
                <w:rPr>
                  <w:rStyle w:val="Hyperlink"/>
                  <w:rFonts w:eastAsia="Times New Roman" w:cs="Arial"/>
                  <w:b/>
                  <w:sz w:val="20"/>
                  <w:szCs w:val="24"/>
                  <w:u w:val="none"/>
                  <w:lang w:val="en"/>
                </w:rPr>
                <w:t>https://www.nap.edu/download/12446#</w:t>
              </w:r>
            </w:hyperlink>
            <w:r w:rsidRPr="007473FD">
              <w:rPr>
                <w:rFonts w:asciiTheme="minorHAnsi" w:eastAsia="Times New Roman" w:hAnsiTheme="minorHAnsi" w:cs="Arial"/>
                <w:b/>
                <w:sz w:val="20"/>
                <w:szCs w:val="24"/>
                <w:lang w:val="en"/>
              </w:rPr>
              <w:t xml:space="preserve"> </w:t>
            </w:r>
          </w:p>
          <w:p w14:paraId="5F4039BA" w14:textId="77777777" w:rsidR="005D7C1E" w:rsidRPr="007D781A" w:rsidRDefault="005D7C1E" w:rsidP="003E4737">
            <w:pPr>
              <w:outlineLvl w:val="0"/>
              <w:rPr>
                <w:rFonts w:asciiTheme="minorHAnsi" w:eastAsia="Times New Roman" w:hAnsiTheme="minorHAnsi"/>
                <w:b/>
                <w:bCs/>
                <w:kern w:val="36"/>
                <w:sz w:val="8"/>
              </w:rPr>
            </w:pPr>
          </w:p>
          <w:p w14:paraId="0B30A9E5" w14:textId="29D804E3" w:rsidR="003E4737" w:rsidRPr="004F3562" w:rsidRDefault="003E4737" w:rsidP="003E4737">
            <w:pPr>
              <w:outlineLvl w:val="0"/>
              <w:rPr>
                <w:rFonts w:asciiTheme="minorHAnsi" w:eastAsia="Times New Roman" w:hAnsiTheme="minorHAnsi"/>
                <w:b/>
                <w:bCs/>
                <w:kern w:val="36"/>
              </w:rPr>
            </w:pPr>
            <w:r w:rsidRPr="004F3562">
              <w:rPr>
                <w:rFonts w:asciiTheme="minorHAnsi" w:eastAsia="Times New Roman" w:hAnsiTheme="minorHAnsi"/>
                <w:b/>
                <w:bCs/>
                <w:kern w:val="36"/>
              </w:rPr>
              <w:t>Early Reading Assessment: A Guiding Tool for Instruction</w:t>
            </w:r>
            <w:r>
              <w:rPr>
                <w:rFonts w:asciiTheme="minorHAnsi" w:eastAsia="Times New Roman" w:hAnsiTheme="minorHAnsi"/>
                <w:b/>
                <w:bCs/>
                <w:kern w:val="36"/>
              </w:rPr>
              <w:t xml:space="preserve">  </w:t>
            </w:r>
            <w:r w:rsidRPr="004F3562">
              <w:rPr>
                <w:rFonts w:asciiTheme="minorHAnsi" w:eastAsia="Times New Roman" w:hAnsiTheme="minorHAnsi"/>
                <w:b/>
                <w:bCs/>
                <w:color w:val="FF0000"/>
                <w:kern w:val="36"/>
              </w:rPr>
              <w:t>(3-9)</w:t>
            </w:r>
          </w:p>
          <w:p w14:paraId="64F27C19" w14:textId="77777777" w:rsidR="003E4737" w:rsidRPr="004F3562" w:rsidRDefault="000A023C" w:rsidP="003E4737">
            <w:pPr>
              <w:rPr>
                <w:rFonts w:eastAsia="Times New Roman" w:cstheme="minorHAnsi"/>
                <w:b/>
              </w:rPr>
            </w:pPr>
            <w:hyperlink r:id="rId71" w:history="1">
              <w:r w:rsidR="003E4737" w:rsidRPr="004F3562">
                <w:rPr>
                  <w:rStyle w:val="Hyperlink"/>
                  <w:rFonts w:eastAsia="Times New Roman" w:cstheme="minorHAnsi"/>
                  <w:b/>
                  <w:sz w:val="20"/>
                  <w:u w:val="none"/>
                </w:rPr>
                <w:t>http://www.readingrockets.org/article/early-reading-assessment-guiding-tool-instruction</w:t>
              </w:r>
            </w:hyperlink>
            <w:r w:rsidR="003E4737" w:rsidRPr="004F3562">
              <w:rPr>
                <w:rFonts w:eastAsia="Times New Roman" w:cstheme="minorHAnsi"/>
                <w:b/>
              </w:rPr>
              <w:t xml:space="preserve"> </w:t>
            </w:r>
          </w:p>
          <w:p w14:paraId="65A1FD18" w14:textId="458FB6FB" w:rsidR="003E4737" w:rsidRDefault="003E4737" w:rsidP="003E4737">
            <w:pPr>
              <w:rPr>
                <w:rFonts w:asciiTheme="minorHAnsi" w:eastAsia="Times New Roman" w:hAnsiTheme="minorHAnsi"/>
                <w:b/>
                <w:bCs/>
                <w:szCs w:val="27"/>
              </w:rPr>
            </w:pPr>
            <w:r w:rsidRPr="004F3562">
              <w:rPr>
                <w:i/>
                <w:sz w:val="20"/>
              </w:rPr>
              <w:t>How do you choose the best method for measuring reading progress? This brief article describes which assessments to use for different reading skills so that you can make sure all students are making pro</w:t>
            </w:r>
            <w:r>
              <w:rPr>
                <w:i/>
                <w:sz w:val="20"/>
              </w:rPr>
              <w:t>gress towards becoming readers.</w:t>
            </w:r>
          </w:p>
          <w:p w14:paraId="127770D7" w14:textId="77777777" w:rsidR="003E4737" w:rsidRPr="003E4737" w:rsidRDefault="003E4737" w:rsidP="00131C63">
            <w:pPr>
              <w:rPr>
                <w:rFonts w:asciiTheme="minorHAnsi" w:eastAsia="Times New Roman" w:hAnsiTheme="minorHAnsi"/>
                <w:b/>
                <w:bCs/>
                <w:sz w:val="8"/>
                <w:szCs w:val="27"/>
              </w:rPr>
            </w:pPr>
          </w:p>
          <w:p w14:paraId="2C5D6228" w14:textId="73D6AA85" w:rsidR="002C3715" w:rsidRPr="00461F00" w:rsidRDefault="002C3715" w:rsidP="00131C63">
            <w:pPr>
              <w:rPr>
                <w:rFonts w:asciiTheme="minorHAnsi" w:eastAsia="Times New Roman" w:hAnsiTheme="minorHAnsi"/>
                <w:b/>
                <w:bCs/>
                <w:color w:val="FF0000"/>
                <w:sz w:val="20"/>
                <w:szCs w:val="27"/>
              </w:rPr>
            </w:pPr>
            <w:r>
              <w:rPr>
                <w:rFonts w:asciiTheme="minorHAnsi" w:eastAsia="Times New Roman" w:hAnsiTheme="minorHAnsi"/>
                <w:b/>
                <w:bCs/>
                <w:szCs w:val="27"/>
              </w:rPr>
              <w:t xml:space="preserve">Family Engagement and Ongoing Child Assessment </w:t>
            </w:r>
            <w:r w:rsidRPr="00461F00">
              <w:rPr>
                <w:rFonts w:asciiTheme="minorHAnsi" w:eastAsia="Times New Roman" w:hAnsiTheme="minorHAnsi"/>
                <w:b/>
                <w:bCs/>
                <w:color w:val="FF0000"/>
                <w:szCs w:val="27"/>
              </w:rPr>
              <w:t>(0-5)</w:t>
            </w:r>
          </w:p>
          <w:p w14:paraId="158B5467" w14:textId="77777777" w:rsidR="002C3715" w:rsidRPr="00461F00" w:rsidRDefault="000A023C" w:rsidP="002C3715">
            <w:pPr>
              <w:outlineLvl w:val="2"/>
              <w:rPr>
                <w:rFonts w:asciiTheme="minorHAnsi" w:eastAsia="Times New Roman" w:hAnsiTheme="minorHAnsi"/>
                <w:b/>
                <w:bCs/>
                <w:color w:val="FF0000"/>
                <w:sz w:val="20"/>
                <w:szCs w:val="27"/>
              </w:rPr>
            </w:pPr>
            <w:hyperlink r:id="rId72" w:history="1">
              <w:r w:rsidR="002C3715" w:rsidRPr="00461F00">
                <w:rPr>
                  <w:rStyle w:val="Hyperlink"/>
                  <w:rFonts w:eastAsia="Times New Roman"/>
                  <w:b/>
                  <w:bCs/>
                  <w:sz w:val="20"/>
                  <w:szCs w:val="27"/>
                  <w:u w:val="none"/>
                </w:rPr>
                <w:t>https://eclkc.ohs.acf.hhs.gov/sites/default/files/pdf/family-engagement-ongoing-child-assessment-eng.pdf</w:t>
              </w:r>
            </w:hyperlink>
          </w:p>
          <w:p w14:paraId="1D31ABEB" w14:textId="77777777" w:rsidR="002C3715" w:rsidRPr="00461F00" w:rsidRDefault="002C3715" w:rsidP="002C3715">
            <w:pPr>
              <w:rPr>
                <w:rFonts w:asciiTheme="minorHAnsi" w:eastAsia="Times New Roman" w:hAnsiTheme="minorHAnsi" w:cs="Arial"/>
                <w:i/>
                <w:sz w:val="20"/>
                <w:szCs w:val="25"/>
              </w:rPr>
            </w:pPr>
            <w:r w:rsidRPr="00461F00">
              <w:rPr>
                <w:rFonts w:asciiTheme="minorHAnsi" w:eastAsia="Times New Roman" w:hAnsiTheme="minorHAnsi" w:cs="Arial"/>
                <w:i/>
                <w:sz w:val="20"/>
                <w:szCs w:val="25"/>
              </w:rPr>
              <w:t xml:space="preserve">The partnership between parents and program staff is fundamental to children’s current and future success and readiness for school. Key to this relationship is sharing information effectively. This resource highlights the value of information. This set of guides describes how to share information effectively with parents in genuine partnerships. </w:t>
            </w:r>
          </w:p>
          <w:p w14:paraId="159D0834" w14:textId="77777777" w:rsidR="002C3715" w:rsidRPr="004C616D" w:rsidRDefault="002C3715" w:rsidP="002C3715">
            <w:pPr>
              <w:outlineLvl w:val="2"/>
              <w:rPr>
                <w:rFonts w:asciiTheme="minorHAnsi" w:eastAsia="Times New Roman" w:hAnsiTheme="minorHAnsi"/>
                <w:b/>
                <w:bCs/>
                <w:sz w:val="8"/>
                <w:szCs w:val="27"/>
              </w:rPr>
            </w:pPr>
          </w:p>
          <w:p w14:paraId="44505E59" w14:textId="77777777" w:rsidR="002C3715" w:rsidRDefault="002C3715" w:rsidP="002C3715">
            <w:pPr>
              <w:outlineLvl w:val="2"/>
              <w:rPr>
                <w:rFonts w:asciiTheme="minorHAnsi" w:eastAsia="Times New Roman" w:hAnsiTheme="minorHAnsi"/>
                <w:b/>
                <w:bCs/>
                <w:szCs w:val="27"/>
              </w:rPr>
            </w:pPr>
            <w:r>
              <w:rPr>
                <w:rFonts w:asciiTheme="minorHAnsi" w:eastAsia="Times New Roman" w:hAnsiTheme="minorHAnsi"/>
                <w:b/>
                <w:bCs/>
                <w:szCs w:val="27"/>
              </w:rPr>
              <w:t xml:space="preserve">Gathering and Using Language Information Families Share  </w:t>
            </w:r>
            <w:r w:rsidRPr="00440F58">
              <w:rPr>
                <w:rFonts w:asciiTheme="minorHAnsi" w:eastAsia="Times New Roman" w:hAnsiTheme="minorHAnsi"/>
                <w:b/>
                <w:bCs/>
                <w:color w:val="FF0000"/>
                <w:szCs w:val="27"/>
              </w:rPr>
              <w:t>(0-5)</w:t>
            </w:r>
          </w:p>
          <w:p w14:paraId="5A4063A8" w14:textId="77777777" w:rsidR="002C3715" w:rsidRDefault="000A023C" w:rsidP="002C3715">
            <w:pPr>
              <w:outlineLvl w:val="2"/>
              <w:rPr>
                <w:rFonts w:asciiTheme="minorHAnsi" w:eastAsia="Times New Roman" w:hAnsiTheme="minorHAnsi"/>
                <w:b/>
                <w:bCs/>
                <w:szCs w:val="27"/>
              </w:rPr>
            </w:pPr>
            <w:hyperlink r:id="rId73" w:history="1">
              <w:r w:rsidR="002C3715" w:rsidRPr="00440F58">
                <w:rPr>
                  <w:rStyle w:val="Hyperlink"/>
                  <w:rFonts w:eastAsia="Times New Roman"/>
                  <w:b/>
                  <w:bCs/>
                  <w:sz w:val="20"/>
                  <w:szCs w:val="27"/>
                  <w:u w:val="none"/>
                </w:rPr>
                <w:t>https://eclkc.ohs.acf.hhs.gov/sites/default/files/pdf/gathering-using-language-info-families-share.pdf</w:t>
              </w:r>
            </w:hyperlink>
            <w:r w:rsidR="002C3715" w:rsidRPr="00440F58">
              <w:rPr>
                <w:rFonts w:asciiTheme="minorHAnsi" w:eastAsia="Times New Roman" w:hAnsiTheme="minorHAnsi"/>
                <w:b/>
                <w:bCs/>
                <w:szCs w:val="27"/>
              </w:rPr>
              <w:t xml:space="preserve"> </w:t>
            </w:r>
          </w:p>
          <w:p w14:paraId="733C1060" w14:textId="77777777" w:rsidR="002C3715" w:rsidRPr="00440F58" w:rsidRDefault="002C3715" w:rsidP="002C3715">
            <w:pPr>
              <w:outlineLvl w:val="2"/>
              <w:rPr>
                <w:rFonts w:asciiTheme="minorHAnsi" w:eastAsia="Times New Roman" w:hAnsiTheme="minorHAnsi"/>
                <w:bCs/>
                <w:i/>
                <w:sz w:val="20"/>
                <w:szCs w:val="27"/>
              </w:rPr>
            </w:pPr>
            <w:r w:rsidRPr="00440F58">
              <w:rPr>
                <w:rFonts w:asciiTheme="minorHAnsi" w:eastAsia="Times New Roman" w:hAnsiTheme="minorHAnsi"/>
                <w:bCs/>
                <w:i/>
                <w:sz w:val="20"/>
                <w:szCs w:val="27"/>
              </w:rPr>
              <w:t>This resource shares evidence-based strategies for thoughtfully gathering information from families, with specific emphasis on families with home languages other than English.</w:t>
            </w:r>
          </w:p>
          <w:p w14:paraId="624D25BD" w14:textId="77777777" w:rsidR="002C3715" w:rsidRPr="004C616D" w:rsidRDefault="002C3715" w:rsidP="002C3715">
            <w:pPr>
              <w:outlineLvl w:val="2"/>
              <w:rPr>
                <w:rFonts w:eastAsia="Times New Roman"/>
                <w:b/>
                <w:bCs/>
                <w:sz w:val="8"/>
                <w:szCs w:val="27"/>
              </w:rPr>
            </w:pPr>
          </w:p>
          <w:p w14:paraId="44ADAF08" w14:textId="77777777" w:rsidR="002C3715" w:rsidRDefault="002C3715" w:rsidP="002C3715">
            <w:pPr>
              <w:outlineLvl w:val="2"/>
              <w:rPr>
                <w:rFonts w:eastAsia="Times New Roman"/>
                <w:b/>
                <w:bCs/>
                <w:szCs w:val="27"/>
              </w:rPr>
            </w:pPr>
            <w:r>
              <w:rPr>
                <w:rFonts w:eastAsia="Times New Roman"/>
                <w:b/>
                <w:bCs/>
                <w:szCs w:val="27"/>
              </w:rPr>
              <w:t xml:space="preserve">Improving Systems of Learning Through the Use of Child Standards and Assessments  </w:t>
            </w:r>
            <w:r w:rsidRPr="006C772A">
              <w:rPr>
                <w:rFonts w:eastAsia="Times New Roman"/>
                <w:b/>
                <w:bCs/>
                <w:color w:val="FF0000"/>
                <w:szCs w:val="27"/>
              </w:rPr>
              <w:t>(0-5)</w:t>
            </w:r>
          </w:p>
          <w:p w14:paraId="5620AAE9" w14:textId="77777777" w:rsidR="002C3715" w:rsidRPr="00304646" w:rsidRDefault="000A023C" w:rsidP="002C3715">
            <w:pPr>
              <w:outlineLvl w:val="2"/>
              <w:rPr>
                <w:rFonts w:asciiTheme="minorHAnsi" w:eastAsia="Times New Roman" w:hAnsiTheme="minorHAnsi"/>
                <w:b/>
                <w:bCs/>
                <w:sz w:val="20"/>
                <w:szCs w:val="27"/>
              </w:rPr>
            </w:pPr>
            <w:hyperlink r:id="rId74" w:history="1">
              <w:r w:rsidR="002C3715" w:rsidRPr="00304646">
                <w:rPr>
                  <w:rStyle w:val="Hyperlink"/>
                  <w:rFonts w:eastAsia="Times New Roman"/>
                  <w:b/>
                  <w:bCs/>
                  <w:sz w:val="20"/>
                  <w:szCs w:val="27"/>
                  <w:u w:val="none"/>
                </w:rPr>
                <w:t>https://pdg.grads360.org/services/PDCService.svc/GetPDCDocumentFile?fileId=14524</w:t>
              </w:r>
            </w:hyperlink>
          </w:p>
          <w:p w14:paraId="6AF0A100" w14:textId="3E4980CA" w:rsidR="002C3715" w:rsidRDefault="002C3715" w:rsidP="002C3715">
            <w:pPr>
              <w:outlineLvl w:val="2"/>
              <w:rPr>
                <w:rFonts w:asciiTheme="minorHAnsi" w:eastAsia="Times New Roman" w:hAnsiTheme="minorHAnsi" w:cs="Arial"/>
                <w:i/>
                <w:sz w:val="20"/>
                <w:szCs w:val="27"/>
              </w:rPr>
            </w:pPr>
            <w:r w:rsidRPr="00304646">
              <w:rPr>
                <w:rFonts w:asciiTheme="minorHAnsi" w:eastAsia="Times New Roman" w:hAnsiTheme="minorHAnsi" w:cs="Arial"/>
                <w:i/>
                <w:sz w:val="20"/>
                <w:szCs w:val="27"/>
              </w:rPr>
              <w:t xml:space="preserve">The purpose of this chapter is to describe key aspects of states’ work in early learning and development standards and formative assessment, highlighting lessons learned and considerations for the future. It is not intended to be a comprehensive description of every state’s efforts in this area but instead to illustrate various approaches and issues in these areas, </w:t>
            </w:r>
            <w:r>
              <w:rPr>
                <w:rFonts w:asciiTheme="minorHAnsi" w:eastAsia="Times New Roman" w:hAnsiTheme="minorHAnsi" w:cs="Arial"/>
                <w:i/>
                <w:sz w:val="20"/>
                <w:szCs w:val="27"/>
              </w:rPr>
              <w:t>b</w:t>
            </w:r>
            <w:r w:rsidRPr="00304646">
              <w:rPr>
                <w:rFonts w:asciiTheme="minorHAnsi" w:eastAsia="Times New Roman" w:hAnsiTheme="minorHAnsi" w:cs="Arial"/>
                <w:i/>
                <w:sz w:val="20"/>
                <w:szCs w:val="27"/>
              </w:rPr>
              <w:t>ased on information from eight states.</w:t>
            </w:r>
          </w:p>
          <w:p w14:paraId="24DE9E8D" w14:textId="77777777" w:rsidR="002C3715" w:rsidRPr="002C3715" w:rsidRDefault="002C3715" w:rsidP="002C3715">
            <w:pPr>
              <w:outlineLvl w:val="2"/>
              <w:rPr>
                <w:rFonts w:asciiTheme="minorHAnsi" w:eastAsia="Times New Roman" w:hAnsiTheme="minorHAnsi"/>
                <w:b/>
                <w:bCs/>
                <w:sz w:val="8"/>
                <w:szCs w:val="27"/>
              </w:rPr>
            </w:pPr>
          </w:p>
          <w:p w14:paraId="0A45825D" w14:textId="77777777" w:rsidR="004C616D" w:rsidRPr="005E00D4" w:rsidRDefault="004C616D" w:rsidP="004C616D">
            <w:pPr>
              <w:outlineLvl w:val="2"/>
              <w:rPr>
                <w:rFonts w:asciiTheme="minorHAnsi" w:eastAsia="Times New Roman" w:hAnsiTheme="minorHAnsi"/>
                <w:b/>
                <w:bCs/>
                <w:szCs w:val="27"/>
              </w:rPr>
            </w:pPr>
            <w:r w:rsidRPr="005E00D4">
              <w:rPr>
                <w:rFonts w:asciiTheme="minorHAnsi" w:eastAsia="Times New Roman" w:hAnsiTheme="minorHAnsi"/>
                <w:b/>
                <w:bCs/>
                <w:szCs w:val="27"/>
              </w:rPr>
              <w:t xml:space="preserve">Infant and Toddler Development, Screening, and Assessment </w:t>
            </w:r>
            <w:r>
              <w:rPr>
                <w:rFonts w:eastAsia="Times New Roman"/>
                <w:b/>
                <w:bCs/>
                <w:szCs w:val="27"/>
              </w:rPr>
              <w:t xml:space="preserve">Module  </w:t>
            </w:r>
            <w:r w:rsidRPr="00A16536">
              <w:rPr>
                <w:rFonts w:eastAsia="Times New Roman"/>
                <w:b/>
                <w:bCs/>
                <w:color w:val="FF0000"/>
                <w:szCs w:val="27"/>
              </w:rPr>
              <w:t>(0-3)</w:t>
            </w:r>
          </w:p>
          <w:p w14:paraId="27A6DDF0" w14:textId="77777777" w:rsidR="004C616D" w:rsidRPr="005E00D4" w:rsidRDefault="000A023C" w:rsidP="004C616D">
            <w:pPr>
              <w:outlineLvl w:val="2"/>
              <w:rPr>
                <w:rFonts w:asciiTheme="minorHAnsi" w:eastAsia="Times New Roman" w:hAnsiTheme="minorHAnsi"/>
                <w:b/>
                <w:bCs/>
                <w:sz w:val="20"/>
                <w:szCs w:val="27"/>
              </w:rPr>
            </w:pPr>
            <w:hyperlink r:id="rId75" w:anchor="downloads" w:history="1">
              <w:r w:rsidR="004C616D" w:rsidRPr="005E00D4">
                <w:rPr>
                  <w:rStyle w:val="Hyperlink"/>
                  <w:rFonts w:eastAsia="Times New Roman"/>
                  <w:b/>
                  <w:bCs/>
                  <w:sz w:val="20"/>
                  <w:szCs w:val="27"/>
                  <w:u w:val="none"/>
                </w:rPr>
                <w:t>https://www.zerotothree.org/resources/72-infant-and-toddler-development-screening-and-assessment#downloads</w:t>
              </w:r>
            </w:hyperlink>
            <w:r w:rsidR="004C616D" w:rsidRPr="005E00D4">
              <w:rPr>
                <w:rFonts w:eastAsia="Times New Roman"/>
                <w:b/>
                <w:bCs/>
                <w:sz w:val="20"/>
                <w:szCs w:val="27"/>
              </w:rPr>
              <w:t xml:space="preserve"> </w:t>
            </w:r>
          </w:p>
          <w:p w14:paraId="7244C507" w14:textId="6B7EC6A4" w:rsidR="00A16536" w:rsidRPr="002C3715" w:rsidRDefault="004C616D" w:rsidP="004C616D">
            <w:pPr>
              <w:rPr>
                <w:rFonts w:ascii="Tahoma" w:eastAsia="Times New Roman" w:hAnsi="Tahoma" w:cs="Tahoma"/>
                <w:b/>
                <w:bCs/>
                <w:i/>
                <w:sz w:val="24"/>
                <w:szCs w:val="27"/>
              </w:rPr>
            </w:pPr>
            <w:r w:rsidRPr="00862525">
              <w:rPr>
                <w:i/>
                <w:sz w:val="20"/>
              </w:rPr>
              <w:t xml:space="preserve">This </w:t>
            </w:r>
            <w:r>
              <w:rPr>
                <w:i/>
                <w:sz w:val="20"/>
              </w:rPr>
              <w:t xml:space="preserve">online </w:t>
            </w:r>
            <w:r w:rsidRPr="00862525">
              <w:rPr>
                <w:i/>
                <w:sz w:val="20"/>
              </w:rPr>
              <w:t>module provides child care consultants with information about screening and assessment of infants and toddlers.</w:t>
            </w:r>
            <w:r>
              <w:rPr>
                <w:i/>
                <w:sz w:val="20"/>
              </w:rPr>
              <w:t xml:space="preserve"> Content and activities address development, family engagement, observation/screening/ongoing assessment, and red flags.</w:t>
            </w:r>
          </w:p>
        </w:tc>
      </w:tr>
      <w:tr w:rsidR="007D781A" w14:paraId="10499B05" w14:textId="77777777" w:rsidTr="007D781A">
        <w:trPr>
          <w:cantSplit/>
          <w:trHeight w:val="530"/>
        </w:trPr>
        <w:tc>
          <w:tcPr>
            <w:tcW w:w="558" w:type="dxa"/>
            <w:gridSpan w:val="2"/>
            <w:tcBorders>
              <w:top w:val="single" w:sz="4" w:space="0" w:color="auto"/>
              <w:left w:val="single" w:sz="4" w:space="0" w:color="auto"/>
              <w:bottom w:val="single" w:sz="4" w:space="0" w:color="auto"/>
              <w:right w:val="single" w:sz="4" w:space="0" w:color="auto"/>
            </w:tcBorders>
            <w:shd w:val="clear" w:color="auto" w:fill="EEECE1" w:themeFill="background2"/>
            <w:textDirection w:val="btLr"/>
          </w:tcPr>
          <w:p w14:paraId="302E4C9D" w14:textId="151E7989" w:rsidR="007D781A" w:rsidRDefault="00750030" w:rsidP="007D781A">
            <w:pPr>
              <w:ind w:left="113" w:right="113"/>
              <w:jc w:val="center"/>
              <w:rPr>
                <w:rFonts w:ascii="Arial Black" w:eastAsia="Times New Roman" w:hAnsi="Arial Black"/>
                <w:sz w:val="24"/>
                <w:szCs w:val="24"/>
              </w:rPr>
            </w:pPr>
            <w:r>
              <w:rPr>
                <w:rFonts w:ascii="Arial Black" w:eastAsia="Times New Roman" w:hAnsi="Arial Black"/>
                <w:sz w:val="24"/>
                <w:szCs w:val="24"/>
              </w:rPr>
              <w:t>PROGRAM EVALUATION</w:t>
            </w:r>
          </w:p>
        </w:tc>
        <w:tc>
          <w:tcPr>
            <w:tcW w:w="10404" w:type="dxa"/>
            <w:tcBorders>
              <w:top w:val="single" w:sz="4" w:space="0" w:color="auto"/>
              <w:left w:val="single" w:sz="4" w:space="0" w:color="auto"/>
              <w:bottom w:val="single" w:sz="4" w:space="0" w:color="auto"/>
              <w:right w:val="single" w:sz="4" w:space="0" w:color="auto"/>
            </w:tcBorders>
            <w:shd w:val="clear" w:color="auto" w:fill="auto"/>
            <w:vAlign w:val="center"/>
          </w:tcPr>
          <w:p w14:paraId="073B343F" w14:textId="77777777" w:rsidR="00750030" w:rsidRPr="00750030" w:rsidRDefault="00750030" w:rsidP="007D781A">
            <w:pPr>
              <w:rPr>
                <w:b/>
                <w:bCs/>
                <w:sz w:val="8"/>
              </w:rPr>
            </w:pPr>
          </w:p>
          <w:p w14:paraId="1BC9B8AE" w14:textId="08E9AA69" w:rsidR="007D781A" w:rsidRDefault="007D781A" w:rsidP="007D781A">
            <w:r>
              <w:rPr>
                <w:b/>
                <w:bCs/>
              </w:rPr>
              <w:t xml:space="preserve">Assessing Classroom Quality in Settings Serving Young Dual Language Learners </w:t>
            </w:r>
            <w:r>
              <w:rPr>
                <w:b/>
                <w:bCs/>
                <w:color w:val="FF0000"/>
              </w:rPr>
              <w:t>(3-5)</w:t>
            </w:r>
          </w:p>
          <w:p w14:paraId="24BEB265" w14:textId="77777777" w:rsidR="007D781A" w:rsidRDefault="000A023C" w:rsidP="007D781A">
            <w:pPr>
              <w:rPr>
                <w:b/>
                <w:bCs/>
                <w:sz w:val="20"/>
                <w:szCs w:val="20"/>
              </w:rPr>
            </w:pPr>
            <w:hyperlink r:id="rId76" w:history="1">
              <w:r w:rsidR="007D781A">
                <w:rPr>
                  <w:rStyle w:val="Hyperlink"/>
                  <w:b/>
                  <w:bCs/>
                  <w:sz w:val="20"/>
                  <w:szCs w:val="20"/>
                  <w:u w:val="none"/>
                </w:rPr>
                <w:t>http://www.buildinitiative.org/Portals/0/Uploads/Documents/AssessingClassroomQualityinSettingsServingYoungDualLanguageLearners.pdf</w:t>
              </w:r>
            </w:hyperlink>
          </w:p>
          <w:p w14:paraId="2D72FF40" w14:textId="77777777" w:rsidR="007D781A" w:rsidRDefault="007D781A" w:rsidP="007D781A">
            <w:pPr>
              <w:outlineLvl w:val="0"/>
              <w:rPr>
                <w:i/>
                <w:iCs/>
                <w:sz w:val="20"/>
                <w:szCs w:val="20"/>
              </w:rPr>
            </w:pPr>
            <w:r>
              <w:rPr>
                <w:i/>
                <w:iCs/>
                <w:sz w:val="20"/>
                <w:szCs w:val="20"/>
              </w:rPr>
              <w:t>This review examined various measures of classroom or childcare setting quality with predominantly Spanish speaking child populations and concluded that the currently used ECE classroom quality assessments operate similarly for DLLs and children who are monolingual English speakers.</w:t>
            </w:r>
          </w:p>
          <w:p w14:paraId="1D064DFB" w14:textId="77777777" w:rsidR="007D781A" w:rsidRPr="007D781A" w:rsidRDefault="007D781A" w:rsidP="007D781A">
            <w:pPr>
              <w:outlineLvl w:val="0"/>
              <w:rPr>
                <w:rFonts w:asciiTheme="minorHAnsi" w:hAnsiTheme="minorHAnsi" w:cstheme="minorHAnsi"/>
                <w:b/>
                <w:sz w:val="8"/>
                <w:szCs w:val="24"/>
              </w:rPr>
            </w:pPr>
          </w:p>
          <w:p w14:paraId="15EA46F7" w14:textId="77777777" w:rsidR="007D781A" w:rsidRPr="002C3715" w:rsidRDefault="007D781A" w:rsidP="007D781A">
            <w:pPr>
              <w:rPr>
                <w:rFonts w:eastAsia="Times New Roman" w:cstheme="minorHAnsi"/>
                <w:b/>
                <w:bCs/>
                <w:szCs w:val="21"/>
              </w:rPr>
            </w:pPr>
            <w:r>
              <w:rPr>
                <w:rFonts w:eastAsia="Times New Roman" w:cstheme="minorHAnsi"/>
                <w:b/>
                <w:bCs/>
                <w:szCs w:val="21"/>
              </w:rPr>
              <w:t xml:space="preserve">Early Childhood Curriculum, Assessment, and Program Evaluation: Building an Effective, Accountable System in Programs for Children </w:t>
            </w:r>
            <w:r w:rsidRPr="002C3715">
              <w:rPr>
                <w:rFonts w:eastAsia="Times New Roman" w:cstheme="minorHAnsi"/>
                <w:b/>
                <w:bCs/>
                <w:szCs w:val="21"/>
              </w:rPr>
              <w:t>Birth through Age Eight</w:t>
            </w:r>
            <w:r>
              <w:rPr>
                <w:rFonts w:eastAsia="Times New Roman" w:cstheme="minorHAnsi"/>
                <w:b/>
                <w:bCs/>
                <w:szCs w:val="21"/>
              </w:rPr>
              <w:t xml:space="preserve">  </w:t>
            </w:r>
            <w:r w:rsidRPr="00220139">
              <w:rPr>
                <w:rFonts w:cs="Calibri"/>
                <w:b/>
                <w:color w:val="FF0000"/>
                <w:sz w:val="20"/>
                <w:szCs w:val="20"/>
              </w:rPr>
              <w:t xml:space="preserve">(0-8) </w:t>
            </w:r>
            <w:r>
              <w:rPr>
                <w:rFonts w:cs="Calibri"/>
                <w:b/>
                <w:color w:val="FF0000"/>
                <w:sz w:val="20"/>
                <w:szCs w:val="20"/>
              </w:rPr>
              <w:t xml:space="preserve">  </w:t>
            </w:r>
          </w:p>
          <w:p w14:paraId="57B12EB9" w14:textId="77777777" w:rsidR="007D781A" w:rsidRPr="00461F00" w:rsidRDefault="000A023C" w:rsidP="007D781A">
            <w:pPr>
              <w:rPr>
                <w:rFonts w:eastAsia="Times New Roman" w:cstheme="minorHAnsi"/>
                <w:b/>
                <w:bCs/>
                <w:sz w:val="20"/>
                <w:szCs w:val="21"/>
              </w:rPr>
            </w:pPr>
            <w:hyperlink r:id="rId77" w:history="1">
              <w:r w:rsidR="007D781A" w:rsidRPr="00461F00">
                <w:rPr>
                  <w:rStyle w:val="Hyperlink"/>
                  <w:rFonts w:eastAsia="Times New Roman" w:cstheme="minorHAnsi"/>
                  <w:b/>
                  <w:bCs/>
                  <w:sz w:val="20"/>
                  <w:szCs w:val="21"/>
                  <w:u w:val="none"/>
                </w:rPr>
                <w:t>https://www.naeyc.org/sites/default/files/globally-shared/downloads/PDFs/resources/position-statements/pscape.pdf</w:t>
              </w:r>
            </w:hyperlink>
            <w:r w:rsidR="007D781A" w:rsidRPr="00461F00">
              <w:rPr>
                <w:rFonts w:eastAsia="Times New Roman" w:cstheme="minorHAnsi"/>
                <w:b/>
                <w:bCs/>
                <w:sz w:val="20"/>
                <w:szCs w:val="21"/>
              </w:rPr>
              <w:t xml:space="preserve"> </w:t>
            </w:r>
          </w:p>
          <w:p w14:paraId="435A4380" w14:textId="77777777" w:rsidR="007D781A" w:rsidRPr="00461F00" w:rsidRDefault="007D781A" w:rsidP="007D781A">
            <w:pPr>
              <w:rPr>
                <w:rFonts w:asciiTheme="minorHAnsi" w:eastAsia="Times New Roman" w:hAnsiTheme="minorHAnsi"/>
                <w:i/>
                <w:sz w:val="20"/>
                <w:szCs w:val="24"/>
              </w:rPr>
            </w:pPr>
            <w:r w:rsidRPr="00461F00">
              <w:rPr>
                <w:rFonts w:asciiTheme="minorHAnsi" w:eastAsia="Times New Roman" w:hAnsiTheme="minorHAnsi"/>
                <w:i/>
                <w:sz w:val="20"/>
                <w:szCs w:val="24"/>
              </w:rPr>
              <w:t>What should children be</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taught in the years from birth through age eight? How</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would we know if they are developing well and</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learning what we want them to learn? And how could</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we decide whether programs for children from infancy</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through the primary grades are doing a good job?</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Answers to questions about</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early</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 xml:space="preserve">childhood curriculum, child </w:t>
            </w:r>
            <w:r>
              <w:rPr>
                <w:rFonts w:asciiTheme="minorHAnsi" w:eastAsia="Times New Roman" w:hAnsiTheme="minorHAnsi"/>
                <w:i/>
                <w:sz w:val="20"/>
                <w:szCs w:val="24"/>
              </w:rPr>
              <w:t>a</w:t>
            </w:r>
            <w:r w:rsidRPr="00461F00">
              <w:rPr>
                <w:rFonts w:asciiTheme="minorHAnsi" w:eastAsia="Times New Roman" w:hAnsiTheme="minorHAnsi"/>
                <w:i/>
                <w:sz w:val="20"/>
                <w:szCs w:val="24"/>
              </w:rPr>
              <w:t>ssessment, and program</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evaluation</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are the foundation of this joint position</w:t>
            </w:r>
            <w:r>
              <w:rPr>
                <w:rFonts w:asciiTheme="minorHAnsi" w:eastAsia="Times New Roman" w:hAnsiTheme="minorHAnsi"/>
                <w:i/>
                <w:sz w:val="20"/>
                <w:szCs w:val="24"/>
              </w:rPr>
              <w:t xml:space="preserve"> </w:t>
            </w:r>
            <w:r w:rsidRPr="00461F00">
              <w:rPr>
                <w:rFonts w:asciiTheme="minorHAnsi" w:eastAsia="Times New Roman" w:hAnsiTheme="minorHAnsi"/>
                <w:i/>
                <w:sz w:val="20"/>
                <w:szCs w:val="24"/>
              </w:rPr>
              <w:t>statement</w:t>
            </w:r>
            <w:r w:rsidRPr="00220139">
              <w:rPr>
                <w:rFonts w:asciiTheme="minorHAnsi" w:eastAsia="Times New Roman" w:hAnsiTheme="minorHAnsi"/>
                <w:i/>
                <w:sz w:val="20"/>
                <w:szCs w:val="24"/>
              </w:rPr>
              <w:t xml:space="preserve">. A companion statement, </w:t>
            </w:r>
            <w:r w:rsidRPr="00220139">
              <w:rPr>
                <w:rFonts w:cs="Calibri"/>
                <w:sz w:val="20"/>
                <w:szCs w:val="20"/>
              </w:rPr>
              <w:t>Promoting Positive Outcomes for Children with Disabilities: Recommendations for Curriculum, Assessment, and Program Evaluation,</w:t>
            </w:r>
            <w:r>
              <w:rPr>
                <w:rFonts w:asciiTheme="minorHAnsi" w:eastAsia="Times New Roman" w:hAnsiTheme="minorHAnsi"/>
                <w:i/>
                <w:sz w:val="20"/>
                <w:szCs w:val="24"/>
              </w:rPr>
              <w:t xml:space="preserve"> addresses specific considerations for children with disabilities.</w:t>
            </w:r>
          </w:p>
          <w:p w14:paraId="7B3DE365" w14:textId="2FB710A5" w:rsidR="007D781A" w:rsidRPr="00750030" w:rsidRDefault="007D781A" w:rsidP="007D781A">
            <w:pPr>
              <w:outlineLvl w:val="0"/>
              <w:rPr>
                <w:rFonts w:asciiTheme="minorHAnsi" w:hAnsiTheme="minorHAnsi" w:cstheme="minorHAnsi"/>
                <w:b/>
                <w:sz w:val="8"/>
                <w:szCs w:val="24"/>
              </w:rPr>
            </w:pPr>
          </w:p>
        </w:tc>
      </w:tr>
      <w:tr w:rsidR="00750030" w:rsidRPr="00386096" w14:paraId="6379351A" w14:textId="77777777" w:rsidTr="00411834">
        <w:trPr>
          <w:cantSplit/>
          <w:trHeight w:val="546"/>
        </w:trPr>
        <w:tc>
          <w:tcPr>
            <w:tcW w:w="535"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3A8550C8" w14:textId="77777777" w:rsidR="00750030" w:rsidRPr="00386096" w:rsidRDefault="00750030" w:rsidP="00411834">
            <w:pPr>
              <w:ind w:left="113" w:right="113"/>
              <w:jc w:val="center"/>
              <w:rPr>
                <w:rFonts w:cs="Calibri"/>
                <w:b/>
              </w:rPr>
            </w:pPr>
            <w:r>
              <w:lastRenderedPageBreak/>
              <w:br w:type="column"/>
            </w:r>
            <w:r>
              <w:rPr>
                <w:rFonts w:ascii="Tahoma" w:eastAsia="Times New Roman" w:hAnsi="Tahoma" w:cs="Tahoma"/>
                <w:b/>
                <w:bCs/>
                <w:sz w:val="27"/>
                <w:szCs w:val="27"/>
              </w:rPr>
              <w:br w:type="column"/>
            </w:r>
            <w:r>
              <w:br w:type="column"/>
            </w:r>
            <w:r w:rsidRPr="00386096">
              <w:rPr>
                <w:rFonts w:ascii="Times New Roman" w:eastAsia="Times New Roman" w:hAnsi="Times New Roman"/>
                <w:color w:val="0000FF"/>
                <w:sz w:val="24"/>
                <w:szCs w:val="24"/>
                <w:u w:val="single"/>
              </w:rPr>
              <w:br w:type="column"/>
            </w:r>
            <w:r w:rsidRPr="00386096">
              <w:rPr>
                <w:rFonts w:ascii="Times New Roman" w:eastAsia="Times New Roman" w:hAnsi="Times New Roman"/>
                <w:sz w:val="24"/>
                <w:szCs w:val="24"/>
              </w:rPr>
              <w:br w:type="column"/>
            </w:r>
            <w:r w:rsidRPr="00386096">
              <w:rPr>
                <w:rFonts w:ascii="Times New Roman" w:eastAsia="Times New Roman" w:hAnsi="Times New Roman"/>
                <w:color w:val="0000FF"/>
                <w:sz w:val="24"/>
                <w:szCs w:val="24"/>
                <w:u w:val="single"/>
              </w:rPr>
              <w:br w:type="column"/>
            </w:r>
          </w:p>
        </w:tc>
        <w:tc>
          <w:tcPr>
            <w:tcW w:w="1042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778E1BF" w14:textId="77777777" w:rsidR="00750030" w:rsidRPr="00386096" w:rsidRDefault="00750030" w:rsidP="00411834">
            <w:pPr>
              <w:ind w:left="256" w:hanging="256"/>
              <w:jc w:val="center"/>
              <w:rPr>
                <w:rFonts w:cs="Calibri"/>
                <w:b/>
                <w:szCs w:val="24"/>
              </w:rPr>
            </w:pPr>
            <w:r>
              <w:rPr>
                <w:rFonts w:cs="Calibri"/>
                <w:b/>
                <w:sz w:val="32"/>
                <w:szCs w:val="24"/>
              </w:rPr>
              <w:t>Observation, Screening, Evaluation, and Assessment Resources</w:t>
            </w:r>
          </w:p>
        </w:tc>
      </w:tr>
      <w:tr w:rsidR="003E4737" w14:paraId="4F69159F" w14:textId="77777777" w:rsidTr="003E4737">
        <w:trPr>
          <w:cantSplit/>
          <w:trHeight w:val="530"/>
        </w:trPr>
        <w:tc>
          <w:tcPr>
            <w:tcW w:w="558" w:type="dxa"/>
            <w:gridSpan w:val="2"/>
            <w:tcBorders>
              <w:top w:val="single" w:sz="4" w:space="0" w:color="auto"/>
              <w:left w:val="single" w:sz="4" w:space="0" w:color="auto"/>
              <w:bottom w:val="single" w:sz="4" w:space="0" w:color="auto"/>
              <w:right w:val="single" w:sz="4" w:space="0" w:color="auto"/>
            </w:tcBorders>
            <w:shd w:val="clear" w:color="auto" w:fill="EEECE1" w:themeFill="background2"/>
            <w:textDirection w:val="btLr"/>
          </w:tcPr>
          <w:p w14:paraId="26E23781" w14:textId="6D1CBC32" w:rsidR="003E4737" w:rsidRPr="000A238A" w:rsidRDefault="000A238A" w:rsidP="00BF783A">
            <w:pPr>
              <w:ind w:left="113" w:right="113"/>
              <w:jc w:val="center"/>
              <w:rPr>
                <w:rFonts w:ascii="Arial Black" w:eastAsia="Times New Roman" w:hAnsi="Arial Black"/>
                <w:caps/>
                <w:sz w:val="24"/>
                <w:szCs w:val="24"/>
              </w:rPr>
            </w:pPr>
            <w:r w:rsidRPr="000A238A">
              <w:rPr>
                <w:rFonts w:ascii="Arial Black" w:eastAsia="Times New Roman" w:hAnsi="Arial Black"/>
                <w:caps/>
                <w:sz w:val="24"/>
                <w:szCs w:val="24"/>
              </w:rPr>
              <w:t xml:space="preserve">Program </w:t>
            </w:r>
            <w:r w:rsidR="00750030">
              <w:rPr>
                <w:rFonts w:ascii="Arial Black" w:eastAsia="Times New Roman" w:hAnsi="Arial Black"/>
                <w:caps/>
                <w:sz w:val="24"/>
                <w:szCs w:val="24"/>
              </w:rPr>
              <w:t>evaluation</w:t>
            </w:r>
          </w:p>
        </w:tc>
        <w:tc>
          <w:tcPr>
            <w:tcW w:w="10404" w:type="dxa"/>
            <w:tcBorders>
              <w:top w:val="single" w:sz="4" w:space="0" w:color="auto"/>
              <w:left w:val="single" w:sz="4" w:space="0" w:color="auto"/>
              <w:bottom w:val="single" w:sz="4" w:space="0" w:color="auto"/>
              <w:right w:val="single" w:sz="4" w:space="0" w:color="auto"/>
            </w:tcBorders>
            <w:shd w:val="clear" w:color="auto" w:fill="auto"/>
            <w:vAlign w:val="center"/>
          </w:tcPr>
          <w:p w14:paraId="47830A01" w14:textId="77777777" w:rsidR="003E4737" w:rsidRPr="00FF4624" w:rsidRDefault="003E4737" w:rsidP="003E4737">
            <w:pPr>
              <w:rPr>
                <w:rFonts w:eastAsia="Arial" w:cs="Arial"/>
                <w:b/>
                <w:bCs/>
                <w:sz w:val="8"/>
              </w:rPr>
            </w:pPr>
          </w:p>
          <w:p w14:paraId="092399F7" w14:textId="77777777" w:rsidR="003E4737" w:rsidRDefault="003E4737" w:rsidP="003E4737">
            <w:pPr>
              <w:rPr>
                <w:rFonts w:cs="Calibri"/>
                <w:b/>
                <w:sz w:val="20"/>
                <w:szCs w:val="20"/>
              </w:rPr>
            </w:pPr>
            <w:r w:rsidRPr="00220139">
              <w:rPr>
                <w:rFonts w:cs="Calibri"/>
                <w:b/>
                <w:szCs w:val="20"/>
              </w:rPr>
              <w:t>Promoting Positive Outcomes for Children with Disabilities: Recommendations for Curriculum, Assessment, and Program Evaluation</w:t>
            </w:r>
            <w:r w:rsidRPr="00220139">
              <w:rPr>
                <w:rFonts w:cs="Calibri"/>
                <w:szCs w:val="20"/>
              </w:rPr>
              <w:t xml:space="preserve"> </w:t>
            </w:r>
            <w:r w:rsidRPr="00220139">
              <w:rPr>
                <w:sz w:val="24"/>
              </w:rPr>
              <w:t xml:space="preserve"> </w:t>
            </w:r>
            <w:r w:rsidRPr="00220139">
              <w:rPr>
                <w:rFonts w:cs="Calibri"/>
                <w:b/>
                <w:color w:val="FF0000"/>
                <w:sz w:val="20"/>
                <w:szCs w:val="20"/>
              </w:rPr>
              <w:t xml:space="preserve">(0-8) </w:t>
            </w:r>
            <w:r>
              <w:rPr>
                <w:rFonts w:cs="Calibri"/>
                <w:b/>
                <w:color w:val="FF0000"/>
                <w:sz w:val="20"/>
                <w:szCs w:val="20"/>
              </w:rPr>
              <w:t xml:space="preserve">  </w:t>
            </w:r>
            <w:hyperlink r:id="rId78" w:history="1">
              <w:r w:rsidRPr="00220139">
                <w:rPr>
                  <w:rStyle w:val="Hyperlink"/>
                  <w:rFonts w:cs="Calibri"/>
                  <w:b/>
                  <w:sz w:val="20"/>
                  <w:szCs w:val="20"/>
                  <w:u w:val="none"/>
                </w:rPr>
                <w:t>https://www.decdocs.org/position-statement-promoting-positi</w:t>
              </w:r>
            </w:hyperlink>
            <w:r w:rsidRPr="00220139">
              <w:rPr>
                <w:rFonts w:cs="Calibri"/>
                <w:b/>
                <w:sz w:val="20"/>
                <w:szCs w:val="20"/>
              </w:rPr>
              <w:t xml:space="preserve"> </w:t>
            </w:r>
          </w:p>
          <w:p w14:paraId="35D644CA" w14:textId="77777777" w:rsidR="003E4737" w:rsidRDefault="003E4737" w:rsidP="003E4737">
            <w:pPr>
              <w:rPr>
                <w:rFonts w:asciiTheme="minorHAnsi" w:eastAsia="Times New Roman" w:hAnsiTheme="minorHAnsi"/>
                <w:i/>
                <w:sz w:val="20"/>
              </w:rPr>
            </w:pPr>
            <w:r w:rsidRPr="00220139">
              <w:rPr>
                <w:rFonts w:asciiTheme="minorHAnsi" w:eastAsia="Times New Roman" w:hAnsiTheme="minorHAnsi"/>
                <w:i/>
                <w:sz w:val="20"/>
              </w:rPr>
              <w:t xml:space="preserve">The Division for Early Childhood developed this document be read and used in conjunction with the NAEYC-NAECS/SDE position statement </w:t>
            </w:r>
            <w:r w:rsidRPr="00220139">
              <w:rPr>
                <w:rFonts w:asciiTheme="minorHAnsi" w:eastAsia="Times New Roman" w:hAnsiTheme="minorHAnsi"/>
                <w:i/>
                <w:sz w:val="20"/>
                <w:szCs w:val="20"/>
              </w:rPr>
              <w:t>(</w:t>
            </w:r>
            <w:r w:rsidRPr="00220139">
              <w:rPr>
                <w:rFonts w:eastAsia="Times New Roman" w:cstheme="minorHAnsi"/>
                <w:bCs/>
                <w:i/>
                <w:sz w:val="20"/>
                <w:szCs w:val="20"/>
              </w:rPr>
              <w:t>Early Childhood Curriculum, Assessment, and Program Evaluation: Building an Effective, Accountable System in Programs for Children</w:t>
            </w:r>
            <w:r w:rsidRPr="00220139">
              <w:rPr>
                <w:rFonts w:asciiTheme="minorHAnsi" w:eastAsia="Times New Roman" w:hAnsiTheme="minorHAnsi"/>
                <w:i/>
                <w:sz w:val="20"/>
                <w:szCs w:val="20"/>
              </w:rPr>
              <w:t>),</w:t>
            </w:r>
            <w:r w:rsidRPr="00220139">
              <w:rPr>
                <w:rFonts w:asciiTheme="minorHAnsi" w:eastAsia="Times New Roman" w:hAnsiTheme="minorHAnsi"/>
                <w:i/>
                <w:sz w:val="20"/>
              </w:rPr>
              <w:t xml:space="preserve"> which puts forth general recommendations and guidance intended to apply practices for all young children, including those with disabilities. The recommendations in this document are not alternatives, nor do they contradict the NAEYC-NAECS/SDE recommendations. Rather, they extend, more specifically apply, and further explicate the recommendations in the more general position statement. By reading and implementing both sets of recommendations, practitioners and policy makers will have the benefit of complementary perspectives and expertise.</w:t>
            </w:r>
          </w:p>
          <w:p w14:paraId="1F02FE7F" w14:textId="77777777" w:rsidR="003E4737" w:rsidRPr="00C90AE1" w:rsidRDefault="003E4737" w:rsidP="003E4737">
            <w:pPr>
              <w:outlineLvl w:val="0"/>
              <w:rPr>
                <w:rFonts w:asciiTheme="minorHAnsi" w:hAnsiTheme="minorHAnsi" w:cs="Calibri"/>
                <w:b/>
                <w:sz w:val="8"/>
                <w:szCs w:val="24"/>
              </w:rPr>
            </w:pPr>
          </w:p>
          <w:p w14:paraId="1773FE6E" w14:textId="1B119037" w:rsidR="00750030" w:rsidRPr="00BA716D" w:rsidRDefault="00750030" w:rsidP="00750030">
            <w:pPr>
              <w:outlineLvl w:val="0"/>
              <w:rPr>
                <w:rFonts w:asciiTheme="minorHAnsi" w:eastAsia="Times New Roman" w:hAnsiTheme="minorHAnsi"/>
                <w:b/>
                <w:bCs/>
                <w:color w:val="FF0000"/>
                <w:kern w:val="36"/>
                <w:szCs w:val="48"/>
              </w:rPr>
            </w:pPr>
            <w:r w:rsidRPr="00BA716D">
              <w:rPr>
                <w:rFonts w:asciiTheme="minorHAnsi" w:eastAsia="Times New Roman" w:hAnsiTheme="minorHAnsi"/>
                <w:b/>
                <w:bCs/>
                <w:kern w:val="36"/>
                <w:szCs w:val="48"/>
              </w:rPr>
              <w:t>Quality in Early Childhood Care and Education Settings: A Compendium of Measures, Second Edition</w:t>
            </w:r>
            <w:r>
              <w:rPr>
                <w:rFonts w:asciiTheme="minorHAnsi" w:eastAsia="Times New Roman" w:hAnsiTheme="minorHAnsi"/>
                <w:b/>
                <w:bCs/>
                <w:kern w:val="36"/>
                <w:szCs w:val="48"/>
              </w:rPr>
              <w:t xml:space="preserve">  </w:t>
            </w:r>
            <w:r w:rsidRPr="00BA716D">
              <w:rPr>
                <w:rFonts w:asciiTheme="minorHAnsi" w:eastAsia="Times New Roman" w:hAnsiTheme="minorHAnsi"/>
                <w:b/>
                <w:bCs/>
                <w:color w:val="FF0000"/>
                <w:kern w:val="36"/>
                <w:szCs w:val="48"/>
              </w:rPr>
              <w:t>(0-8)</w:t>
            </w:r>
          </w:p>
          <w:p w14:paraId="57F480FA" w14:textId="77777777" w:rsidR="00750030" w:rsidRPr="00BA716D" w:rsidRDefault="000A023C" w:rsidP="00750030">
            <w:pPr>
              <w:autoSpaceDE w:val="0"/>
              <w:autoSpaceDN w:val="0"/>
              <w:adjustRightInd w:val="0"/>
              <w:rPr>
                <w:rFonts w:eastAsia="Arial" w:cs="Arial"/>
                <w:b/>
                <w:bCs/>
                <w:sz w:val="20"/>
              </w:rPr>
            </w:pPr>
            <w:hyperlink r:id="rId79" w:history="1">
              <w:r w:rsidR="00750030" w:rsidRPr="00BA716D">
                <w:rPr>
                  <w:rStyle w:val="Hyperlink"/>
                  <w:rFonts w:eastAsia="Arial" w:cs="Arial"/>
                  <w:b/>
                  <w:bCs/>
                  <w:sz w:val="20"/>
                  <w:u w:val="none"/>
                </w:rPr>
                <w:t>https://www.acf.hhs.gov/sites/default/files/opre/complete_compendium_full.pdf</w:t>
              </w:r>
            </w:hyperlink>
          </w:p>
          <w:p w14:paraId="5A04DE72" w14:textId="77777777" w:rsidR="00750030" w:rsidRPr="00BA716D" w:rsidRDefault="00750030" w:rsidP="00750030">
            <w:pPr>
              <w:rPr>
                <w:rFonts w:asciiTheme="minorHAnsi" w:eastAsia="Times New Roman" w:hAnsiTheme="minorHAnsi"/>
                <w:i/>
                <w:sz w:val="20"/>
                <w:szCs w:val="30"/>
              </w:rPr>
            </w:pPr>
            <w:r w:rsidRPr="00BA716D">
              <w:rPr>
                <w:rFonts w:asciiTheme="minorHAnsi" w:eastAsia="Times New Roman" w:hAnsiTheme="minorHAnsi"/>
                <w:i/>
                <w:sz w:val="20"/>
                <w:szCs w:val="30"/>
              </w:rPr>
              <w:t xml:space="preserve">Quality measures were originally developed for research aimed at describing the settings in which children spend time and identifying the characteristics of these environments that contribute to children‘s development. They were also developed </w:t>
            </w:r>
          </w:p>
          <w:p w14:paraId="4F78267B" w14:textId="146BC979" w:rsidR="00C90AE1" w:rsidRPr="00750030" w:rsidRDefault="00750030" w:rsidP="00750030">
            <w:pPr>
              <w:rPr>
                <w:rFonts w:asciiTheme="minorHAnsi" w:eastAsia="Times New Roman" w:hAnsiTheme="minorHAnsi"/>
                <w:i/>
                <w:sz w:val="20"/>
                <w:szCs w:val="30"/>
              </w:rPr>
            </w:pPr>
            <w:r w:rsidRPr="00BA716D">
              <w:rPr>
                <w:rFonts w:asciiTheme="minorHAnsi" w:eastAsia="Times New Roman" w:hAnsiTheme="minorHAnsi"/>
                <w:i/>
                <w:sz w:val="20"/>
                <w:szCs w:val="30"/>
              </w:rPr>
              <w:t xml:space="preserve">to guide improvements in practice. </w:t>
            </w:r>
            <w:r>
              <w:rPr>
                <w:rFonts w:asciiTheme="minorHAnsi" w:eastAsia="Times New Roman" w:hAnsiTheme="minorHAnsi"/>
                <w:i/>
                <w:sz w:val="20"/>
                <w:szCs w:val="30"/>
              </w:rPr>
              <w:t>This compendium provides uniform information about 28 measures, including background, purpose, target population, administration, etc.</w:t>
            </w:r>
          </w:p>
        </w:tc>
      </w:tr>
      <w:tr w:rsidR="00750030" w14:paraId="2A6240E3" w14:textId="77777777" w:rsidTr="00750030">
        <w:trPr>
          <w:cantSplit/>
          <w:trHeight w:val="530"/>
        </w:trPr>
        <w:tc>
          <w:tcPr>
            <w:tcW w:w="558"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tcPr>
          <w:p w14:paraId="37CF19EA" w14:textId="77777777" w:rsidR="00750030" w:rsidRPr="002751A1" w:rsidRDefault="00750030" w:rsidP="00750030">
            <w:pPr>
              <w:ind w:left="256" w:hanging="256"/>
              <w:jc w:val="center"/>
              <w:rPr>
                <w:rFonts w:ascii="Arial Black" w:hAnsi="Arial Black" w:cs="Calibri"/>
                <w:b/>
                <w:caps/>
                <w:sz w:val="28"/>
                <w:szCs w:val="24"/>
              </w:rPr>
            </w:pPr>
            <w:r>
              <w:rPr>
                <w:rFonts w:ascii="Arial Black" w:hAnsi="Arial Black" w:cs="Calibri"/>
                <w:b/>
                <w:caps/>
                <w:sz w:val="28"/>
                <w:szCs w:val="24"/>
              </w:rPr>
              <w:t>SPECIFIC TOOL</w:t>
            </w:r>
            <w:r w:rsidRPr="002751A1">
              <w:rPr>
                <w:rFonts w:ascii="Arial Black" w:hAnsi="Arial Black" w:cs="Calibri"/>
                <w:b/>
                <w:caps/>
                <w:sz w:val="28"/>
                <w:szCs w:val="24"/>
              </w:rPr>
              <w:t>s</w:t>
            </w:r>
          </w:p>
          <w:p w14:paraId="1B82D62C" w14:textId="77777777" w:rsidR="00750030" w:rsidRPr="000A238A" w:rsidRDefault="00750030" w:rsidP="00BF783A">
            <w:pPr>
              <w:ind w:left="113" w:right="113"/>
              <w:jc w:val="center"/>
              <w:rPr>
                <w:rFonts w:ascii="Arial Black" w:eastAsia="Times New Roman" w:hAnsi="Arial Black"/>
                <w:caps/>
                <w:sz w:val="24"/>
                <w:szCs w:val="24"/>
              </w:rPr>
            </w:pPr>
          </w:p>
        </w:tc>
        <w:tc>
          <w:tcPr>
            <w:tcW w:w="10404" w:type="dxa"/>
            <w:tcBorders>
              <w:top w:val="single" w:sz="4" w:space="0" w:color="auto"/>
              <w:left w:val="single" w:sz="4" w:space="0" w:color="auto"/>
              <w:bottom w:val="single" w:sz="4" w:space="0" w:color="auto"/>
              <w:right w:val="single" w:sz="4" w:space="0" w:color="auto"/>
            </w:tcBorders>
            <w:shd w:val="clear" w:color="auto" w:fill="auto"/>
            <w:vAlign w:val="center"/>
          </w:tcPr>
          <w:p w14:paraId="3431120D" w14:textId="77777777" w:rsidR="00750030" w:rsidRDefault="00750030" w:rsidP="00750030">
            <w:pPr>
              <w:rPr>
                <w:b/>
                <w:bCs/>
              </w:rPr>
            </w:pPr>
            <w:r>
              <w:rPr>
                <w:b/>
                <w:bCs/>
              </w:rPr>
              <w:t xml:space="preserve">Ages and Stages Questionnaires (ASQ) Website  </w:t>
            </w:r>
            <w:r>
              <w:rPr>
                <w:b/>
                <w:bCs/>
                <w:color w:val="FF0000"/>
              </w:rPr>
              <w:t>(0-5)</w:t>
            </w:r>
            <w:r>
              <w:rPr>
                <w:b/>
                <w:bCs/>
              </w:rPr>
              <w:t xml:space="preserve">  </w:t>
            </w:r>
            <w:hyperlink r:id="rId80" w:history="1">
              <w:r w:rsidRPr="007A341E">
                <w:rPr>
                  <w:rStyle w:val="Hyperlink"/>
                  <w:b/>
                  <w:bCs/>
                  <w:color w:val="0000FF"/>
                  <w:sz w:val="20"/>
                  <w:u w:val="none"/>
                </w:rPr>
                <w:t>https://agesandstages.com/</w:t>
              </w:r>
            </w:hyperlink>
          </w:p>
          <w:p w14:paraId="598E396A" w14:textId="77777777" w:rsidR="00750030" w:rsidRDefault="00750030" w:rsidP="00750030">
            <w:pPr>
              <w:rPr>
                <w:i/>
                <w:iCs/>
                <w:sz w:val="20"/>
                <w:szCs w:val="20"/>
              </w:rPr>
            </w:pPr>
            <w:r>
              <w:rPr>
                <w:i/>
                <w:iCs/>
                <w:sz w:val="20"/>
                <w:szCs w:val="20"/>
              </w:rPr>
              <w:t xml:space="preserve">There are several widely used tools in the ASQ repertoire. They include: </w:t>
            </w:r>
          </w:p>
          <w:p w14:paraId="403D764B" w14:textId="77777777" w:rsidR="00750030" w:rsidRDefault="00750030" w:rsidP="00750030">
            <w:pPr>
              <w:numPr>
                <w:ilvl w:val="0"/>
                <w:numId w:val="10"/>
              </w:numPr>
              <w:spacing w:after="200" w:line="276" w:lineRule="auto"/>
              <w:contextualSpacing/>
              <w:rPr>
                <w:rFonts w:eastAsia="Times New Roman"/>
                <w:i/>
                <w:iCs/>
                <w:sz w:val="20"/>
                <w:szCs w:val="20"/>
              </w:rPr>
            </w:pPr>
            <w:r>
              <w:rPr>
                <w:rFonts w:eastAsia="Times New Roman"/>
                <w:b/>
                <w:bCs/>
              </w:rPr>
              <w:t>ASQ-3</w:t>
            </w:r>
            <w:r>
              <w:rPr>
                <w:rFonts w:eastAsia="Times New Roman"/>
              </w:rPr>
              <w:t xml:space="preserve"> - </w:t>
            </w:r>
            <w:r>
              <w:rPr>
                <w:rFonts w:eastAsia="Times New Roman"/>
                <w:i/>
                <w:iCs/>
                <w:sz w:val="20"/>
                <w:szCs w:val="20"/>
              </w:rPr>
              <w:t>The</w:t>
            </w:r>
            <w:r>
              <w:rPr>
                <w:rFonts w:eastAsia="Times New Roman"/>
                <w:b/>
                <w:bCs/>
                <w:i/>
                <w:iCs/>
                <w:sz w:val="20"/>
                <w:szCs w:val="20"/>
              </w:rPr>
              <w:t xml:space="preserve"> </w:t>
            </w:r>
            <w:r>
              <w:rPr>
                <w:rFonts w:eastAsia="Times New Roman"/>
                <w:i/>
                <w:iCs/>
                <w:sz w:val="20"/>
                <w:szCs w:val="20"/>
              </w:rPr>
              <w:t>Ages &amp; Stages Questionnaires</w:t>
            </w:r>
            <w:r>
              <w:rPr>
                <w:rFonts w:eastAsia="Times New Roman"/>
                <w:i/>
                <w:iCs/>
                <w:sz w:val="20"/>
                <w:szCs w:val="20"/>
                <w:vertAlign w:val="superscript"/>
              </w:rPr>
              <w:t>®</w:t>
            </w:r>
            <w:r>
              <w:rPr>
                <w:rFonts w:eastAsia="Times New Roman"/>
                <w:i/>
                <w:iCs/>
                <w:sz w:val="20"/>
                <w:szCs w:val="20"/>
              </w:rPr>
              <w:t>, Third Edition (ASQ</w:t>
            </w:r>
            <w:r>
              <w:rPr>
                <w:rFonts w:eastAsia="Times New Roman"/>
                <w:i/>
                <w:iCs/>
                <w:sz w:val="20"/>
                <w:szCs w:val="20"/>
                <w:vertAlign w:val="superscript"/>
              </w:rPr>
              <w:t>®</w:t>
            </w:r>
            <w:r>
              <w:rPr>
                <w:rFonts w:eastAsia="Times New Roman"/>
                <w:i/>
                <w:iCs/>
                <w:sz w:val="20"/>
                <w:szCs w:val="20"/>
              </w:rPr>
              <w:t>-3) pinpoints developmental progress in children between the ages of one month to 5 ½ years. Its success lies in its parent-centric approach and inherent ease-of-use.</w:t>
            </w:r>
          </w:p>
          <w:p w14:paraId="10EFEC79" w14:textId="77777777" w:rsidR="00750030" w:rsidRDefault="00750030" w:rsidP="00750030">
            <w:pPr>
              <w:numPr>
                <w:ilvl w:val="0"/>
                <w:numId w:val="10"/>
              </w:numPr>
              <w:spacing w:after="200" w:line="276" w:lineRule="auto"/>
              <w:contextualSpacing/>
              <w:rPr>
                <w:rFonts w:eastAsia="Times New Roman"/>
                <w:i/>
                <w:iCs/>
                <w:sz w:val="20"/>
                <w:szCs w:val="20"/>
              </w:rPr>
            </w:pPr>
            <w:r>
              <w:rPr>
                <w:rFonts w:eastAsia="Times New Roman"/>
                <w:b/>
                <w:bCs/>
              </w:rPr>
              <w:t>ASQ-SE:2</w:t>
            </w:r>
            <w:r>
              <w:rPr>
                <w:rFonts w:eastAsia="Times New Roman"/>
              </w:rPr>
              <w:t xml:space="preserve"> - </w:t>
            </w:r>
            <w:r>
              <w:rPr>
                <w:rFonts w:eastAsia="Times New Roman"/>
                <w:i/>
                <w:iCs/>
                <w:sz w:val="20"/>
                <w:szCs w:val="20"/>
              </w:rPr>
              <w:t>This is</w:t>
            </w:r>
            <w:r>
              <w:rPr>
                <w:rFonts w:eastAsia="Times New Roman"/>
                <w:b/>
                <w:bCs/>
                <w:i/>
                <w:iCs/>
                <w:sz w:val="20"/>
                <w:szCs w:val="20"/>
              </w:rPr>
              <w:t xml:space="preserve"> </w:t>
            </w:r>
            <w:r>
              <w:rPr>
                <w:rFonts w:eastAsia="Times New Roman"/>
                <w:i/>
                <w:iCs/>
                <w:sz w:val="20"/>
                <w:szCs w:val="20"/>
              </w:rPr>
              <w:t>a parent-completed, highly reliable system focused solely on social and emotional development in young children. Accurately identifying behavior through ASQ:SE-2 paves the way for next steps—further assessment, specialized intervention or ongoing monitoring, for examples—to help children reach their fullest potential during their most formative early years.</w:t>
            </w:r>
          </w:p>
          <w:p w14:paraId="5F4F8D89" w14:textId="77777777" w:rsidR="00750030" w:rsidRDefault="00750030" w:rsidP="00750030">
            <w:pPr>
              <w:rPr>
                <w:i/>
                <w:iCs/>
                <w:sz w:val="20"/>
                <w:szCs w:val="20"/>
              </w:rPr>
            </w:pPr>
            <w:r>
              <w:rPr>
                <w:i/>
                <w:iCs/>
                <w:sz w:val="20"/>
                <w:szCs w:val="20"/>
              </w:rPr>
              <w:t>The ASQ website offers research and results, free resources, demos and more.</w:t>
            </w:r>
          </w:p>
          <w:p w14:paraId="09F5A7BA" w14:textId="77777777" w:rsidR="00750030" w:rsidRPr="00131C63" w:rsidRDefault="00750030" w:rsidP="00750030">
            <w:pPr>
              <w:rPr>
                <w:b/>
                <w:bCs/>
                <w:sz w:val="8"/>
              </w:rPr>
            </w:pPr>
          </w:p>
          <w:p w14:paraId="30302DB7" w14:textId="77777777" w:rsidR="00750030" w:rsidRPr="00927CFF" w:rsidRDefault="00750030" w:rsidP="00750030">
            <w:pPr>
              <w:rPr>
                <w:b/>
                <w:bCs/>
              </w:rPr>
            </w:pPr>
            <w:r>
              <w:rPr>
                <w:b/>
                <w:bCs/>
              </w:rPr>
              <w:t xml:space="preserve">Classroom Assessment Scoring System (CLASS) Website </w:t>
            </w:r>
            <w:r>
              <w:rPr>
                <w:b/>
                <w:bCs/>
                <w:color w:val="FF0000"/>
              </w:rPr>
              <w:t>(3-9)</w:t>
            </w:r>
            <w:r>
              <w:rPr>
                <w:b/>
                <w:bCs/>
              </w:rPr>
              <w:t xml:space="preserve"> </w:t>
            </w:r>
            <w:hyperlink r:id="rId81" w:history="1">
              <w:r w:rsidRPr="00927CFF">
                <w:rPr>
                  <w:rStyle w:val="Hyperlink"/>
                  <w:b/>
                  <w:bCs/>
                  <w:color w:val="0000FF"/>
                  <w:sz w:val="20"/>
                  <w:szCs w:val="20"/>
                  <w:u w:val="none"/>
                </w:rPr>
                <w:t>https://teachstone.com/class/</w:t>
              </w:r>
            </w:hyperlink>
            <w:r w:rsidRPr="00927CFF">
              <w:rPr>
                <w:b/>
                <w:bCs/>
              </w:rPr>
              <w:t xml:space="preserve"> </w:t>
            </w:r>
          </w:p>
          <w:p w14:paraId="43568039" w14:textId="77777777" w:rsidR="00750030" w:rsidRDefault="00750030" w:rsidP="00750030">
            <w:pPr>
              <w:rPr>
                <w:i/>
                <w:iCs/>
                <w:sz w:val="20"/>
                <w:szCs w:val="20"/>
              </w:rPr>
            </w:pPr>
            <w:r>
              <w:rPr>
                <w:i/>
                <w:iCs/>
                <w:sz w:val="20"/>
                <w:szCs w:val="20"/>
              </w:rPr>
              <w:t>The Classroom Assessment Scoring System™ (CLASS™) is an observational instrument developed at the Curry School Center for Advanced Study of Teaching and Learning to assess classroom quality in PK-12 classrooms. It describes multiple dimensions of teaching that are linked to student achievement and development and has been validated in over 2,000 classrooms. The CLASS™ can be used to reliably assess classroom quality for research and program evaluation and also provides a tool to help new and experienced teachers become more effective. Additional resources at this site include videos and research.</w:t>
            </w:r>
          </w:p>
          <w:p w14:paraId="6881F421" w14:textId="77777777" w:rsidR="00750030" w:rsidRPr="00927CFF" w:rsidRDefault="00750030" w:rsidP="00750030">
            <w:pPr>
              <w:rPr>
                <w:sz w:val="8"/>
              </w:rPr>
            </w:pPr>
          </w:p>
          <w:p w14:paraId="5C7F85A1" w14:textId="77777777" w:rsidR="00750030" w:rsidRDefault="00750030" w:rsidP="00750030">
            <w:pPr>
              <w:rPr>
                <w:b/>
                <w:bCs/>
              </w:rPr>
            </w:pPr>
            <w:r>
              <w:rPr>
                <w:b/>
                <w:bCs/>
              </w:rPr>
              <w:t xml:space="preserve">Environment Rating Scales Institute  </w:t>
            </w:r>
            <w:r>
              <w:rPr>
                <w:b/>
                <w:bCs/>
                <w:color w:val="FF0000"/>
              </w:rPr>
              <w:t>(0-9)</w:t>
            </w:r>
            <w:r>
              <w:rPr>
                <w:color w:val="FF0000"/>
              </w:rPr>
              <w:t xml:space="preserve">  </w:t>
            </w:r>
            <w:hyperlink r:id="rId82" w:history="1">
              <w:r>
                <w:rPr>
                  <w:rStyle w:val="Hyperlink"/>
                  <w:b/>
                  <w:bCs/>
                  <w:color w:val="0000FF"/>
                  <w:sz w:val="20"/>
                  <w:szCs w:val="20"/>
                  <w:u w:val="none"/>
                </w:rPr>
                <w:t>https://www.ersi.info/</w:t>
              </w:r>
            </w:hyperlink>
            <w:r>
              <w:rPr>
                <w:b/>
                <w:bCs/>
              </w:rPr>
              <w:t xml:space="preserve"> </w:t>
            </w:r>
          </w:p>
          <w:p w14:paraId="2336640E" w14:textId="77777777" w:rsidR="00750030" w:rsidRDefault="00750030" w:rsidP="00750030">
            <w:pPr>
              <w:rPr>
                <w:i/>
                <w:iCs/>
                <w:sz w:val="20"/>
                <w:szCs w:val="20"/>
              </w:rPr>
            </w:pPr>
            <w:r>
              <w:rPr>
                <w:i/>
                <w:iCs/>
                <w:sz w:val="20"/>
                <w:szCs w:val="20"/>
              </w:rPr>
              <w:t xml:space="preserve">This is the home base for learning about the Environment Rating Scales. There are four Environment Rating Scales (ERS), each designed for a different segment of the early childhood field. They include the Infant-Toddler Environment Rating Scale (ITERS), Early Childhood Environment Rating Scale (ECERS), Family Child Care Environment Rating Scale (FCCERS), and the School Age Environment Rating Scale (SACERS). Each one of the scales has items to evaluate: Physical Environment; Basic Care; Curriculum; Interaction; Schedule and Program Structure; and Provisions for Parent and Staff. Click on the index categories at the left of the home page to learn more about the history of the scales, how they’ve been/are being used in research, how they are currently linked to Quality Rating and Improvement Systems (QRIS), and more. </w:t>
            </w:r>
          </w:p>
          <w:p w14:paraId="5B58D4DE" w14:textId="77777777" w:rsidR="00750030" w:rsidRDefault="00750030" w:rsidP="003E4737">
            <w:pPr>
              <w:rPr>
                <w:rFonts w:eastAsia="Arial" w:cs="Arial"/>
                <w:b/>
                <w:bCs/>
                <w:sz w:val="8"/>
              </w:rPr>
            </w:pPr>
          </w:p>
          <w:p w14:paraId="79EB263B" w14:textId="77777777" w:rsidR="00750030" w:rsidRDefault="00750030" w:rsidP="00750030">
            <w:pPr>
              <w:ind w:left="256" w:hanging="256"/>
              <w:rPr>
                <w:rFonts w:ascii="Arial Black" w:hAnsi="Arial Black" w:cs="Calibri"/>
                <w:b/>
                <w:sz w:val="16"/>
                <w:szCs w:val="24"/>
              </w:rPr>
            </w:pPr>
            <w:r>
              <w:rPr>
                <w:rFonts w:ascii="Arial Black" w:hAnsi="Arial Black" w:cs="Calibri"/>
                <w:b/>
                <w:sz w:val="16"/>
                <w:szCs w:val="24"/>
              </w:rPr>
              <w:tab/>
              <w:t>INCLUSIVE CLASSROOM PROFILE</w:t>
            </w:r>
          </w:p>
          <w:p w14:paraId="4D26A09D" w14:textId="77777777" w:rsidR="00750030" w:rsidRPr="00057CCE" w:rsidRDefault="00750030" w:rsidP="00750030">
            <w:pPr>
              <w:rPr>
                <w:b/>
                <w:sz w:val="20"/>
              </w:rPr>
            </w:pPr>
            <w:r w:rsidRPr="00057CCE">
              <w:rPr>
                <w:b/>
              </w:rPr>
              <w:t xml:space="preserve">Inclusive Classroom Profile (ICP)™  </w:t>
            </w:r>
            <w:r w:rsidRPr="00057CCE">
              <w:rPr>
                <w:b/>
                <w:color w:val="FF0000"/>
              </w:rPr>
              <w:t>(2 ½ -5)</w:t>
            </w:r>
            <w:r>
              <w:rPr>
                <w:b/>
                <w:color w:val="FF0000"/>
              </w:rPr>
              <w:t xml:space="preserve">  </w:t>
            </w:r>
            <w:hyperlink r:id="rId83" w:history="1">
              <w:r w:rsidRPr="00057CCE">
                <w:rPr>
                  <w:rStyle w:val="Hyperlink"/>
                  <w:b/>
                  <w:sz w:val="20"/>
                  <w:u w:val="none"/>
                </w:rPr>
                <w:t>https://www.brookespublishing.com/product/icp/</w:t>
              </w:r>
            </w:hyperlink>
          </w:p>
          <w:p w14:paraId="5DEC988D" w14:textId="77777777" w:rsidR="00750030" w:rsidRPr="00057CCE" w:rsidRDefault="00750030" w:rsidP="00750030">
            <w:pPr>
              <w:rPr>
                <w:rFonts w:asciiTheme="minorHAnsi" w:hAnsiTheme="minorHAnsi" w:cs="Arial"/>
                <w:i/>
                <w:color w:val="222222"/>
                <w:sz w:val="20"/>
                <w:szCs w:val="20"/>
                <w:shd w:val="clear" w:color="auto" w:fill="FFFFFF"/>
              </w:rPr>
            </w:pPr>
            <w:r w:rsidRPr="00057CCE">
              <w:rPr>
                <w:rFonts w:asciiTheme="minorHAnsi" w:hAnsiTheme="minorHAnsi" w:cs="Arial"/>
                <w:i/>
                <w:color w:val="222222"/>
                <w:sz w:val="20"/>
                <w:szCs w:val="20"/>
                <w:shd w:val="clear" w:color="auto" w:fill="FFFFFF"/>
              </w:rPr>
              <w:t>The ICP is an observation rating scale designed to assess the quality of daily </w:t>
            </w:r>
            <w:r w:rsidRPr="00057CCE">
              <w:rPr>
                <w:rFonts w:asciiTheme="minorHAnsi" w:hAnsiTheme="minorHAnsi" w:cs="Arial"/>
                <w:b/>
                <w:bCs/>
                <w:i/>
                <w:color w:val="222222"/>
                <w:sz w:val="20"/>
                <w:szCs w:val="20"/>
                <w:shd w:val="clear" w:color="auto" w:fill="FFFFFF"/>
              </w:rPr>
              <w:t>classroom</w:t>
            </w:r>
            <w:r w:rsidRPr="00057CCE">
              <w:rPr>
                <w:rFonts w:asciiTheme="minorHAnsi" w:hAnsiTheme="minorHAnsi" w:cs="Arial"/>
                <w:i/>
                <w:color w:val="222222"/>
                <w:sz w:val="20"/>
                <w:szCs w:val="20"/>
                <w:shd w:val="clear" w:color="auto" w:fill="FFFFFF"/>
              </w:rPr>
              <w:t> practices that support the developmental needs of children with disabilities in early childhood settings. </w:t>
            </w:r>
          </w:p>
          <w:p w14:paraId="58A53A2E" w14:textId="77777777" w:rsidR="00750030" w:rsidRPr="00057CCE" w:rsidRDefault="00750030" w:rsidP="00750030">
            <w:pPr>
              <w:rPr>
                <w:sz w:val="8"/>
              </w:rPr>
            </w:pPr>
          </w:p>
          <w:p w14:paraId="55B5D233" w14:textId="77777777" w:rsidR="00750030" w:rsidRPr="00057CCE" w:rsidRDefault="00750030" w:rsidP="00750030">
            <w:pPr>
              <w:rPr>
                <w:b/>
              </w:rPr>
            </w:pPr>
            <w:r w:rsidRPr="00057CCE">
              <w:rPr>
                <w:b/>
              </w:rPr>
              <w:t xml:space="preserve">Introduction to the Inclusive Classroom Profile (ICP)™  </w:t>
            </w:r>
            <w:r w:rsidRPr="00057CCE">
              <w:rPr>
                <w:b/>
                <w:color w:val="FF0000"/>
              </w:rPr>
              <w:t>(2 ½ -5)</w:t>
            </w:r>
          </w:p>
          <w:p w14:paraId="3B4DC00D" w14:textId="77777777" w:rsidR="00750030" w:rsidRPr="00057CCE" w:rsidRDefault="000A023C" w:rsidP="00750030">
            <w:pPr>
              <w:rPr>
                <w:b/>
                <w:sz w:val="20"/>
              </w:rPr>
            </w:pPr>
            <w:hyperlink r:id="rId84" w:history="1">
              <w:r w:rsidR="00750030" w:rsidRPr="00057CCE">
                <w:rPr>
                  <w:rStyle w:val="Hyperlink"/>
                  <w:b/>
                  <w:sz w:val="20"/>
                  <w:u w:val="none"/>
                </w:rPr>
                <w:t>https://npdci.fpg.unc.edu/web-based-icp-overview-training</w:t>
              </w:r>
            </w:hyperlink>
          </w:p>
          <w:p w14:paraId="30CD7E2D" w14:textId="77777777" w:rsidR="00750030" w:rsidRPr="004C616D" w:rsidRDefault="00750030" w:rsidP="00750030">
            <w:pPr>
              <w:rPr>
                <w:rFonts w:asciiTheme="minorHAnsi" w:eastAsia="Times New Roman" w:hAnsiTheme="minorHAnsi"/>
                <w:i/>
                <w:sz w:val="20"/>
                <w:szCs w:val="20"/>
              </w:rPr>
            </w:pPr>
            <w:r w:rsidRPr="00057CCE">
              <w:rPr>
                <w:rFonts w:asciiTheme="minorHAnsi" w:hAnsiTheme="minorHAnsi"/>
                <w:i/>
                <w:sz w:val="20"/>
                <w:szCs w:val="20"/>
              </w:rPr>
              <w:t>This 10 minute online module provides bas</w:t>
            </w:r>
            <w:r w:rsidRPr="004C616D">
              <w:rPr>
                <w:rFonts w:asciiTheme="minorHAnsi" w:eastAsia="Times New Roman" w:hAnsiTheme="minorHAnsi"/>
                <w:i/>
                <w:sz w:val="20"/>
                <w:szCs w:val="20"/>
              </w:rPr>
              <w:t>ic information about the purpose, structure, and administration of the ICP</w:t>
            </w:r>
            <w:r w:rsidRPr="00057CCE">
              <w:rPr>
                <w:rFonts w:asciiTheme="minorHAnsi" w:eastAsia="Times New Roman" w:hAnsiTheme="minorHAnsi"/>
                <w:i/>
                <w:sz w:val="20"/>
                <w:szCs w:val="20"/>
              </w:rPr>
              <w:t xml:space="preserve"> and the 12 practices that are assessed by this instrument.</w:t>
            </w:r>
          </w:p>
          <w:p w14:paraId="055F0C29" w14:textId="5D9FED20" w:rsidR="00750030" w:rsidRPr="00FF4624" w:rsidRDefault="00750030" w:rsidP="003E4737">
            <w:pPr>
              <w:rPr>
                <w:rFonts w:eastAsia="Arial" w:cs="Arial"/>
                <w:b/>
                <w:bCs/>
                <w:sz w:val="8"/>
              </w:rPr>
            </w:pPr>
          </w:p>
        </w:tc>
      </w:tr>
      <w:tr w:rsidR="00BB1D55" w:rsidRPr="00386096" w14:paraId="53A597C4" w14:textId="77777777" w:rsidTr="00131C63">
        <w:trPr>
          <w:cantSplit/>
          <w:trHeight w:val="618"/>
        </w:trPr>
        <w:tc>
          <w:tcPr>
            <w:tcW w:w="535"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06AA60C2" w14:textId="21FAA4B6" w:rsidR="00BB1D55" w:rsidRPr="00386096" w:rsidRDefault="00C90AE1" w:rsidP="00786061">
            <w:pPr>
              <w:ind w:left="113" w:right="113"/>
              <w:jc w:val="center"/>
              <w:rPr>
                <w:rFonts w:cs="Calibri"/>
                <w:b/>
              </w:rPr>
            </w:pPr>
            <w:r>
              <w:lastRenderedPageBreak/>
              <w:br w:type="column"/>
            </w:r>
            <w:r w:rsidR="00BB1D55">
              <w:br w:type="column"/>
            </w:r>
            <w:r w:rsidR="00BB1D55">
              <w:rPr>
                <w:rFonts w:ascii="Tahoma" w:eastAsia="Times New Roman" w:hAnsi="Tahoma" w:cs="Tahoma"/>
                <w:b/>
                <w:bCs/>
                <w:sz w:val="27"/>
                <w:szCs w:val="27"/>
              </w:rPr>
              <w:br w:type="column"/>
            </w:r>
            <w:r w:rsidR="00BB1D55">
              <w:br w:type="column"/>
            </w:r>
            <w:r w:rsidR="00BB1D55" w:rsidRPr="00386096">
              <w:rPr>
                <w:rFonts w:ascii="Times New Roman" w:eastAsia="Times New Roman" w:hAnsi="Times New Roman"/>
                <w:color w:val="0000FF"/>
                <w:sz w:val="24"/>
                <w:szCs w:val="24"/>
                <w:u w:val="single"/>
              </w:rPr>
              <w:br w:type="column"/>
            </w:r>
            <w:r w:rsidR="00BB1D55" w:rsidRPr="00386096">
              <w:rPr>
                <w:rFonts w:ascii="Times New Roman" w:eastAsia="Times New Roman" w:hAnsi="Times New Roman"/>
                <w:sz w:val="24"/>
                <w:szCs w:val="24"/>
              </w:rPr>
              <w:br w:type="column"/>
            </w:r>
            <w:r w:rsidR="00BB1D55" w:rsidRPr="00386096">
              <w:rPr>
                <w:rFonts w:ascii="Times New Roman" w:eastAsia="Times New Roman" w:hAnsi="Times New Roman"/>
                <w:color w:val="0000FF"/>
                <w:sz w:val="24"/>
                <w:szCs w:val="24"/>
                <w:u w:val="single"/>
              </w:rPr>
              <w:br w:type="column"/>
            </w:r>
          </w:p>
        </w:tc>
        <w:tc>
          <w:tcPr>
            <w:tcW w:w="1042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4EB5E9" w14:textId="77777777" w:rsidR="00BB1D55" w:rsidRPr="00386096" w:rsidRDefault="00BB1D55" w:rsidP="00786061">
            <w:pPr>
              <w:ind w:left="256" w:hanging="256"/>
              <w:jc w:val="center"/>
              <w:rPr>
                <w:rFonts w:cs="Calibri"/>
                <w:b/>
                <w:szCs w:val="24"/>
              </w:rPr>
            </w:pPr>
            <w:r>
              <w:rPr>
                <w:rFonts w:cs="Calibri"/>
                <w:b/>
                <w:sz w:val="32"/>
                <w:szCs w:val="24"/>
              </w:rPr>
              <w:t>Observation, Screening, Evaluation, and Assessment Resources</w:t>
            </w:r>
          </w:p>
        </w:tc>
      </w:tr>
      <w:tr w:rsidR="00C51B81" w:rsidRPr="00386096" w14:paraId="0A22BC7B" w14:textId="77777777" w:rsidTr="00FA1CB3">
        <w:trPr>
          <w:cantSplit/>
          <w:trHeight w:val="530"/>
        </w:trPr>
        <w:tc>
          <w:tcPr>
            <w:tcW w:w="535"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tcPr>
          <w:p w14:paraId="0A22BC63" w14:textId="7C8B8C19" w:rsidR="00C51B81" w:rsidRPr="002751A1" w:rsidRDefault="00131C63" w:rsidP="00927CFF">
            <w:pPr>
              <w:ind w:left="256" w:hanging="256"/>
              <w:jc w:val="center"/>
              <w:rPr>
                <w:rFonts w:ascii="Arial Black" w:hAnsi="Arial Black" w:cs="Calibri"/>
                <w:b/>
                <w:caps/>
                <w:sz w:val="28"/>
                <w:szCs w:val="24"/>
              </w:rPr>
            </w:pPr>
            <w:r>
              <w:rPr>
                <w:rFonts w:ascii="Arial Black" w:hAnsi="Arial Black" w:cs="Calibri"/>
                <w:b/>
                <w:caps/>
                <w:sz w:val="28"/>
                <w:szCs w:val="24"/>
              </w:rPr>
              <w:t xml:space="preserve">SPECIFIC </w:t>
            </w:r>
            <w:r w:rsidR="004C616D">
              <w:rPr>
                <w:rFonts w:ascii="Arial Black" w:hAnsi="Arial Black" w:cs="Calibri"/>
                <w:b/>
                <w:caps/>
                <w:sz w:val="28"/>
                <w:szCs w:val="24"/>
              </w:rPr>
              <w:t>TOOL</w:t>
            </w:r>
            <w:r w:rsidR="00FD79B1" w:rsidRPr="002751A1">
              <w:rPr>
                <w:rFonts w:ascii="Arial Black" w:hAnsi="Arial Black" w:cs="Calibri"/>
                <w:b/>
                <w:caps/>
                <w:sz w:val="28"/>
                <w:szCs w:val="24"/>
              </w:rPr>
              <w:t>s</w:t>
            </w:r>
          </w:p>
          <w:p w14:paraId="0A22BC64" w14:textId="77777777" w:rsidR="00C51B81" w:rsidRDefault="00C51B81" w:rsidP="00BF783A">
            <w:pPr>
              <w:ind w:left="113" w:right="113"/>
              <w:jc w:val="center"/>
            </w:pPr>
          </w:p>
        </w:tc>
        <w:tc>
          <w:tcPr>
            <w:tcW w:w="104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F0B08" w14:textId="61F872F7" w:rsidR="00461F00" w:rsidRPr="00CF0A9B" w:rsidRDefault="00BB1D55" w:rsidP="00FD79B1">
            <w:r w:rsidRPr="00CF0A9B">
              <w:rPr>
                <w:rFonts w:ascii="Arial Black" w:hAnsi="Arial Black" w:cs="Calibri"/>
                <w:b/>
                <w:sz w:val="16"/>
                <w:szCs w:val="24"/>
              </w:rPr>
              <w:tab/>
              <w:t>TEACHING STRATEGIES GOLD</w:t>
            </w:r>
          </w:p>
          <w:p w14:paraId="5E2D7804" w14:textId="77777777" w:rsidR="00CF0A9B" w:rsidRPr="00CF0A9B" w:rsidRDefault="00750030" w:rsidP="00750030">
            <w:pPr>
              <w:pStyle w:val="NormalWeb"/>
              <w:shd w:val="clear" w:color="auto" w:fill="FFFFFF"/>
              <w:spacing w:before="0" w:beforeAutospacing="0" w:after="0" w:afterAutospacing="0"/>
              <w:rPr>
                <w:rStyle w:val="Strong"/>
                <w:rFonts w:asciiTheme="minorHAnsi" w:hAnsiTheme="minorHAnsi" w:cs="Arial"/>
                <w:color w:val="333333"/>
                <w:sz w:val="22"/>
                <w:szCs w:val="21"/>
              </w:rPr>
            </w:pPr>
            <w:r w:rsidRPr="00CF0A9B">
              <w:rPr>
                <w:rStyle w:val="Strong"/>
                <w:rFonts w:asciiTheme="minorHAnsi" w:hAnsiTheme="minorHAnsi" w:cs="Arial"/>
                <w:color w:val="333333"/>
                <w:sz w:val="22"/>
                <w:szCs w:val="21"/>
              </w:rPr>
              <w:t xml:space="preserve">Aiden's Parent-Teacher Conference  </w:t>
            </w:r>
            <w:r w:rsidRPr="00CF0A9B">
              <w:rPr>
                <w:rStyle w:val="Strong"/>
                <w:rFonts w:asciiTheme="minorHAnsi" w:hAnsiTheme="minorHAnsi" w:cs="Arial"/>
                <w:color w:val="FF0000"/>
                <w:sz w:val="22"/>
                <w:szCs w:val="21"/>
              </w:rPr>
              <w:t>(3-5)</w:t>
            </w:r>
            <w:r w:rsidRPr="00CF0A9B">
              <w:rPr>
                <w:rStyle w:val="Strong"/>
                <w:rFonts w:asciiTheme="minorHAnsi" w:hAnsiTheme="minorHAnsi" w:cs="Arial"/>
                <w:color w:val="333333"/>
                <w:sz w:val="22"/>
                <w:szCs w:val="21"/>
              </w:rPr>
              <w:t xml:space="preserve">  </w:t>
            </w:r>
          </w:p>
          <w:p w14:paraId="3DD22097" w14:textId="578EABCD" w:rsidR="00750030" w:rsidRPr="00CF0A9B" w:rsidRDefault="000A023C" w:rsidP="00750030">
            <w:pPr>
              <w:pStyle w:val="NormalWeb"/>
              <w:shd w:val="clear" w:color="auto" w:fill="FFFFFF"/>
              <w:spacing w:before="0" w:beforeAutospacing="0" w:after="0" w:afterAutospacing="0"/>
              <w:rPr>
                <w:rFonts w:asciiTheme="minorHAnsi" w:hAnsiTheme="minorHAnsi" w:cs="Arial"/>
                <w:color w:val="333333"/>
                <w:sz w:val="22"/>
                <w:szCs w:val="21"/>
              </w:rPr>
            </w:pPr>
            <w:hyperlink r:id="rId85" w:history="1">
              <w:r w:rsidR="00CF0A9B" w:rsidRPr="00CF0A9B">
                <w:rPr>
                  <w:rStyle w:val="Hyperlink"/>
                  <w:rFonts w:asciiTheme="minorHAnsi" w:hAnsiTheme="minorHAnsi" w:cs="Arial"/>
                  <w:b/>
                  <w:sz w:val="20"/>
                  <w:szCs w:val="21"/>
                  <w:u w:val="none"/>
                </w:rPr>
                <w:t>https://youtu.be/UBRkMIjjQYo</w:t>
              </w:r>
            </w:hyperlink>
            <w:r w:rsidR="00750030" w:rsidRPr="00CF0A9B">
              <w:rPr>
                <w:rStyle w:val="Strong"/>
                <w:rFonts w:asciiTheme="minorHAnsi" w:hAnsiTheme="minorHAnsi" w:cs="Arial"/>
                <w:color w:val="333333"/>
                <w:sz w:val="22"/>
                <w:szCs w:val="21"/>
              </w:rPr>
              <w:t xml:space="preserve"> </w:t>
            </w:r>
          </w:p>
          <w:p w14:paraId="413903B1" w14:textId="77777777" w:rsidR="00750030" w:rsidRPr="00CF0A9B" w:rsidRDefault="00750030" w:rsidP="00750030">
            <w:pPr>
              <w:pStyle w:val="NormalWeb"/>
              <w:shd w:val="clear" w:color="auto" w:fill="FFFFFF"/>
              <w:spacing w:before="0" w:beforeAutospacing="0" w:after="0" w:afterAutospacing="0"/>
              <w:rPr>
                <w:rFonts w:asciiTheme="minorHAnsi" w:hAnsiTheme="minorHAnsi" w:cs="Arial"/>
                <w:i/>
                <w:color w:val="333333"/>
                <w:sz w:val="20"/>
                <w:szCs w:val="21"/>
              </w:rPr>
            </w:pPr>
            <w:r w:rsidRPr="00CF0A9B">
              <w:rPr>
                <w:rFonts w:asciiTheme="minorHAnsi" w:hAnsiTheme="minorHAnsi" w:cs="Arial"/>
                <w:i/>
                <w:color w:val="333333"/>
                <w:sz w:val="20"/>
                <w:szCs w:val="21"/>
              </w:rPr>
              <w:t>This video is the second of a two-part series. The first video, “Family Engagement with TS GOLD,” (on the next page) features a teacher and a parent describing family communication features and benefits in TS GOLD. This video begins with brief interviews with the teacher and parent discussing the importance of parent-teacher conferences. The video then shows about ten minutes of an actual parent-teacher conference. The conference highlights how the teacher uses several features of TS GOLD during the conference and illustrates how the teacher describes the ways that families can participate in TS GOLD.</w:t>
            </w:r>
          </w:p>
          <w:p w14:paraId="434F780A" w14:textId="77777777" w:rsidR="00750030" w:rsidRPr="00CF0A9B" w:rsidRDefault="00750030" w:rsidP="00750030">
            <w:pPr>
              <w:outlineLvl w:val="0"/>
              <w:rPr>
                <w:rFonts w:eastAsia="Times New Roman"/>
                <w:b/>
                <w:bCs/>
                <w:kern w:val="36"/>
                <w:sz w:val="8"/>
                <w:szCs w:val="48"/>
              </w:rPr>
            </w:pPr>
          </w:p>
          <w:p w14:paraId="1E0F2B5E" w14:textId="77777777" w:rsidR="00CF0A9B" w:rsidRPr="00CF0A9B" w:rsidRDefault="00750030" w:rsidP="00750030">
            <w:pPr>
              <w:rPr>
                <w:rFonts w:asciiTheme="minorHAnsi" w:eastAsia="Times New Roman" w:hAnsiTheme="minorHAnsi"/>
                <w:b/>
                <w:color w:val="FF0000"/>
              </w:rPr>
            </w:pPr>
            <w:r w:rsidRPr="00CF0A9B">
              <w:rPr>
                <w:rFonts w:asciiTheme="minorHAnsi" w:hAnsiTheme="minorHAnsi" w:cs="Calibri"/>
                <w:b/>
                <w:szCs w:val="24"/>
              </w:rPr>
              <w:t xml:space="preserve">Alignment of GOLD Objectives for Development and Learning Birth through Third Grade with VT Early Learning Standards </w:t>
            </w:r>
            <w:r w:rsidRPr="00CF0A9B">
              <w:rPr>
                <w:rFonts w:asciiTheme="minorHAnsi" w:eastAsia="Times New Roman" w:hAnsiTheme="minorHAnsi"/>
                <w:b/>
                <w:color w:val="FF0000"/>
              </w:rPr>
              <w:t xml:space="preserve">(0-9)  </w:t>
            </w:r>
          </w:p>
          <w:p w14:paraId="5ABCF032" w14:textId="1FD6B1C8" w:rsidR="00750030" w:rsidRPr="00CF0A9B" w:rsidRDefault="000A023C" w:rsidP="00750030">
            <w:pPr>
              <w:rPr>
                <w:rFonts w:asciiTheme="minorHAnsi" w:hAnsiTheme="minorHAnsi" w:cs="Calibri"/>
                <w:b/>
                <w:sz w:val="20"/>
                <w:szCs w:val="24"/>
              </w:rPr>
            </w:pPr>
            <w:hyperlink r:id="rId86" w:history="1">
              <w:r w:rsidR="00CF0A9B" w:rsidRPr="00CF0A9B">
                <w:rPr>
                  <w:rStyle w:val="Hyperlink"/>
                  <w:rFonts w:cs="Calibri"/>
                  <w:b/>
                  <w:sz w:val="20"/>
                  <w:szCs w:val="24"/>
                  <w:u w:val="none"/>
                </w:rPr>
                <w:t>https://teachingstrategies.com/wp-content/uploads/2017/05/Vermont-Birth-5-to-GOLD-05.10.17.pdf</w:t>
              </w:r>
            </w:hyperlink>
          </w:p>
          <w:p w14:paraId="1D57A2D4" w14:textId="77777777" w:rsidR="00750030" w:rsidRPr="00CF0A9B" w:rsidRDefault="00750030" w:rsidP="00750030">
            <w:pPr>
              <w:rPr>
                <w:rFonts w:asciiTheme="minorHAnsi" w:hAnsiTheme="minorHAnsi" w:cs="Calibri"/>
                <w:i/>
                <w:sz w:val="20"/>
                <w:szCs w:val="24"/>
              </w:rPr>
            </w:pPr>
            <w:r w:rsidRPr="00CF0A9B">
              <w:rPr>
                <w:rFonts w:asciiTheme="minorHAnsi" w:hAnsiTheme="minorHAnsi" w:cs="Calibri"/>
                <w:i/>
                <w:sz w:val="20"/>
                <w:szCs w:val="24"/>
              </w:rPr>
              <w:t>This document lays out item-by-item correlations between these two frameworks.</w:t>
            </w:r>
          </w:p>
          <w:p w14:paraId="51301CEA" w14:textId="77777777" w:rsidR="00750030" w:rsidRPr="00CF0A9B" w:rsidRDefault="00750030" w:rsidP="00C90AE1">
            <w:pPr>
              <w:pStyle w:val="NormalWeb"/>
              <w:shd w:val="clear" w:color="auto" w:fill="FFFFFF"/>
              <w:spacing w:before="0" w:beforeAutospacing="0" w:after="0" w:afterAutospacing="0"/>
              <w:rPr>
                <w:rStyle w:val="Strong"/>
                <w:rFonts w:asciiTheme="minorHAnsi" w:hAnsiTheme="minorHAnsi" w:cs="Arial"/>
                <w:color w:val="333333"/>
                <w:sz w:val="8"/>
                <w:szCs w:val="21"/>
              </w:rPr>
            </w:pPr>
          </w:p>
          <w:p w14:paraId="5FDF4D6F" w14:textId="77777777" w:rsidR="00CF0A9B" w:rsidRPr="00CF0A9B" w:rsidRDefault="00C90AE1" w:rsidP="00C90AE1">
            <w:pPr>
              <w:pStyle w:val="NormalWeb"/>
              <w:shd w:val="clear" w:color="auto" w:fill="FFFFFF"/>
              <w:spacing w:before="0" w:beforeAutospacing="0" w:after="0" w:afterAutospacing="0"/>
              <w:rPr>
                <w:rFonts w:asciiTheme="minorHAnsi" w:hAnsiTheme="minorHAnsi" w:cs="Arial"/>
                <w:b/>
                <w:color w:val="FF0000"/>
                <w:sz w:val="22"/>
                <w:szCs w:val="21"/>
              </w:rPr>
            </w:pPr>
            <w:r w:rsidRPr="00CF0A9B">
              <w:rPr>
                <w:rStyle w:val="Strong"/>
                <w:rFonts w:asciiTheme="minorHAnsi" w:hAnsiTheme="minorHAnsi" w:cs="Arial"/>
                <w:color w:val="333333"/>
                <w:sz w:val="22"/>
                <w:szCs w:val="21"/>
              </w:rPr>
              <w:t>Aurelius Reading at Naptime </w:t>
            </w:r>
            <w:r w:rsidRPr="00CF0A9B">
              <w:rPr>
                <w:rFonts w:asciiTheme="minorHAnsi" w:hAnsiTheme="minorHAnsi" w:cs="Arial"/>
                <w:b/>
                <w:color w:val="FF0000"/>
                <w:sz w:val="22"/>
                <w:szCs w:val="21"/>
              </w:rPr>
              <w:t xml:space="preserve">(3-5)  </w:t>
            </w:r>
          </w:p>
          <w:p w14:paraId="607B64BC" w14:textId="61C7A72E" w:rsidR="00C90AE1" w:rsidRPr="00CF0A9B" w:rsidRDefault="000A023C" w:rsidP="00C90AE1">
            <w:pPr>
              <w:pStyle w:val="NormalWeb"/>
              <w:shd w:val="clear" w:color="auto" w:fill="FFFFFF"/>
              <w:spacing w:before="0" w:beforeAutospacing="0" w:after="0" w:afterAutospacing="0"/>
              <w:rPr>
                <w:rFonts w:asciiTheme="minorHAnsi" w:hAnsiTheme="minorHAnsi" w:cs="Arial"/>
                <w:b/>
                <w:color w:val="FF0000"/>
                <w:sz w:val="22"/>
                <w:szCs w:val="21"/>
              </w:rPr>
            </w:pPr>
            <w:hyperlink r:id="rId87" w:history="1">
              <w:r w:rsidR="00CF0A9B" w:rsidRPr="00CF0A9B">
                <w:rPr>
                  <w:rStyle w:val="Hyperlink"/>
                  <w:rFonts w:asciiTheme="minorHAnsi" w:hAnsiTheme="minorHAnsi" w:cs="Arial"/>
                  <w:b/>
                  <w:sz w:val="20"/>
                  <w:szCs w:val="21"/>
                  <w:u w:val="none"/>
                </w:rPr>
                <w:t>https://youtu.be/54Sf3ZUehKU</w:t>
              </w:r>
            </w:hyperlink>
            <w:r w:rsidR="00C90AE1" w:rsidRPr="00CF0A9B">
              <w:rPr>
                <w:rFonts w:asciiTheme="minorHAnsi" w:hAnsiTheme="minorHAnsi" w:cs="Arial"/>
                <w:b/>
                <w:color w:val="FF0000"/>
                <w:sz w:val="20"/>
                <w:szCs w:val="21"/>
              </w:rPr>
              <w:t xml:space="preserve"> </w:t>
            </w:r>
          </w:p>
          <w:p w14:paraId="2FB57CA4" w14:textId="78D4733C" w:rsidR="00C90AE1" w:rsidRPr="00CF0A9B" w:rsidRDefault="00C90AE1" w:rsidP="00C90AE1">
            <w:pPr>
              <w:shd w:val="clear" w:color="auto" w:fill="FFFFFF"/>
              <w:rPr>
                <w:rFonts w:asciiTheme="minorHAnsi" w:hAnsiTheme="minorHAnsi" w:cs="Arial"/>
                <w:i/>
                <w:color w:val="333333"/>
                <w:sz w:val="20"/>
                <w:szCs w:val="21"/>
              </w:rPr>
            </w:pPr>
            <w:r w:rsidRPr="00CF0A9B">
              <w:rPr>
                <w:rFonts w:asciiTheme="minorHAnsi" w:hAnsiTheme="minorHAnsi" w:cs="Arial"/>
                <w:i/>
                <w:color w:val="333333"/>
                <w:sz w:val="20"/>
                <w:szCs w:val="21"/>
              </w:rPr>
              <w:t>This clip tells the story of how a preschool teacher used digital video and other technologies to help document and assess a young boy's notable skills and share the information with the child's family.</w:t>
            </w:r>
          </w:p>
          <w:p w14:paraId="0955B711" w14:textId="77777777" w:rsidR="00C90AE1" w:rsidRPr="00CF0A9B" w:rsidRDefault="00C90AE1" w:rsidP="00C90AE1">
            <w:pPr>
              <w:shd w:val="clear" w:color="auto" w:fill="FFFFFF"/>
              <w:rPr>
                <w:rFonts w:asciiTheme="minorHAnsi" w:eastAsia="Times New Roman" w:hAnsiTheme="minorHAnsi" w:cs="Arial"/>
                <w:b/>
                <w:bCs/>
                <w:color w:val="333333"/>
                <w:sz w:val="8"/>
                <w:szCs w:val="21"/>
              </w:rPr>
            </w:pPr>
          </w:p>
          <w:p w14:paraId="251911B0" w14:textId="77777777" w:rsidR="00CF0A9B" w:rsidRPr="00CF0A9B" w:rsidRDefault="00C90AE1" w:rsidP="00C90AE1">
            <w:pPr>
              <w:shd w:val="clear" w:color="auto" w:fill="FFFFFF"/>
              <w:rPr>
                <w:rFonts w:asciiTheme="minorHAnsi" w:eastAsia="Times New Roman" w:hAnsiTheme="minorHAnsi" w:cs="Arial"/>
                <w:b/>
                <w:bCs/>
                <w:color w:val="333333"/>
                <w:szCs w:val="21"/>
              </w:rPr>
            </w:pPr>
            <w:r w:rsidRPr="00CF0A9B">
              <w:rPr>
                <w:rFonts w:asciiTheme="minorHAnsi" w:eastAsia="Times New Roman" w:hAnsiTheme="minorHAnsi" w:cs="Arial"/>
                <w:b/>
                <w:bCs/>
                <w:color w:val="333333"/>
                <w:szCs w:val="21"/>
              </w:rPr>
              <w:t>Family Engagement With TS GOLD</w:t>
            </w:r>
            <w:r w:rsidRPr="00CF0A9B">
              <w:rPr>
                <w:rFonts w:ascii="Arial" w:eastAsia="Times New Roman" w:hAnsi="Arial" w:cs="Arial"/>
                <w:b/>
                <w:bCs/>
                <w:color w:val="333333"/>
                <w:szCs w:val="21"/>
              </w:rPr>
              <w:t> </w:t>
            </w:r>
            <w:r w:rsidRPr="00CF0A9B">
              <w:rPr>
                <w:rFonts w:asciiTheme="minorHAnsi" w:eastAsia="Times New Roman" w:hAnsiTheme="minorHAnsi" w:cs="Arial"/>
                <w:b/>
                <w:bCs/>
                <w:color w:val="FF0000"/>
                <w:szCs w:val="21"/>
              </w:rPr>
              <w:t>(3-5)</w:t>
            </w:r>
            <w:r w:rsidRPr="00CF0A9B">
              <w:rPr>
                <w:rFonts w:asciiTheme="minorHAnsi" w:eastAsia="Times New Roman" w:hAnsiTheme="minorHAnsi" w:cs="Arial"/>
                <w:b/>
                <w:bCs/>
                <w:color w:val="333333"/>
                <w:szCs w:val="21"/>
              </w:rPr>
              <w:t xml:space="preserve">  </w:t>
            </w:r>
          </w:p>
          <w:p w14:paraId="4EC1F15D" w14:textId="68941269" w:rsidR="00C90AE1" w:rsidRPr="00CF0A9B" w:rsidRDefault="000A023C" w:rsidP="00C90AE1">
            <w:pPr>
              <w:shd w:val="clear" w:color="auto" w:fill="FFFFFF"/>
              <w:rPr>
                <w:rFonts w:asciiTheme="minorHAnsi" w:eastAsia="Times New Roman" w:hAnsiTheme="minorHAnsi" w:cs="Arial"/>
                <w:color w:val="333333"/>
                <w:sz w:val="21"/>
                <w:szCs w:val="21"/>
              </w:rPr>
            </w:pPr>
            <w:hyperlink r:id="rId88" w:history="1">
              <w:r w:rsidR="00CF0A9B" w:rsidRPr="00CF0A9B">
                <w:rPr>
                  <w:rStyle w:val="Hyperlink"/>
                  <w:rFonts w:eastAsia="Times New Roman" w:cs="Arial"/>
                  <w:b/>
                  <w:bCs/>
                  <w:sz w:val="20"/>
                  <w:szCs w:val="21"/>
                  <w:u w:val="none"/>
                </w:rPr>
                <w:t>https://youtu.be/UBRkMIjjQYo</w:t>
              </w:r>
            </w:hyperlink>
            <w:r w:rsidR="00C90AE1" w:rsidRPr="00CF0A9B">
              <w:rPr>
                <w:rFonts w:asciiTheme="minorHAnsi" w:eastAsia="Times New Roman" w:hAnsiTheme="minorHAnsi" w:cs="Arial"/>
                <w:b/>
                <w:bCs/>
                <w:color w:val="333333"/>
                <w:szCs w:val="21"/>
              </w:rPr>
              <w:t xml:space="preserve"> </w:t>
            </w:r>
          </w:p>
          <w:p w14:paraId="2190E585" w14:textId="015552A8" w:rsidR="00C90AE1" w:rsidRPr="00CF0A9B" w:rsidRDefault="00C90AE1" w:rsidP="00C90AE1">
            <w:pPr>
              <w:rPr>
                <w:rFonts w:asciiTheme="minorHAnsi" w:eastAsia="Times New Roman" w:hAnsiTheme="minorHAnsi" w:cs="Arial"/>
                <w:i/>
                <w:color w:val="333333"/>
                <w:sz w:val="20"/>
                <w:szCs w:val="21"/>
              </w:rPr>
            </w:pPr>
            <w:r w:rsidRPr="00CF0A9B">
              <w:rPr>
                <w:rFonts w:asciiTheme="minorHAnsi" w:eastAsia="Times New Roman" w:hAnsiTheme="minorHAnsi" w:cs="Arial"/>
                <w:i/>
                <w:color w:val="333333"/>
                <w:sz w:val="20"/>
                <w:szCs w:val="21"/>
              </w:rPr>
              <w:t>This video, the first of a two-part series, features a teacher and a parent describing key family communication features and benefits in TS GOLD. The second video, “Aiden's Parent-Teacher Conference” (on the previous page) illustrates the use of TS GOLD during an actual parent-teacher conference.</w:t>
            </w:r>
          </w:p>
          <w:p w14:paraId="4150B0A7" w14:textId="77777777" w:rsidR="00C90AE1" w:rsidRPr="00CF0A9B" w:rsidRDefault="00C90AE1" w:rsidP="00C90AE1">
            <w:pPr>
              <w:rPr>
                <w:rFonts w:asciiTheme="minorHAnsi" w:eastAsia="Times New Roman" w:hAnsiTheme="minorHAnsi"/>
                <w:b/>
                <w:sz w:val="8"/>
                <w:szCs w:val="24"/>
              </w:rPr>
            </w:pPr>
          </w:p>
          <w:p w14:paraId="44817EE7" w14:textId="0B4F4217" w:rsidR="00131C63" w:rsidRPr="00CF0A9B" w:rsidRDefault="00131C63" w:rsidP="00131C63">
            <w:pPr>
              <w:rPr>
                <w:rFonts w:asciiTheme="minorHAnsi" w:eastAsia="Times New Roman" w:hAnsiTheme="minorHAnsi"/>
                <w:b/>
                <w:szCs w:val="24"/>
              </w:rPr>
            </w:pPr>
            <w:r w:rsidRPr="00CF0A9B">
              <w:rPr>
                <w:rFonts w:asciiTheme="minorHAnsi" w:eastAsia="Times New Roman" w:hAnsiTheme="minorHAnsi"/>
                <w:b/>
                <w:szCs w:val="24"/>
              </w:rPr>
              <w:t>My Teaching Strategies</w:t>
            </w:r>
            <w:r w:rsidRPr="00CF0A9B">
              <w:rPr>
                <w:rFonts w:ascii="Times New Roman" w:eastAsia="Times New Roman" w:hAnsi="Times New Roman"/>
                <w:sz w:val="24"/>
                <w:szCs w:val="24"/>
              </w:rPr>
              <w:t xml:space="preserve"> </w:t>
            </w:r>
            <w:r w:rsidRPr="00CF0A9B">
              <w:rPr>
                <w:rFonts w:asciiTheme="minorHAnsi" w:eastAsia="Times New Roman" w:hAnsiTheme="minorHAnsi"/>
                <w:b/>
                <w:szCs w:val="24"/>
              </w:rPr>
              <w:t>GOLD®</w:t>
            </w:r>
            <w:r w:rsidR="00373B3D">
              <w:rPr>
                <w:rFonts w:asciiTheme="minorHAnsi" w:eastAsia="Times New Roman" w:hAnsiTheme="minorHAnsi"/>
                <w:b/>
                <w:szCs w:val="24"/>
              </w:rPr>
              <w:t xml:space="preserve"> (VT)</w:t>
            </w:r>
          </w:p>
          <w:p w14:paraId="36EE4BB2" w14:textId="77777777" w:rsidR="00131C63" w:rsidRPr="00CF0A9B" w:rsidRDefault="000A023C" w:rsidP="00131C63">
            <w:pPr>
              <w:rPr>
                <w:rFonts w:asciiTheme="minorHAnsi" w:eastAsia="Times New Roman" w:hAnsiTheme="minorHAnsi"/>
                <w:b/>
                <w:sz w:val="20"/>
                <w:szCs w:val="24"/>
                <w:highlight w:val="green"/>
              </w:rPr>
            </w:pPr>
            <w:hyperlink r:id="rId89" w:history="1">
              <w:r w:rsidR="00131C63" w:rsidRPr="00CF0A9B">
                <w:rPr>
                  <w:rStyle w:val="Hyperlink"/>
                  <w:rFonts w:asciiTheme="minorHAnsi" w:eastAsia="Times New Roman" w:hAnsiTheme="minorHAnsi"/>
                  <w:b/>
                  <w:sz w:val="20"/>
                  <w:szCs w:val="24"/>
                  <w:u w:val="none"/>
                </w:rPr>
                <w:t>http://education.vermont.gov/sites/aoe/files/documents/edu-early-education-my-teaching-strategies-gold-2018-2019-vermont-requirements-and-guidelines_0.pdf</w:t>
              </w:r>
            </w:hyperlink>
            <w:r w:rsidR="00131C63" w:rsidRPr="00CF0A9B">
              <w:rPr>
                <w:rFonts w:asciiTheme="minorHAnsi" w:eastAsia="Times New Roman" w:hAnsiTheme="minorHAnsi"/>
                <w:b/>
                <w:sz w:val="20"/>
                <w:szCs w:val="24"/>
              </w:rPr>
              <w:t xml:space="preserve"> </w:t>
            </w:r>
          </w:p>
          <w:p w14:paraId="71B4A03E" w14:textId="77777777" w:rsidR="00131C63" w:rsidRPr="00CF0A9B" w:rsidRDefault="00131C63" w:rsidP="00131C63">
            <w:pPr>
              <w:shd w:val="clear" w:color="auto" w:fill="FFFFFF"/>
              <w:rPr>
                <w:rFonts w:asciiTheme="minorHAnsi" w:eastAsia="Times New Roman" w:hAnsiTheme="minorHAnsi"/>
                <w:i/>
                <w:sz w:val="20"/>
                <w:szCs w:val="24"/>
              </w:rPr>
            </w:pPr>
            <w:r w:rsidRPr="00CF0A9B">
              <w:rPr>
                <w:rFonts w:asciiTheme="minorHAnsi" w:eastAsia="Times New Roman" w:hAnsiTheme="minorHAnsi"/>
                <w:i/>
                <w:sz w:val="20"/>
                <w:szCs w:val="20"/>
              </w:rPr>
              <w:t>This document outlines the requirements and guidelines for the use of My Teaching Strategies</w:t>
            </w:r>
            <w:r w:rsidRPr="00CF0A9B">
              <w:rPr>
                <w:rFonts w:asciiTheme="minorHAnsi" w:eastAsia="Times New Roman" w:hAnsiTheme="minorHAnsi"/>
                <w:sz w:val="20"/>
                <w:szCs w:val="20"/>
              </w:rPr>
              <w:t xml:space="preserve"> GOLD</w:t>
            </w:r>
            <w:r w:rsidRPr="00CF0A9B">
              <w:rPr>
                <w:rFonts w:asciiTheme="minorHAnsi" w:eastAsia="Times New Roman" w:hAnsiTheme="minorHAnsi"/>
                <w:b/>
                <w:sz w:val="20"/>
                <w:szCs w:val="20"/>
              </w:rPr>
              <w:t>®</w:t>
            </w:r>
            <w:r w:rsidRPr="00CF0A9B">
              <w:rPr>
                <w:rFonts w:asciiTheme="minorHAnsi" w:eastAsia="Times New Roman" w:hAnsiTheme="minorHAnsi"/>
                <w:b/>
                <w:szCs w:val="24"/>
              </w:rPr>
              <w:t xml:space="preserve"> </w:t>
            </w:r>
            <w:r w:rsidRPr="00CF0A9B">
              <w:rPr>
                <w:rFonts w:asciiTheme="minorHAnsi" w:eastAsia="Times New Roman" w:hAnsiTheme="minorHAnsi"/>
                <w:i/>
                <w:sz w:val="20"/>
                <w:szCs w:val="24"/>
              </w:rPr>
              <w:t>in Vermont.</w:t>
            </w:r>
          </w:p>
          <w:p w14:paraId="39745CF1" w14:textId="77777777" w:rsidR="00131C63" w:rsidRPr="00CF0A9B" w:rsidRDefault="00131C63" w:rsidP="00131C63">
            <w:pPr>
              <w:shd w:val="clear" w:color="auto" w:fill="FFFFFF"/>
              <w:rPr>
                <w:rFonts w:asciiTheme="minorHAnsi" w:eastAsia="Times New Roman" w:hAnsiTheme="minorHAnsi"/>
                <w:i/>
                <w:sz w:val="8"/>
                <w:szCs w:val="24"/>
              </w:rPr>
            </w:pPr>
          </w:p>
          <w:p w14:paraId="120D4C61" w14:textId="5C166771" w:rsidR="00CF0A9B" w:rsidRPr="00CF0A9B" w:rsidRDefault="00373B3D" w:rsidP="00131C63">
            <w:pPr>
              <w:ind w:left="256" w:hanging="256"/>
              <w:rPr>
                <w:rFonts w:asciiTheme="minorHAnsi" w:eastAsia="Times New Roman" w:hAnsiTheme="minorHAnsi"/>
                <w:b/>
                <w:color w:val="FF0000"/>
                <w:szCs w:val="24"/>
              </w:rPr>
            </w:pPr>
            <w:r>
              <w:rPr>
                <w:rFonts w:asciiTheme="minorHAnsi" w:eastAsia="Times New Roman" w:hAnsiTheme="minorHAnsi"/>
                <w:b/>
                <w:szCs w:val="24"/>
              </w:rPr>
              <w:t xml:space="preserve">My </w:t>
            </w:r>
            <w:r w:rsidR="00131C63" w:rsidRPr="00CF0A9B">
              <w:rPr>
                <w:rFonts w:asciiTheme="minorHAnsi" w:eastAsia="Times New Roman" w:hAnsiTheme="minorHAnsi"/>
                <w:b/>
                <w:szCs w:val="24"/>
              </w:rPr>
              <w:t>Teaching Strategies GOLD® (GOLD</w:t>
            </w:r>
            <w:r w:rsidRPr="00CF0A9B">
              <w:rPr>
                <w:rFonts w:asciiTheme="minorHAnsi" w:eastAsia="Times New Roman" w:hAnsiTheme="minorHAnsi"/>
                <w:b/>
                <w:szCs w:val="24"/>
              </w:rPr>
              <w:t>®</w:t>
            </w:r>
            <w:r w:rsidR="00131C63" w:rsidRPr="00CF0A9B">
              <w:rPr>
                <w:rFonts w:asciiTheme="minorHAnsi" w:eastAsia="Times New Roman" w:hAnsiTheme="minorHAnsi"/>
                <w:b/>
                <w:szCs w:val="24"/>
              </w:rPr>
              <w:t xml:space="preserve">)  </w:t>
            </w:r>
            <w:r w:rsidR="00131C63" w:rsidRPr="00CF0A9B">
              <w:rPr>
                <w:rFonts w:asciiTheme="minorHAnsi" w:eastAsia="Times New Roman" w:hAnsiTheme="minorHAnsi"/>
                <w:b/>
                <w:color w:val="FF0000"/>
                <w:szCs w:val="24"/>
              </w:rPr>
              <w:t xml:space="preserve">(0-6)  </w:t>
            </w:r>
          </w:p>
          <w:p w14:paraId="401E4B1D" w14:textId="010802E0" w:rsidR="00131C63" w:rsidRPr="00CF0A9B" w:rsidRDefault="000A023C" w:rsidP="00131C63">
            <w:pPr>
              <w:ind w:left="256" w:hanging="256"/>
              <w:rPr>
                <w:rFonts w:cs="Calibri"/>
                <w:b/>
                <w:sz w:val="20"/>
                <w:szCs w:val="24"/>
              </w:rPr>
            </w:pPr>
            <w:hyperlink r:id="rId90" w:history="1">
              <w:r w:rsidR="00CF0A9B" w:rsidRPr="00CF0A9B">
                <w:rPr>
                  <w:rStyle w:val="Hyperlink"/>
                  <w:rFonts w:cs="Calibri"/>
                  <w:b/>
                  <w:sz w:val="20"/>
                  <w:szCs w:val="24"/>
                  <w:u w:val="none"/>
                </w:rPr>
                <w:t>https://teachingstrategies.com/solutions/assess/gold/</w:t>
              </w:r>
            </w:hyperlink>
          </w:p>
          <w:p w14:paraId="0A22BC7A" w14:textId="0F3C89DB" w:rsidR="00CF0A9B" w:rsidRPr="00CF0A9B" w:rsidRDefault="00131C63" w:rsidP="00CF0A9B">
            <w:pPr>
              <w:rPr>
                <w:rFonts w:asciiTheme="minorHAnsi" w:eastAsia="Times New Roman" w:hAnsiTheme="minorHAnsi"/>
                <w:i/>
                <w:sz w:val="20"/>
                <w:szCs w:val="24"/>
              </w:rPr>
            </w:pPr>
            <w:r w:rsidRPr="00CF0A9B">
              <w:rPr>
                <w:rFonts w:asciiTheme="minorHAnsi" w:eastAsia="Times New Roman" w:hAnsiTheme="minorHAnsi"/>
                <w:i/>
                <w:sz w:val="20"/>
                <w:szCs w:val="24"/>
              </w:rPr>
              <w:t>TSGOLD is used to assess children from birth through kindergarten. Extensive field tests have shown it to be both valid and reliable. Available online, the system can be used with any developmentally appropriate early childhood curriculum. Grounded in 38 research</w:t>
            </w:r>
            <w:r w:rsidR="00CF0A9B" w:rsidRPr="00CF0A9B">
              <w:rPr>
                <w:rFonts w:asciiTheme="minorHAnsi" w:eastAsia="Times New Roman" w:hAnsiTheme="minorHAnsi"/>
                <w:i/>
                <w:sz w:val="20"/>
                <w:szCs w:val="24"/>
              </w:rPr>
              <w:t>-</w:t>
            </w:r>
            <w:r w:rsidRPr="00CF0A9B">
              <w:rPr>
                <w:rFonts w:asciiTheme="minorHAnsi" w:eastAsia="Times New Roman" w:hAnsiTheme="minorHAnsi"/>
                <w:i/>
                <w:sz w:val="20"/>
                <w:szCs w:val="24"/>
              </w:rPr>
              <w:t>based objectives that include predictors of school success and are aligned with the Common Core State Standards, state early learning standards, and the Head Start Child Early Learning Outcomes Framework, TSGOLD helps teachers focus on what matters most for school readiness. It can be used to support all types of learners, including children with special needs and children with advanced knowledge and skills. Teaching Strategies Gold has been adopted as the progress monitoring tool for Universal PreK.</w:t>
            </w:r>
          </w:p>
        </w:tc>
      </w:tr>
      <w:tr w:rsidR="00CF0A9B" w:rsidRPr="00386096" w14:paraId="76E884DE" w14:textId="77777777" w:rsidTr="00CF0A9B">
        <w:trPr>
          <w:cantSplit/>
          <w:trHeight w:val="530"/>
        </w:trPr>
        <w:tc>
          <w:tcPr>
            <w:tcW w:w="535"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tcPr>
          <w:p w14:paraId="5ABCB891" w14:textId="4BE05E70" w:rsidR="00CF0A9B" w:rsidRDefault="00CF0A9B" w:rsidP="00927CFF">
            <w:pPr>
              <w:ind w:left="256" w:hanging="256"/>
              <w:jc w:val="center"/>
              <w:rPr>
                <w:rFonts w:ascii="Arial Black" w:hAnsi="Arial Black" w:cs="Calibri"/>
                <w:b/>
                <w:caps/>
                <w:sz w:val="28"/>
                <w:szCs w:val="24"/>
              </w:rPr>
            </w:pPr>
            <w:r>
              <w:rPr>
                <w:rFonts w:ascii="Arial Black" w:hAnsi="Arial Black" w:cs="Calibri"/>
                <w:b/>
                <w:caps/>
                <w:sz w:val="28"/>
                <w:szCs w:val="24"/>
              </w:rPr>
              <w:t>VERMONT-SPECIFIC resources</w:t>
            </w:r>
          </w:p>
        </w:tc>
        <w:tc>
          <w:tcPr>
            <w:tcW w:w="104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1696B" w14:textId="1F67452E" w:rsidR="00CF0A9B" w:rsidRPr="00CF0A9B" w:rsidRDefault="00CF0A9B" w:rsidP="00CF0A9B">
            <w:pPr>
              <w:rPr>
                <w:rFonts w:asciiTheme="minorHAnsi" w:hAnsiTheme="minorHAnsi" w:cs="Calibri"/>
                <w:b/>
                <w:sz w:val="16"/>
                <w:szCs w:val="24"/>
              </w:rPr>
            </w:pPr>
          </w:p>
          <w:p w14:paraId="3C7A7495" w14:textId="77777777" w:rsidR="00CF0A9B" w:rsidRDefault="00CF0A9B" w:rsidP="00CF0A9B">
            <w:pPr>
              <w:rPr>
                <w:b/>
              </w:rPr>
            </w:pPr>
            <w:r w:rsidRPr="005C19B4">
              <w:rPr>
                <w:b/>
              </w:rPr>
              <w:t>Assessments</w:t>
            </w:r>
            <w:r>
              <w:t xml:space="preserve">  </w:t>
            </w:r>
            <w:hyperlink r:id="rId91" w:history="1">
              <w:r w:rsidRPr="005C19B4">
                <w:rPr>
                  <w:rStyle w:val="Hyperlink"/>
                  <w:b/>
                  <w:color w:val="0000FF"/>
                  <w:sz w:val="20"/>
                  <w:u w:val="none"/>
                </w:rPr>
                <w:t>http://education.vermont.gov/student-learning/assessments</w:t>
              </w:r>
            </w:hyperlink>
          </w:p>
          <w:p w14:paraId="40D7490D" w14:textId="77777777" w:rsidR="00CF0A9B" w:rsidRDefault="00CF0A9B" w:rsidP="00CF0A9B">
            <w:pPr>
              <w:rPr>
                <w:i/>
                <w:sz w:val="20"/>
              </w:rPr>
            </w:pPr>
            <w:r w:rsidRPr="005C19B4">
              <w:rPr>
                <w:i/>
                <w:sz w:val="20"/>
              </w:rPr>
              <w:t xml:space="preserve">This website </w:t>
            </w:r>
            <w:r>
              <w:rPr>
                <w:i/>
                <w:sz w:val="20"/>
              </w:rPr>
              <w:t>provides details about Vermont’s state and local assessments and alternate assessments and information about national assessments and post-secondary preparatory tests.</w:t>
            </w:r>
          </w:p>
          <w:p w14:paraId="1E1A5828" w14:textId="77777777" w:rsidR="00CF0A9B" w:rsidRPr="00344BF1" w:rsidRDefault="00CF0A9B" w:rsidP="00CF0A9B">
            <w:pPr>
              <w:rPr>
                <w:i/>
                <w:sz w:val="8"/>
              </w:rPr>
            </w:pPr>
          </w:p>
          <w:p w14:paraId="73B4C79A" w14:textId="77777777" w:rsidR="00CF0A9B" w:rsidRPr="00786061" w:rsidRDefault="00CF0A9B" w:rsidP="00CF0A9B">
            <w:pPr>
              <w:rPr>
                <w:rFonts w:ascii="Arial" w:eastAsia="Times New Roman" w:hAnsi="Arial" w:cs="Arial"/>
                <w:b/>
                <w:sz w:val="70"/>
                <w:szCs w:val="70"/>
              </w:rPr>
            </w:pPr>
            <w:r w:rsidRPr="00786061">
              <w:rPr>
                <w:rFonts w:asciiTheme="minorHAnsi" w:eastAsia="Times New Roman" w:hAnsiTheme="minorHAnsi" w:cs="Arial"/>
                <w:b/>
                <w:szCs w:val="70"/>
              </w:rPr>
              <w:t>Developmental Screening “Preferred Tool List” for Children Birth to Three Years</w:t>
            </w:r>
          </w:p>
          <w:p w14:paraId="795A4D50" w14:textId="77777777" w:rsidR="00CF0A9B" w:rsidRPr="00786061" w:rsidRDefault="000A023C" w:rsidP="00CF0A9B">
            <w:pPr>
              <w:rPr>
                <w:rFonts w:asciiTheme="minorHAnsi" w:hAnsiTheme="minorHAnsi" w:cs="Calibri"/>
                <w:b/>
                <w:sz w:val="20"/>
                <w:szCs w:val="24"/>
              </w:rPr>
            </w:pPr>
            <w:hyperlink r:id="rId92" w:history="1">
              <w:r w:rsidR="00CF0A9B" w:rsidRPr="00786061">
                <w:rPr>
                  <w:rStyle w:val="Hyperlink"/>
                  <w:rFonts w:cs="Calibri"/>
                  <w:b/>
                  <w:sz w:val="20"/>
                  <w:szCs w:val="24"/>
                  <w:u w:val="none"/>
                </w:rPr>
                <w:t>http://dvha.vermont.gov/for-providers/developmental-screening-preferred-tool-list-may-2011.pdf</w:t>
              </w:r>
            </w:hyperlink>
            <w:r w:rsidR="00CF0A9B" w:rsidRPr="00786061">
              <w:rPr>
                <w:rFonts w:asciiTheme="minorHAnsi" w:hAnsiTheme="minorHAnsi" w:cs="Calibri"/>
                <w:b/>
                <w:sz w:val="20"/>
                <w:szCs w:val="24"/>
              </w:rPr>
              <w:t xml:space="preserve"> </w:t>
            </w:r>
          </w:p>
          <w:p w14:paraId="1854E555" w14:textId="77777777" w:rsidR="00CF0A9B" w:rsidRPr="00786061" w:rsidRDefault="00CF0A9B" w:rsidP="00CF0A9B">
            <w:pPr>
              <w:rPr>
                <w:rFonts w:asciiTheme="minorHAnsi" w:eastAsia="Times New Roman" w:hAnsiTheme="minorHAnsi" w:cs="Arial"/>
                <w:i/>
                <w:sz w:val="20"/>
                <w:szCs w:val="20"/>
              </w:rPr>
            </w:pPr>
            <w:r w:rsidRPr="00786061">
              <w:rPr>
                <w:rFonts w:asciiTheme="minorHAnsi" w:eastAsia="Times New Roman" w:hAnsiTheme="minorHAnsi" w:cs="Arial"/>
                <w:i/>
                <w:sz w:val="20"/>
                <w:szCs w:val="28"/>
              </w:rPr>
              <w:t>The Vermont Child Health Improvement Program (VCHIP), in collaboration with project stakeholders, researched and devel</w:t>
            </w:r>
            <w:r>
              <w:rPr>
                <w:rFonts w:asciiTheme="minorHAnsi" w:eastAsia="Times New Roman" w:hAnsiTheme="minorHAnsi" w:cs="Arial"/>
                <w:i/>
                <w:sz w:val="20"/>
                <w:szCs w:val="28"/>
              </w:rPr>
              <w:t>-</w:t>
            </w:r>
            <w:r w:rsidRPr="00786061">
              <w:rPr>
                <w:rFonts w:asciiTheme="minorHAnsi" w:eastAsia="Times New Roman" w:hAnsiTheme="minorHAnsi" w:cs="Arial"/>
                <w:i/>
                <w:sz w:val="20"/>
                <w:szCs w:val="28"/>
              </w:rPr>
              <w:t xml:space="preserve">oped a preferred list of developmental screening instruments for use in primary care drawn from the American Academy of Pediatrics (AAP) policy statement </w:t>
            </w:r>
            <w:r w:rsidRPr="00786061">
              <w:rPr>
                <w:rFonts w:asciiTheme="minorHAnsi" w:eastAsia="Times New Roman" w:hAnsiTheme="minorHAnsi" w:cs="Arial"/>
                <w:sz w:val="20"/>
                <w:szCs w:val="28"/>
              </w:rPr>
              <w:t>Identifying Infants and Young Children with Developmental Disorders in the Medical Home: An Algorithm for Developmental Screening and Surveillance</w:t>
            </w:r>
            <w:r>
              <w:rPr>
                <w:rFonts w:asciiTheme="minorHAnsi" w:eastAsia="Times New Roman" w:hAnsiTheme="minorHAnsi" w:cs="Arial"/>
                <w:sz w:val="20"/>
                <w:szCs w:val="28"/>
              </w:rPr>
              <w:t xml:space="preserve"> (</w:t>
            </w:r>
            <w:hyperlink r:id="rId93" w:history="1">
              <w:r w:rsidRPr="00786061">
                <w:rPr>
                  <w:rStyle w:val="Hyperlink"/>
                  <w:rFonts w:eastAsia="Times New Roman" w:cs="Arial"/>
                  <w:b/>
                  <w:sz w:val="20"/>
                  <w:szCs w:val="28"/>
                  <w:u w:val="none"/>
                </w:rPr>
                <w:t>http://pediatrics.aappublications.org/content/118/1/405</w:t>
              </w:r>
            </w:hyperlink>
            <w:r>
              <w:rPr>
                <w:rFonts w:asciiTheme="minorHAnsi" w:eastAsia="Times New Roman" w:hAnsiTheme="minorHAnsi" w:cs="Arial"/>
                <w:sz w:val="20"/>
                <w:szCs w:val="28"/>
              </w:rPr>
              <w:t>)</w:t>
            </w:r>
            <w:r w:rsidRPr="00786061">
              <w:rPr>
                <w:rFonts w:asciiTheme="minorHAnsi" w:eastAsia="Times New Roman" w:hAnsiTheme="minorHAnsi" w:cs="Arial"/>
                <w:i/>
                <w:sz w:val="20"/>
                <w:szCs w:val="28"/>
              </w:rPr>
              <w:t xml:space="preserve">. The AAP policy statement included </w:t>
            </w:r>
            <w:r w:rsidRPr="00786061">
              <w:rPr>
                <w:rFonts w:asciiTheme="minorHAnsi" w:eastAsia="Times New Roman" w:hAnsiTheme="minorHAnsi" w:cs="Arial"/>
                <w:i/>
                <w:sz w:val="20"/>
                <w:szCs w:val="20"/>
              </w:rPr>
              <w:t>an extensive listing of avail-able screening instruments, but neither endorsed nor discussed the specific merits or limitations of the listed instruments. VCHIP has undertaken a more thorough review of the aforemen</w:t>
            </w:r>
            <w:r>
              <w:rPr>
                <w:rFonts w:asciiTheme="minorHAnsi" w:eastAsia="Times New Roman" w:hAnsiTheme="minorHAnsi" w:cs="Arial"/>
                <w:i/>
                <w:sz w:val="20"/>
                <w:szCs w:val="20"/>
              </w:rPr>
              <w:t xml:space="preserve">- </w:t>
            </w:r>
            <w:r w:rsidRPr="00786061">
              <w:rPr>
                <w:rFonts w:asciiTheme="minorHAnsi" w:eastAsia="Times New Roman" w:hAnsiTheme="minorHAnsi" w:cs="Arial"/>
                <w:i/>
                <w:sz w:val="20"/>
                <w:szCs w:val="20"/>
              </w:rPr>
              <w:t>tioned list of tools in order to more thoughtfully provide concrete recommendations to primary care practitioners for develop</w:t>
            </w:r>
            <w:r>
              <w:rPr>
                <w:rFonts w:asciiTheme="minorHAnsi" w:eastAsia="Times New Roman" w:hAnsiTheme="minorHAnsi" w:cs="Arial"/>
                <w:i/>
                <w:sz w:val="20"/>
                <w:szCs w:val="20"/>
              </w:rPr>
              <w:t>-</w:t>
            </w:r>
            <w:r w:rsidRPr="00786061">
              <w:rPr>
                <w:rFonts w:asciiTheme="minorHAnsi" w:eastAsia="Times New Roman" w:hAnsiTheme="minorHAnsi" w:cs="Arial"/>
                <w:i/>
                <w:sz w:val="20"/>
                <w:szCs w:val="20"/>
              </w:rPr>
              <w:t>mental screening in the birth to three population.</w:t>
            </w:r>
          </w:p>
          <w:p w14:paraId="57D5B480" w14:textId="77777777" w:rsidR="00CF0A9B" w:rsidRPr="00786061" w:rsidRDefault="00CF0A9B" w:rsidP="00CF0A9B">
            <w:pPr>
              <w:rPr>
                <w:rFonts w:asciiTheme="minorHAnsi" w:hAnsiTheme="minorHAnsi" w:cs="Calibri"/>
                <w:b/>
                <w:sz w:val="8"/>
                <w:szCs w:val="24"/>
              </w:rPr>
            </w:pPr>
          </w:p>
          <w:p w14:paraId="150188C4" w14:textId="4639FD67" w:rsidR="00CF0A9B" w:rsidRPr="00CF0A9B" w:rsidRDefault="00CF0A9B" w:rsidP="00CF0A9B">
            <w:pPr>
              <w:rPr>
                <w:rFonts w:asciiTheme="minorHAnsi" w:eastAsia="Times New Roman" w:hAnsiTheme="minorHAnsi"/>
                <w:i/>
                <w:sz w:val="20"/>
                <w:szCs w:val="23"/>
              </w:rPr>
            </w:pPr>
          </w:p>
        </w:tc>
      </w:tr>
      <w:tr w:rsidR="000F7DD3" w:rsidRPr="00386096" w14:paraId="6DBFC1E8" w14:textId="77777777" w:rsidTr="005F2930">
        <w:trPr>
          <w:cantSplit/>
          <w:trHeight w:val="530"/>
        </w:trPr>
        <w:tc>
          <w:tcPr>
            <w:tcW w:w="535"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6EEC85E5" w14:textId="77777777" w:rsidR="000F7DD3" w:rsidRPr="00386096" w:rsidRDefault="000F7DD3" w:rsidP="005F2930">
            <w:pPr>
              <w:ind w:left="113" w:right="113"/>
              <w:jc w:val="center"/>
              <w:rPr>
                <w:rFonts w:cs="Calibri"/>
                <w:b/>
              </w:rPr>
            </w:pPr>
            <w:r>
              <w:rPr>
                <w:rFonts w:ascii="Tahoma" w:eastAsia="Times New Roman" w:hAnsi="Tahoma" w:cs="Tahoma"/>
                <w:b/>
                <w:bCs/>
                <w:sz w:val="27"/>
                <w:szCs w:val="27"/>
              </w:rPr>
              <w:lastRenderedPageBreak/>
              <w:br w:type="column"/>
            </w:r>
            <w:r>
              <w:br w:type="column"/>
            </w:r>
            <w:r w:rsidRPr="00386096">
              <w:rPr>
                <w:rFonts w:ascii="Times New Roman" w:eastAsia="Times New Roman" w:hAnsi="Times New Roman"/>
                <w:color w:val="0000FF"/>
                <w:sz w:val="24"/>
                <w:szCs w:val="24"/>
                <w:u w:val="single"/>
              </w:rPr>
              <w:br w:type="column"/>
            </w:r>
            <w:r w:rsidRPr="00386096">
              <w:rPr>
                <w:rFonts w:ascii="Times New Roman" w:eastAsia="Times New Roman" w:hAnsi="Times New Roman"/>
                <w:sz w:val="24"/>
                <w:szCs w:val="24"/>
              </w:rPr>
              <w:br w:type="column"/>
            </w:r>
            <w:r w:rsidRPr="00386096">
              <w:rPr>
                <w:rFonts w:ascii="Times New Roman" w:eastAsia="Times New Roman" w:hAnsi="Times New Roman"/>
                <w:color w:val="0000FF"/>
                <w:sz w:val="24"/>
                <w:szCs w:val="24"/>
                <w:u w:val="single"/>
              </w:rPr>
              <w:br w:type="column"/>
            </w:r>
          </w:p>
        </w:tc>
        <w:tc>
          <w:tcPr>
            <w:tcW w:w="1042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D98494" w14:textId="77777777" w:rsidR="000F7DD3" w:rsidRPr="00386096" w:rsidRDefault="000F7DD3" w:rsidP="005F2930">
            <w:pPr>
              <w:ind w:left="256" w:hanging="256"/>
              <w:jc w:val="center"/>
              <w:rPr>
                <w:rFonts w:cs="Calibri"/>
                <w:b/>
                <w:szCs w:val="24"/>
              </w:rPr>
            </w:pPr>
            <w:r>
              <w:rPr>
                <w:rFonts w:cs="Calibri"/>
                <w:b/>
                <w:sz w:val="32"/>
                <w:szCs w:val="24"/>
              </w:rPr>
              <w:t>Observation, Screening, Evaluation, and Assessment Resources</w:t>
            </w:r>
          </w:p>
        </w:tc>
      </w:tr>
      <w:tr w:rsidR="000F7DD3" w:rsidRPr="00B4641F" w14:paraId="0959EDF6" w14:textId="77777777" w:rsidTr="000F7DD3">
        <w:trPr>
          <w:cantSplit/>
          <w:trHeight w:val="530"/>
        </w:trPr>
        <w:tc>
          <w:tcPr>
            <w:tcW w:w="535"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tcPr>
          <w:p w14:paraId="4E2D1FD7" w14:textId="5189D1A2" w:rsidR="000F7DD3" w:rsidRDefault="000F7DD3" w:rsidP="000F7DD3">
            <w:pPr>
              <w:ind w:left="256" w:hanging="256"/>
              <w:jc w:val="center"/>
            </w:pPr>
            <w:r w:rsidRPr="002751A1">
              <w:rPr>
                <w:rFonts w:ascii="Arial Black" w:hAnsi="Arial Black" w:cs="Calibri"/>
                <w:b/>
                <w:caps/>
                <w:sz w:val="28"/>
                <w:szCs w:val="24"/>
              </w:rPr>
              <w:t>VERMONT-SPECIFIC</w:t>
            </w:r>
            <w:r>
              <w:rPr>
                <w:rFonts w:ascii="Arial Black" w:hAnsi="Arial Black" w:cs="Calibri"/>
                <w:b/>
                <w:caps/>
                <w:sz w:val="28"/>
                <w:szCs w:val="24"/>
              </w:rPr>
              <w:t xml:space="preserve"> RESOURCES</w:t>
            </w:r>
          </w:p>
        </w:tc>
        <w:tc>
          <w:tcPr>
            <w:tcW w:w="104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B59BE" w14:textId="77777777" w:rsidR="000F7DD3" w:rsidRPr="00927CFF" w:rsidRDefault="000F7DD3" w:rsidP="005F2930">
            <w:pPr>
              <w:rPr>
                <w:sz w:val="8"/>
              </w:rPr>
            </w:pPr>
          </w:p>
          <w:p w14:paraId="77A598D3" w14:textId="77777777" w:rsidR="00CF0A9B" w:rsidRPr="00786061" w:rsidRDefault="00CF0A9B" w:rsidP="00CF0A9B">
            <w:pPr>
              <w:rPr>
                <w:rFonts w:ascii="Times New Roman" w:eastAsia="Times New Roman" w:hAnsi="Times New Roman"/>
                <w:sz w:val="23"/>
                <w:szCs w:val="23"/>
              </w:rPr>
            </w:pPr>
            <w:r w:rsidRPr="00786061">
              <w:rPr>
                <w:rFonts w:asciiTheme="minorHAnsi" w:hAnsiTheme="minorHAnsi" w:cs="Calibri"/>
                <w:b/>
                <w:szCs w:val="24"/>
              </w:rPr>
              <w:t>Guidelines for Using Recommended Psychosocial and Developmental Tools With Pregnant/Postpartum Women and Children Birth to Six</w:t>
            </w:r>
            <w:r>
              <w:rPr>
                <w:rFonts w:asciiTheme="minorHAnsi" w:hAnsiTheme="minorHAnsi" w:cs="Calibri"/>
                <w:b/>
                <w:szCs w:val="24"/>
              </w:rPr>
              <w:t xml:space="preserve">  </w:t>
            </w:r>
            <w:r w:rsidRPr="00786061">
              <w:rPr>
                <w:rFonts w:asciiTheme="minorHAnsi" w:hAnsiTheme="minorHAnsi" w:cs="Calibri"/>
                <w:b/>
                <w:color w:val="FF0000"/>
                <w:szCs w:val="24"/>
              </w:rPr>
              <w:t>(0-6)</w:t>
            </w:r>
          </w:p>
          <w:p w14:paraId="26E4CB81" w14:textId="77777777" w:rsidR="00CF0A9B" w:rsidRDefault="000A023C" w:rsidP="00CF0A9B">
            <w:pPr>
              <w:rPr>
                <w:rFonts w:asciiTheme="minorHAnsi" w:hAnsiTheme="minorHAnsi" w:cs="Calibri"/>
                <w:b/>
                <w:sz w:val="20"/>
                <w:szCs w:val="24"/>
              </w:rPr>
            </w:pPr>
            <w:hyperlink r:id="rId94" w:history="1">
              <w:r w:rsidR="00CF0A9B" w:rsidRPr="00786061">
                <w:rPr>
                  <w:rStyle w:val="Hyperlink"/>
                  <w:rFonts w:cs="Calibri"/>
                  <w:b/>
                  <w:sz w:val="20"/>
                  <w:szCs w:val="24"/>
                  <w:u w:val="none"/>
                </w:rPr>
                <w:t>http://cispartners.vermont.gov/sites/cis/files/Tools/CIS_approved_developmental_screening_tools.pdf</w:t>
              </w:r>
            </w:hyperlink>
            <w:r w:rsidR="00CF0A9B" w:rsidRPr="00786061">
              <w:rPr>
                <w:rFonts w:asciiTheme="minorHAnsi" w:hAnsiTheme="minorHAnsi" w:cs="Calibri"/>
                <w:b/>
                <w:sz w:val="20"/>
                <w:szCs w:val="24"/>
              </w:rPr>
              <w:t xml:space="preserve"> </w:t>
            </w:r>
          </w:p>
          <w:p w14:paraId="325FE4DD" w14:textId="77777777" w:rsidR="00CF0A9B" w:rsidRPr="000F7DD3" w:rsidRDefault="00CF0A9B" w:rsidP="00CF0A9B">
            <w:pPr>
              <w:rPr>
                <w:rFonts w:asciiTheme="minorHAnsi" w:eastAsia="Times New Roman" w:hAnsiTheme="minorHAnsi"/>
                <w:i/>
                <w:sz w:val="20"/>
                <w:szCs w:val="23"/>
              </w:rPr>
            </w:pPr>
            <w:r w:rsidRPr="000F7DD3">
              <w:rPr>
                <w:rFonts w:asciiTheme="minorHAnsi" w:eastAsia="Times New Roman" w:hAnsiTheme="minorHAnsi"/>
                <w:i/>
                <w:sz w:val="20"/>
                <w:szCs w:val="23"/>
              </w:rPr>
              <w:t>The goals of these CIS Guidelines are to provide: 1) common definitions for early identification of developmental delays, risks</w:t>
            </w:r>
          </w:p>
          <w:p w14:paraId="23DBB353" w14:textId="77777777" w:rsidR="00CF0A9B" w:rsidRPr="000F7DD3" w:rsidRDefault="00CF0A9B" w:rsidP="00CF0A9B">
            <w:pPr>
              <w:rPr>
                <w:rFonts w:asciiTheme="minorHAnsi" w:eastAsia="Times New Roman" w:hAnsiTheme="minorHAnsi"/>
                <w:i/>
                <w:sz w:val="20"/>
                <w:szCs w:val="23"/>
              </w:rPr>
            </w:pPr>
            <w:r w:rsidRPr="000F7DD3">
              <w:rPr>
                <w:rFonts w:asciiTheme="minorHAnsi" w:eastAsia="Times New Roman" w:hAnsiTheme="minorHAnsi"/>
                <w:i/>
                <w:sz w:val="20"/>
                <w:szCs w:val="23"/>
              </w:rPr>
              <w:t>or concerns; 2) a list of recommended psychosocial and developmental tools for use by CIS early childhood providers; and 3) a common framework for use of shared tools and language about child development across CIS regional team members and other community providers, for example, the medical home. It is important to coordinate the timing and share results of developmental screenings with parents, the medical home and early childhood providers to avoid duplication of effort, e.g., so a home visitor and a pediatric medical provider don’t both do an Ages and Stages screening for a 9-month old. This will</w:t>
            </w:r>
            <w:r>
              <w:rPr>
                <w:rFonts w:asciiTheme="minorHAnsi" w:eastAsia="Times New Roman" w:hAnsiTheme="minorHAnsi"/>
                <w:i/>
                <w:sz w:val="20"/>
                <w:szCs w:val="23"/>
              </w:rPr>
              <w:t xml:space="preserve"> </w:t>
            </w:r>
            <w:r w:rsidRPr="000F7DD3">
              <w:rPr>
                <w:rFonts w:asciiTheme="minorHAnsi" w:eastAsia="Times New Roman" w:hAnsiTheme="minorHAnsi"/>
                <w:i/>
                <w:sz w:val="20"/>
                <w:szCs w:val="23"/>
              </w:rPr>
              <w:t>require CIS outreach to pediatric providers to learn about their standard office practices for developmental screening and vice versa; to determine best ways to assure routine screening at specified ages that are non-duplicative; and to identify strategies for systematically communicating screening results with the medical home.</w:t>
            </w:r>
          </w:p>
          <w:p w14:paraId="07F5B175" w14:textId="77777777" w:rsidR="00CF0A9B" w:rsidRPr="00CF0A9B" w:rsidRDefault="00CF0A9B" w:rsidP="00C90AE1">
            <w:pPr>
              <w:rPr>
                <w:rFonts w:asciiTheme="minorHAnsi" w:hAnsiTheme="minorHAnsi" w:cs="Calibri"/>
                <w:b/>
                <w:sz w:val="8"/>
              </w:rPr>
            </w:pPr>
          </w:p>
          <w:p w14:paraId="5C04225D" w14:textId="2AF80572" w:rsidR="00C90AE1" w:rsidRDefault="00C90AE1" w:rsidP="00C90AE1">
            <w:pPr>
              <w:rPr>
                <w:rFonts w:asciiTheme="minorHAnsi" w:hAnsiTheme="minorHAnsi" w:cs="Calibri"/>
                <w:b/>
              </w:rPr>
            </w:pPr>
            <w:r w:rsidRPr="00344BF1">
              <w:rPr>
                <w:rFonts w:asciiTheme="minorHAnsi" w:hAnsiTheme="minorHAnsi" w:cs="Calibri"/>
                <w:b/>
              </w:rPr>
              <w:t xml:space="preserve">Help Me Grow Vermont  </w:t>
            </w:r>
            <w:r w:rsidRPr="00344BF1">
              <w:rPr>
                <w:rFonts w:asciiTheme="minorHAnsi" w:hAnsiTheme="minorHAnsi" w:cs="Calibri"/>
                <w:b/>
                <w:color w:val="FF0000"/>
              </w:rPr>
              <w:t xml:space="preserve">(0-8) </w:t>
            </w:r>
            <w:hyperlink r:id="rId95" w:history="1">
              <w:r w:rsidRPr="00344BF1">
                <w:rPr>
                  <w:rStyle w:val="Hyperlink"/>
                  <w:rFonts w:asciiTheme="minorHAnsi" w:hAnsiTheme="minorHAnsi" w:cs="Calibri"/>
                  <w:b/>
                  <w:sz w:val="20"/>
                  <w:u w:val="none"/>
                </w:rPr>
                <w:t>http://www.helpmegrowvt.org/</w:t>
              </w:r>
            </w:hyperlink>
            <w:r w:rsidRPr="00344BF1">
              <w:rPr>
                <w:rFonts w:asciiTheme="minorHAnsi" w:hAnsiTheme="minorHAnsi" w:cs="Calibri"/>
                <w:b/>
                <w:sz w:val="20"/>
              </w:rPr>
              <w:t xml:space="preserve"> </w:t>
            </w:r>
          </w:p>
          <w:p w14:paraId="25A72067" w14:textId="77777777" w:rsidR="00C90AE1" w:rsidRPr="00344BF1" w:rsidRDefault="00C90AE1" w:rsidP="00C90AE1">
            <w:pPr>
              <w:rPr>
                <w:rFonts w:asciiTheme="minorHAnsi" w:eastAsia="Times New Roman" w:hAnsiTheme="minorHAnsi"/>
                <w:i/>
                <w:sz w:val="20"/>
                <w:szCs w:val="24"/>
              </w:rPr>
            </w:pPr>
            <w:r>
              <w:rPr>
                <w:rFonts w:asciiTheme="minorHAnsi" w:eastAsia="Times New Roman" w:hAnsiTheme="minorHAnsi"/>
                <w:bCs/>
                <w:i/>
                <w:kern w:val="36"/>
                <w:sz w:val="20"/>
              </w:rPr>
              <w:t>Help Me Grow Vermont is a multi-faceted resource site, the purpose of which is c</w:t>
            </w:r>
            <w:r w:rsidRPr="00344BF1">
              <w:rPr>
                <w:rFonts w:asciiTheme="minorHAnsi" w:eastAsia="Times New Roman" w:hAnsiTheme="minorHAnsi"/>
                <w:bCs/>
                <w:i/>
                <w:kern w:val="36"/>
                <w:sz w:val="20"/>
              </w:rPr>
              <w:t>onnecting those who love Vermont's c</w:t>
            </w:r>
            <w:r>
              <w:rPr>
                <w:rFonts w:asciiTheme="minorHAnsi" w:eastAsia="Times New Roman" w:hAnsiTheme="minorHAnsi"/>
                <w:bCs/>
                <w:i/>
                <w:kern w:val="36"/>
                <w:sz w:val="20"/>
              </w:rPr>
              <w:t xml:space="preserve">hildren to information and support. The website is divided by audience, with specific sections dedicated to the needs and interests of families and caregivers, health care providers, educators, and community service providers. The Help Me Grow program is committed to </w:t>
            </w:r>
            <w:r w:rsidRPr="00E036FC">
              <w:rPr>
                <w:rFonts w:asciiTheme="minorHAnsi" w:eastAsia="Times New Roman" w:hAnsiTheme="minorHAnsi"/>
                <w:i/>
                <w:sz w:val="20"/>
                <w:szCs w:val="24"/>
              </w:rPr>
              <w:t>providing a centralized access point for information and referral and linkage to services</w:t>
            </w:r>
            <w:r>
              <w:rPr>
                <w:rFonts w:asciiTheme="minorHAnsi" w:eastAsia="Times New Roman" w:hAnsiTheme="minorHAnsi"/>
                <w:i/>
                <w:sz w:val="20"/>
                <w:szCs w:val="24"/>
              </w:rPr>
              <w:t xml:space="preserve">, </w:t>
            </w:r>
            <w:r w:rsidRPr="00344BF1">
              <w:rPr>
                <w:rFonts w:asciiTheme="minorHAnsi" w:eastAsia="Times New Roman" w:hAnsiTheme="minorHAnsi"/>
                <w:i/>
                <w:sz w:val="20"/>
                <w:szCs w:val="24"/>
              </w:rPr>
              <w:t xml:space="preserve">promoting </w:t>
            </w:r>
            <w:r>
              <w:rPr>
                <w:rFonts w:asciiTheme="minorHAnsi" w:eastAsia="Times New Roman" w:hAnsiTheme="minorHAnsi"/>
                <w:i/>
                <w:sz w:val="20"/>
                <w:szCs w:val="24"/>
              </w:rPr>
              <w:t>family</w:t>
            </w:r>
            <w:r w:rsidRPr="00344BF1">
              <w:rPr>
                <w:rFonts w:asciiTheme="minorHAnsi" w:eastAsia="Times New Roman" w:hAnsiTheme="minorHAnsi"/>
                <w:i/>
                <w:sz w:val="20"/>
                <w:szCs w:val="24"/>
              </w:rPr>
              <w:t xml:space="preserve"> engaged developmental monitoring and screening for all children</w:t>
            </w:r>
            <w:r>
              <w:rPr>
                <w:rFonts w:asciiTheme="minorHAnsi" w:eastAsia="Times New Roman" w:hAnsiTheme="minorHAnsi"/>
                <w:i/>
                <w:sz w:val="20"/>
                <w:szCs w:val="24"/>
              </w:rPr>
              <w:t xml:space="preserve">, </w:t>
            </w:r>
            <w:r w:rsidRPr="00344BF1">
              <w:rPr>
                <w:rFonts w:asciiTheme="minorHAnsi" w:eastAsia="Times New Roman" w:hAnsiTheme="minorHAnsi"/>
                <w:i/>
                <w:sz w:val="20"/>
                <w:szCs w:val="24"/>
              </w:rPr>
              <w:t>training providers on use of the Universal Developmental Screening Registry</w:t>
            </w:r>
            <w:r>
              <w:rPr>
                <w:rFonts w:asciiTheme="minorHAnsi" w:eastAsia="Times New Roman" w:hAnsiTheme="minorHAnsi"/>
                <w:i/>
                <w:sz w:val="20"/>
                <w:szCs w:val="24"/>
              </w:rPr>
              <w:t xml:space="preserve">, </w:t>
            </w:r>
            <w:r w:rsidRPr="00344BF1">
              <w:rPr>
                <w:rFonts w:asciiTheme="minorHAnsi" w:eastAsia="Times New Roman" w:hAnsiTheme="minorHAnsi"/>
                <w:i/>
                <w:sz w:val="20"/>
                <w:szCs w:val="24"/>
              </w:rPr>
              <w:t>building collaboration among community programs</w:t>
            </w:r>
            <w:r>
              <w:rPr>
                <w:rFonts w:asciiTheme="minorHAnsi" w:eastAsia="Times New Roman" w:hAnsiTheme="minorHAnsi"/>
                <w:i/>
                <w:sz w:val="20"/>
                <w:szCs w:val="24"/>
              </w:rPr>
              <w:t xml:space="preserve">, and </w:t>
            </w:r>
            <w:r w:rsidRPr="00344BF1">
              <w:rPr>
                <w:rFonts w:asciiTheme="minorHAnsi" w:eastAsia="Times New Roman" w:hAnsiTheme="minorHAnsi"/>
                <w:i/>
                <w:sz w:val="20"/>
                <w:szCs w:val="24"/>
              </w:rPr>
              <w:t>educating and informing the community</w:t>
            </w:r>
            <w:r>
              <w:rPr>
                <w:rFonts w:asciiTheme="minorHAnsi" w:eastAsia="Times New Roman" w:hAnsiTheme="minorHAnsi"/>
                <w:i/>
                <w:sz w:val="20"/>
                <w:szCs w:val="24"/>
              </w:rPr>
              <w:t xml:space="preserve">. </w:t>
            </w:r>
          </w:p>
          <w:p w14:paraId="3527B663" w14:textId="77777777" w:rsidR="00C90AE1" w:rsidRPr="00C90AE1" w:rsidRDefault="00C90AE1" w:rsidP="00131C63">
            <w:pPr>
              <w:rPr>
                <w:rFonts w:asciiTheme="minorHAnsi" w:hAnsiTheme="minorHAnsi" w:cs="Calibri"/>
                <w:b/>
                <w:sz w:val="8"/>
                <w:szCs w:val="24"/>
              </w:rPr>
            </w:pPr>
          </w:p>
          <w:p w14:paraId="741D768D" w14:textId="77777777" w:rsidR="00131C63" w:rsidRDefault="00131C63" w:rsidP="00131C63">
            <w:pPr>
              <w:rPr>
                <w:rFonts w:asciiTheme="minorHAnsi" w:hAnsiTheme="minorHAnsi" w:cs="Calibri"/>
                <w:b/>
                <w:color w:val="FF0000"/>
                <w:szCs w:val="24"/>
              </w:rPr>
            </w:pPr>
            <w:r w:rsidRPr="005C19B4">
              <w:rPr>
                <w:rFonts w:asciiTheme="minorHAnsi" w:hAnsiTheme="minorHAnsi" w:cs="Calibri"/>
                <w:b/>
                <w:szCs w:val="24"/>
              </w:rPr>
              <w:t>Ready for Kindergarten! Survey (R4K!S)</w:t>
            </w:r>
            <w:r>
              <w:rPr>
                <w:rFonts w:asciiTheme="minorHAnsi" w:hAnsiTheme="minorHAnsi" w:cs="Calibri"/>
                <w:b/>
                <w:szCs w:val="24"/>
              </w:rPr>
              <w:t xml:space="preserve">  </w:t>
            </w:r>
            <w:r w:rsidRPr="005C19B4">
              <w:rPr>
                <w:rFonts w:asciiTheme="minorHAnsi" w:hAnsiTheme="minorHAnsi" w:cs="Calibri"/>
                <w:b/>
                <w:color w:val="FF0000"/>
                <w:szCs w:val="24"/>
              </w:rPr>
              <w:t>(5-6)</w:t>
            </w:r>
            <w:r>
              <w:rPr>
                <w:rFonts w:asciiTheme="minorHAnsi" w:hAnsiTheme="minorHAnsi" w:cs="Calibri"/>
                <w:b/>
                <w:color w:val="FF0000"/>
                <w:szCs w:val="24"/>
              </w:rPr>
              <w:t xml:space="preserve"> </w:t>
            </w:r>
          </w:p>
          <w:p w14:paraId="2959F89C" w14:textId="77777777" w:rsidR="00131C63" w:rsidRPr="005C19B4" w:rsidRDefault="000A023C" w:rsidP="00131C63">
            <w:pPr>
              <w:rPr>
                <w:rFonts w:asciiTheme="minorHAnsi" w:eastAsia="Times New Roman" w:hAnsiTheme="minorHAnsi"/>
                <w:b/>
                <w:sz w:val="20"/>
                <w:szCs w:val="24"/>
              </w:rPr>
            </w:pPr>
            <w:hyperlink r:id="rId96" w:history="1">
              <w:r w:rsidR="00131C63" w:rsidRPr="005C19B4">
                <w:rPr>
                  <w:rStyle w:val="Hyperlink"/>
                  <w:rFonts w:eastAsia="Times New Roman"/>
                  <w:b/>
                  <w:sz w:val="20"/>
                  <w:szCs w:val="24"/>
                  <w:u w:val="none"/>
                </w:rPr>
                <w:t>http://education.vermont.gov/student-support/early-education/assessment</w:t>
              </w:r>
            </w:hyperlink>
            <w:r w:rsidR="00131C63" w:rsidRPr="005C19B4">
              <w:rPr>
                <w:rFonts w:asciiTheme="minorHAnsi" w:eastAsia="Times New Roman" w:hAnsiTheme="minorHAnsi"/>
                <w:b/>
                <w:sz w:val="20"/>
                <w:szCs w:val="24"/>
              </w:rPr>
              <w:t xml:space="preserve"> </w:t>
            </w:r>
          </w:p>
          <w:p w14:paraId="2D4CEDB7" w14:textId="7BA33609" w:rsidR="00131C63" w:rsidRDefault="00131C63" w:rsidP="00131C63">
            <w:pPr>
              <w:outlineLvl w:val="0"/>
              <w:rPr>
                <w:rFonts w:asciiTheme="minorHAnsi" w:eastAsia="Times New Roman" w:hAnsiTheme="minorHAnsi"/>
                <w:i/>
                <w:sz w:val="20"/>
                <w:szCs w:val="24"/>
              </w:rPr>
            </w:pPr>
            <w:r w:rsidRPr="005C19B4">
              <w:rPr>
                <w:rFonts w:asciiTheme="minorHAnsi" w:eastAsia="Times New Roman" w:hAnsiTheme="minorHAnsi"/>
                <w:i/>
                <w:sz w:val="20"/>
                <w:szCs w:val="24"/>
              </w:rPr>
              <w:t>R4K!S is a readiness assessment of children entering kindergarten about students’ knowledge and skills within the first six to ten weeks of school. There are many interpretations of what constitutes “readiness.” Vermont’s concept of children’s readiness is multidimensional; it includes social and emotional development, communication, physical health, as well as cognitive development, knowledge, and approaches to learning (e.g., enthusiasm for learning, persistence, curiosity). Vermont’s concept also reflects the belief that “school readiness” is interactional: children need to be ready for schools, and schools need to be ready to accommodate the diverse needs of children. </w:t>
            </w:r>
            <w:r>
              <w:rPr>
                <w:rFonts w:asciiTheme="minorHAnsi" w:eastAsia="Times New Roman" w:hAnsiTheme="minorHAnsi"/>
                <w:i/>
                <w:sz w:val="20"/>
                <w:szCs w:val="24"/>
              </w:rPr>
              <w:t>Visit the URL above to get additional information about R4K!S and to access six online Kindergarten teacher training modules.</w:t>
            </w:r>
          </w:p>
          <w:p w14:paraId="3F5CEE68" w14:textId="77777777" w:rsidR="00131C63" w:rsidRPr="00131C63" w:rsidRDefault="00131C63" w:rsidP="00131C63">
            <w:pPr>
              <w:outlineLvl w:val="0"/>
              <w:rPr>
                <w:rFonts w:asciiTheme="minorHAnsi" w:eastAsia="Times New Roman" w:hAnsiTheme="minorHAnsi"/>
                <w:b/>
                <w:bCs/>
                <w:kern w:val="36"/>
                <w:sz w:val="8"/>
                <w:szCs w:val="48"/>
              </w:rPr>
            </w:pPr>
          </w:p>
          <w:p w14:paraId="374ED47E" w14:textId="77777777" w:rsidR="00344BF1" w:rsidRPr="000F7DD3" w:rsidRDefault="00344BF1" w:rsidP="00344BF1">
            <w:pPr>
              <w:outlineLvl w:val="0"/>
              <w:rPr>
                <w:rFonts w:asciiTheme="minorHAnsi" w:eastAsia="Times New Roman" w:hAnsiTheme="minorHAnsi"/>
                <w:b/>
                <w:bCs/>
                <w:kern w:val="36"/>
                <w:sz w:val="20"/>
                <w:szCs w:val="48"/>
              </w:rPr>
            </w:pPr>
            <w:r w:rsidRPr="00BB1D55">
              <w:rPr>
                <w:rFonts w:asciiTheme="minorHAnsi" w:eastAsia="Times New Roman" w:hAnsiTheme="minorHAnsi"/>
                <w:b/>
                <w:bCs/>
                <w:kern w:val="36"/>
                <w:szCs w:val="48"/>
              </w:rPr>
              <w:t>STARS (STep Ahead Recognition System)</w:t>
            </w:r>
            <w:r>
              <w:rPr>
                <w:rFonts w:asciiTheme="minorHAnsi" w:eastAsia="Times New Roman" w:hAnsiTheme="minorHAnsi"/>
                <w:b/>
                <w:bCs/>
                <w:kern w:val="36"/>
                <w:szCs w:val="48"/>
              </w:rPr>
              <w:t xml:space="preserve">  </w:t>
            </w:r>
            <w:r w:rsidRPr="00BB1D55">
              <w:rPr>
                <w:rFonts w:asciiTheme="minorHAnsi" w:eastAsia="Times New Roman" w:hAnsiTheme="minorHAnsi"/>
                <w:b/>
                <w:bCs/>
                <w:color w:val="FF0000"/>
                <w:kern w:val="36"/>
                <w:szCs w:val="48"/>
              </w:rPr>
              <w:t>(0-9)</w:t>
            </w:r>
            <w:r>
              <w:rPr>
                <w:rFonts w:asciiTheme="minorHAnsi" w:eastAsia="Times New Roman" w:hAnsiTheme="minorHAnsi"/>
                <w:b/>
                <w:bCs/>
                <w:color w:val="FF0000"/>
                <w:kern w:val="36"/>
                <w:szCs w:val="48"/>
              </w:rPr>
              <w:t xml:space="preserve">  </w:t>
            </w:r>
            <w:hyperlink r:id="rId97" w:history="1">
              <w:r w:rsidRPr="000F7DD3">
                <w:rPr>
                  <w:rStyle w:val="Hyperlink"/>
                  <w:rFonts w:eastAsia="Times New Roman"/>
                  <w:b/>
                  <w:bCs/>
                  <w:kern w:val="36"/>
                  <w:sz w:val="20"/>
                  <w:szCs w:val="48"/>
                  <w:u w:val="none"/>
                </w:rPr>
                <w:t>http://dcf.vermont.gov/childcare/parents/stars</w:t>
              </w:r>
            </w:hyperlink>
          </w:p>
          <w:p w14:paraId="663AADEE" w14:textId="77777777" w:rsidR="00344BF1" w:rsidRPr="00BB1D55" w:rsidRDefault="00344BF1" w:rsidP="00344BF1">
            <w:pPr>
              <w:rPr>
                <w:rFonts w:asciiTheme="minorHAnsi" w:eastAsia="Times New Roman" w:hAnsiTheme="minorHAnsi"/>
                <w:i/>
                <w:sz w:val="20"/>
                <w:szCs w:val="24"/>
              </w:rPr>
            </w:pPr>
            <w:r w:rsidRPr="00BB1D55">
              <w:rPr>
                <w:rFonts w:asciiTheme="minorHAnsi" w:eastAsia="Times New Roman" w:hAnsiTheme="minorHAnsi"/>
                <w:i/>
                <w:sz w:val="20"/>
                <w:szCs w:val="24"/>
              </w:rPr>
              <w:t>STARS is Vermont’s quality recognition system for child care, preschool, and afterschool programs. Programs that participate in STARS are stepping ahead — going above and beyond state regulations to provide professional services that meet the needs of children and families.</w:t>
            </w:r>
          </w:p>
          <w:p w14:paraId="007F8646" w14:textId="77777777" w:rsidR="00344BF1" w:rsidRPr="00344BF1" w:rsidRDefault="00344BF1" w:rsidP="000F7DD3">
            <w:pPr>
              <w:outlineLvl w:val="2"/>
              <w:rPr>
                <w:rFonts w:asciiTheme="minorHAnsi" w:eastAsia="Times New Roman" w:hAnsiTheme="minorHAnsi"/>
                <w:b/>
                <w:bCs/>
                <w:sz w:val="8"/>
              </w:rPr>
            </w:pPr>
          </w:p>
          <w:p w14:paraId="5893A932" w14:textId="77777777" w:rsidR="000F7DD3" w:rsidRDefault="000F7DD3" w:rsidP="000F7DD3">
            <w:pPr>
              <w:outlineLvl w:val="2"/>
              <w:rPr>
                <w:rFonts w:asciiTheme="minorHAnsi" w:eastAsia="Times New Roman" w:hAnsiTheme="minorHAnsi"/>
                <w:b/>
                <w:bCs/>
              </w:rPr>
            </w:pPr>
            <w:r w:rsidRPr="005C19B4">
              <w:rPr>
                <w:rFonts w:asciiTheme="minorHAnsi" w:eastAsia="Times New Roman" w:hAnsiTheme="minorHAnsi"/>
                <w:b/>
                <w:bCs/>
              </w:rPr>
              <w:t>Vermont Early Childhood Comprehensive Assessment System Framework</w:t>
            </w:r>
            <w:r w:rsidRPr="00BB1D55">
              <w:rPr>
                <w:rFonts w:asciiTheme="minorHAnsi" w:eastAsia="Times New Roman" w:hAnsiTheme="minorHAnsi"/>
                <w:b/>
                <w:bCs/>
              </w:rPr>
              <w:t xml:space="preserve">  </w:t>
            </w:r>
            <w:r w:rsidRPr="00E844B9">
              <w:rPr>
                <w:rFonts w:asciiTheme="minorHAnsi" w:eastAsia="Times New Roman" w:hAnsiTheme="minorHAnsi"/>
                <w:b/>
                <w:bCs/>
                <w:color w:val="FF0000"/>
              </w:rPr>
              <w:t>(0-9)</w:t>
            </w:r>
          </w:p>
          <w:p w14:paraId="33CEC6BF" w14:textId="77777777" w:rsidR="000F7DD3" w:rsidRPr="005C19B4" w:rsidRDefault="000A023C" w:rsidP="000F7DD3">
            <w:pPr>
              <w:outlineLvl w:val="2"/>
              <w:rPr>
                <w:rFonts w:asciiTheme="minorHAnsi" w:eastAsia="Times New Roman" w:hAnsiTheme="minorHAnsi"/>
                <w:b/>
                <w:bCs/>
                <w:sz w:val="20"/>
              </w:rPr>
            </w:pPr>
            <w:hyperlink r:id="rId98" w:history="1">
              <w:r w:rsidR="000F7DD3" w:rsidRPr="002751A1">
                <w:rPr>
                  <w:rStyle w:val="Hyperlink"/>
                  <w:rFonts w:eastAsia="Times New Roman"/>
                  <w:b/>
                  <w:bCs/>
                  <w:sz w:val="20"/>
                  <w:u w:val="none"/>
                </w:rPr>
                <w:t>http://education.vermont.gov/student-support/early-education/assessment</w:t>
              </w:r>
            </w:hyperlink>
            <w:r w:rsidR="000F7DD3" w:rsidRPr="002751A1">
              <w:rPr>
                <w:rFonts w:asciiTheme="minorHAnsi" w:eastAsia="Times New Roman" w:hAnsiTheme="minorHAnsi"/>
                <w:b/>
                <w:bCs/>
                <w:sz w:val="20"/>
              </w:rPr>
              <w:t xml:space="preserve"> </w:t>
            </w:r>
          </w:p>
          <w:p w14:paraId="1EAB503A" w14:textId="3589FAEA" w:rsidR="000F7DD3" w:rsidRDefault="000F7DD3" w:rsidP="000F7DD3">
            <w:pPr>
              <w:rPr>
                <w:rFonts w:asciiTheme="minorHAnsi" w:eastAsia="Times New Roman" w:hAnsiTheme="minorHAnsi"/>
                <w:i/>
                <w:sz w:val="20"/>
              </w:rPr>
            </w:pPr>
            <w:r w:rsidRPr="005C19B4">
              <w:rPr>
                <w:rFonts w:asciiTheme="minorHAnsi" w:eastAsia="Times New Roman" w:hAnsiTheme="minorHAnsi"/>
                <w:i/>
                <w:sz w:val="20"/>
              </w:rPr>
              <w:t xml:space="preserve">The purpose of Vermont Early Childhood Comprehensive Assessment System (VECCAS) is to provide a framework of currently utilized assessments and current initiatives that support child assessment and screening, as well as an initial plan for implementation of a statewide early childhood comprehensive assessment system for Vermont. The VECCAS framework is intended to be referenced and used over an extended </w:t>
            </w:r>
            <w:r w:rsidR="00CF0A9B" w:rsidRPr="005C19B4">
              <w:rPr>
                <w:rFonts w:asciiTheme="minorHAnsi" w:eastAsia="Times New Roman" w:hAnsiTheme="minorHAnsi"/>
                <w:i/>
                <w:sz w:val="20"/>
              </w:rPr>
              <w:t>period</w:t>
            </w:r>
            <w:r w:rsidRPr="005C19B4">
              <w:rPr>
                <w:rFonts w:asciiTheme="minorHAnsi" w:eastAsia="Times New Roman" w:hAnsiTheme="minorHAnsi"/>
                <w:i/>
                <w:sz w:val="20"/>
              </w:rPr>
              <w:t xml:space="preserve"> for reflection, self-evaluation, and improvement in early childhood (birth-grade 3) efforts. This framework helps to address key questions facing those who are developing birth-grade 3 assessment approaches in their schools, districts, and communities.</w:t>
            </w:r>
          </w:p>
          <w:p w14:paraId="2D317572" w14:textId="77777777" w:rsidR="000F7DD3" w:rsidRPr="00BB1D55" w:rsidRDefault="000F7DD3" w:rsidP="000F7DD3">
            <w:pPr>
              <w:rPr>
                <w:rFonts w:asciiTheme="minorHAnsi" w:eastAsia="Times New Roman" w:hAnsiTheme="minorHAnsi"/>
                <w:i/>
                <w:sz w:val="8"/>
              </w:rPr>
            </w:pPr>
          </w:p>
          <w:p w14:paraId="5D736EFA" w14:textId="77777777" w:rsidR="000F7DD3" w:rsidRDefault="000F7DD3" w:rsidP="000F7DD3">
            <w:pPr>
              <w:rPr>
                <w:rFonts w:asciiTheme="minorHAnsi" w:eastAsia="Times New Roman" w:hAnsiTheme="minorHAnsi"/>
                <w:b/>
                <w:bCs/>
              </w:rPr>
            </w:pPr>
            <w:r w:rsidRPr="00BB1D55">
              <w:rPr>
                <w:rFonts w:asciiTheme="minorHAnsi" w:eastAsia="Times New Roman" w:hAnsiTheme="minorHAnsi"/>
                <w:b/>
                <w:bCs/>
              </w:rPr>
              <w:t>Strengthening and Streamlining Local Comprehensive Assessment Systems: Guidelines and Support for Leadership Teams</w:t>
            </w:r>
            <w:r>
              <w:rPr>
                <w:rFonts w:asciiTheme="minorHAnsi" w:eastAsia="Times New Roman" w:hAnsiTheme="minorHAnsi"/>
                <w:b/>
                <w:bCs/>
              </w:rPr>
              <w:t xml:space="preserve">  </w:t>
            </w:r>
            <w:r w:rsidRPr="00E844B9">
              <w:rPr>
                <w:rFonts w:asciiTheme="minorHAnsi" w:eastAsia="Times New Roman" w:hAnsiTheme="minorHAnsi"/>
                <w:b/>
                <w:bCs/>
                <w:color w:val="FF0000"/>
              </w:rPr>
              <w:t xml:space="preserve">(3-9)  </w:t>
            </w:r>
          </w:p>
          <w:p w14:paraId="3075617C" w14:textId="77777777" w:rsidR="000F7DD3" w:rsidRPr="005C19B4" w:rsidRDefault="000A023C" w:rsidP="000F7DD3">
            <w:pPr>
              <w:rPr>
                <w:rFonts w:asciiTheme="minorHAnsi" w:eastAsia="Times New Roman" w:hAnsiTheme="minorHAnsi"/>
                <w:b/>
                <w:bCs/>
              </w:rPr>
            </w:pPr>
            <w:hyperlink r:id="rId99" w:history="1">
              <w:r w:rsidR="000F7DD3" w:rsidRPr="002751A1">
                <w:rPr>
                  <w:rStyle w:val="Hyperlink"/>
                  <w:rFonts w:eastAsia="Times New Roman"/>
                  <w:b/>
                  <w:sz w:val="20"/>
                  <w:szCs w:val="20"/>
                  <w:u w:val="none"/>
                </w:rPr>
                <w:t>http://education.vermont.gov/documents/strengthening-and-streamlining-local-comprehensive-assessment-systems</w:t>
              </w:r>
            </w:hyperlink>
          </w:p>
          <w:p w14:paraId="2229A4C5" w14:textId="77777777" w:rsidR="000F7DD3" w:rsidRPr="005C19B4" w:rsidRDefault="000F7DD3" w:rsidP="000F7DD3">
            <w:pPr>
              <w:rPr>
                <w:rFonts w:asciiTheme="minorHAnsi" w:eastAsia="Times New Roman" w:hAnsiTheme="minorHAnsi"/>
                <w:i/>
                <w:sz w:val="20"/>
                <w:szCs w:val="20"/>
              </w:rPr>
            </w:pPr>
            <w:r w:rsidRPr="005C19B4">
              <w:rPr>
                <w:rFonts w:asciiTheme="minorHAnsi" w:eastAsia="Times New Roman" w:hAnsiTheme="minorHAnsi"/>
                <w:i/>
                <w:sz w:val="20"/>
                <w:szCs w:val="20"/>
              </w:rPr>
              <w:t xml:space="preserve">The </w:t>
            </w:r>
            <w:r w:rsidRPr="002751A1">
              <w:rPr>
                <w:rFonts w:asciiTheme="minorHAnsi" w:eastAsia="Times New Roman" w:hAnsiTheme="minorHAnsi"/>
                <w:i/>
                <w:sz w:val="20"/>
                <w:szCs w:val="20"/>
              </w:rPr>
              <w:t>Strengthening and Streamlining Local Comprehensive Assessment Systems: Guidelines and Support for Leadership Teams</w:t>
            </w:r>
            <w:r w:rsidRPr="005C19B4">
              <w:rPr>
                <w:rFonts w:asciiTheme="minorHAnsi" w:eastAsia="Times New Roman" w:hAnsiTheme="minorHAnsi"/>
                <w:sz w:val="20"/>
                <w:szCs w:val="20"/>
              </w:rPr>
              <w:t xml:space="preserve"> </w:t>
            </w:r>
            <w:r w:rsidRPr="005C19B4">
              <w:rPr>
                <w:rFonts w:asciiTheme="minorHAnsi" w:eastAsia="Times New Roman" w:hAnsiTheme="minorHAnsi"/>
                <w:i/>
                <w:sz w:val="20"/>
                <w:szCs w:val="20"/>
              </w:rPr>
              <w:t>provides guidelines and resources to help educators in supervisory unions and districts develop a streamlined balanced local comprehensive assessment system for all students. This document was produced following a thorough review of literature and current practices in the field of student assessment by Agency of Education staff as well as educators in the field. It provides a synthesis of research and current policy, including the MTSS field guide and Education Quality Standards. </w:t>
            </w:r>
          </w:p>
          <w:p w14:paraId="098D35E9" w14:textId="2B049BFC" w:rsidR="000F7DD3" w:rsidRPr="00B4641F" w:rsidRDefault="000F7DD3" w:rsidP="00131C63">
            <w:pPr>
              <w:rPr>
                <w:rFonts w:asciiTheme="minorHAnsi" w:eastAsia="Times New Roman" w:hAnsiTheme="minorHAnsi" w:cs="Arial"/>
                <w:i/>
                <w:color w:val="333333"/>
                <w:sz w:val="20"/>
                <w:szCs w:val="21"/>
              </w:rPr>
            </w:pPr>
            <w:r>
              <w:rPr>
                <w:rFonts w:ascii="Arial Black" w:hAnsi="Arial Black" w:cs="Calibri"/>
                <w:b/>
                <w:sz w:val="16"/>
                <w:szCs w:val="24"/>
              </w:rPr>
              <w:tab/>
            </w:r>
          </w:p>
        </w:tc>
      </w:tr>
    </w:tbl>
    <w:p w14:paraId="51A73FC2" w14:textId="77777777" w:rsidR="001604E4" w:rsidRPr="001604E4" w:rsidRDefault="001604E4" w:rsidP="00296352">
      <w:pPr>
        <w:rPr>
          <w:rFonts w:eastAsia="Times New Roman" w:cs="Tahoma"/>
          <w:b/>
          <w:bCs/>
          <w:sz w:val="20"/>
          <w:szCs w:val="27"/>
        </w:rPr>
      </w:pPr>
    </w:p>
    <w:sectPr w:rsidR="001604E4" w:rsidRPr="001604E4" w:rsidSect="00386096">
      <w:footerReference w:type="default" r:id="rId10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DE39E" w14:textId="77777777" w:rsidR="000A023C" w:rsidRDefault="000A023C" w:rsidP="00386096">
      <w:r>
        <w:separator/>
      </w:r>
    </w:p>
  </w:endnote>
  <w:endnote w:type="continuationSeparator" w:id="0">
    <w:p w14:paraId="408CA031" w14:textId="77777777" w:rsidR="000A023C" w:rsidRDefault="000A023C" w:rsidP="0038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seo Sans 300">
    <w:altName w:val="Calibri"/>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Garamond-Light">
    <w:altName w:val="Garamond"/>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ans 700">
    <w:altName w:val="Calibri"/>
    <w:panose1 w:val="00000000000000000000"/>
    <w:charset w:val="00"/>
    <w:family w:val="swiss"/>
    <w:notTrueType/>
    <w:pitch w:val="default"/>
    <w:sig w:usb0="00000003" w:usb1="00000000" w:usb2="00000000" w:usb3="00000000" w:csb0="00000001" w:csb1="00000000"/>
  </w:font>
  <w:font w:name="Arial,Times New Roman">
    <w:altName w:val="Arial"/>
    <w:panose1 w:val="00000000000000000000"/>
    <w:charset w:val="00"/>
    <w:family w:val="roman"/>
    <w:notTrueType/>
    <w:pitch w:val="default"/>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650427"/>
      <w:docPartObj>
        <w:docPartGallery w:val="Page Numbers (Bottom of Page)"/>
        <w:docPartUnique/>
      </w:docPartObj>
    </w:sdtPr>
    <w:sdtEndPr>
      <w:rPr>
        <w:noProof/>
      </w:rPr>
    </w:sdtEndPr>
    <w:sdtContent>
      <w:p w14:paraId="0110A767" w14:textId="77F77C79" w:rsidR="005F2930" w:rsidRDefault="005F2930">
        <w:pPr>
          <w:pStyle w:val="Footer"/>
          <w:jc w:val="right"/>
        </w:pPr>
        <w:r>
          <w:fldChar w:fldCharType="begin"/>
        </w:r>
        <w:r>
          <w:instrText xml:space="preserve"> PAGE   \* MERGEFORMAT </w:instrText>
        </w:r>
        <w:r>
          <w:fldChar w:fldCharType="separate"/>
        </w:r>
        <w:r w:rsidR="00B012C6">
          <w:rPr>
            <w:noProof/>
          </w:rPr>
          <w:t>6</w:t>
        </w:r>
        <w:r>
          <w:rPr>
            <w:noProof/>
          </w:rPr>
          <w:fldChar w:fldCharType="end"/>
        </w:r>
      </w:p>
    </w:sdtContent>
  </w:sdt>
  <w:p w14:paraId="4DD2EF49" w14:textId="77777777" w:rsidR="005F2930" w:rsidRDefault="005F29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D992C" w14:textId="77777777" w:rsidR="000A023C" w:rsidRDefault="000A023C" w:rsidP="00386096">
      <w:r>
        <w:separator/>
      </w:r>
    </w:p>
  </w:footnote>
  <w:footnote w:type="continuationSeparator" w:id="0">
    <w:p w14:paraId="483EFFFD" w14:textId="77777777" w:rsidR="000A023C" w:rsidRDefault="000A023C" w:rsidP="00386096">
      <w:r>
        <w:continuationSeparator/>
      </w:r>
    </w:p>
  </w:footnote>
  <w:footnote w:id="1">
    <w:p w14:paraId="0A22BC83" w14:textId="7081C714" w:rsidR="005F2930" w:rsidRPr="00F37FCE" w:rsidRDefault="005F2930" w:rsidP="00386096">
      <w:pPr>
        <w:rPr>
          <w:rFonts w:ascii="Calibri" w:eastAsia="Calibri" w:hAnsi="Calibri"/>
          <w:sz w:val="18"/>
        </w:rPr>
      </w:pPr>
      <w:r>
        <w:rPr>
          <w:rStyle w:val="FootnoteReference"/>
        </w:rPr>
        <w:footnoteRef/>
      </w:r>
      <w:r>
        <w:t xml:space="preserve"> </w:t>
      </w:r>
      <w:r w:rsidRPr="00F37FCE">
        <w:rPr>
          <w:rFonts w:ascii="Calibri" w:eastAsia="Calibri" w:hAnsi="Calibri"/>
          <w:sz w:val="18"/>
        </w:rPr>
        <w:t xml:space="preserve">This collection was compiled and annotated by </w:t>
      </w:r>
      <w:hyperlink r:id="rId1" w:history="1">
        <w:r w:rsidRPr="00F37FCE">
          <w:rPr>
            <w:rFonts w:ascii="Calibri" w:eastAsia="Calibri" w:hAnsi="Calibri"/>
            <w:color w:val="0000FF"/>
            <w:sz w:val="18"/>
            <w:u w:val="single"/>
          </w:rPr>
          <w:t>Camille Catlett</w:t>
        </w:r>
      </w:hyperlink>
      <w:r w:rsidRPr="00F37FCE">
        <w:rPr>
          <w:rFonts w:ascii="Calibri" w:eastAsia="Calibri" w:hAnsi="Calibri"/>
          <w:sz w:val="18"/>
        </w:rPr>
        <w:t xml:space="preserve"> for the Vermont Agency of Education and funded by the Vermont Race to the Top Early Learning Challenge Grant. It is current as of </w:t>
      </w:r>
      <w:r w:rsidR="00750030">
        <w:rPr>
          <w:rFonts w:ascii="Calibri" w:eastAsia="Calibri" w:hAnsi="Calibri"/>
          <w:sz w:val="18"/>
        </w:rPr>
        <w:t>Octo</w:t>
      </w:r>
      <w:r>
        <w:rPr>
          <w:rFonts w:ascii="Calibri" w:eastAsia="Calibri" w:hAnsi="Calibri"/>
          <w:sz w:val="18"/>
        </w:rPr>
        <w:t>ber 2018</w:t>
      </w:r>
      <w:r w:rsidRPr="00F37FCE">
        <w:rPr>
          <w:rFonts w:ascii="Calibri" w:eastAsia="Calibri" w:hAnsi="Calibri"/>
          <w:sz w:val="18"/>
        </w:rPr>
        <w:t xml:space="preserve">. </w:t>
      </w:r>
      <w:r w:rsidRPr="00F37FCE">
        <w:rPr>
          <w:rFonts w:ascii="Calibri" w:eastAsia="Calibri" w:hAnsi="Calibri"/>
          <w:sz w:val="18"/>
          <w:highlight w:val="yellow"/>
        </w:rPr>
        <w:t>Highlighted resources are available in English and Spanish.</w:t>
      </w:r>
    </w:p>
    <w:p w14:paraId="0A22BC84" w14:textId="77777777" w:rsidR="005F2930" w:rsidRPr="00FC795F" w:rsidRDefault="005F2930" w:rsidP="00386096">
      <w:pPr>
        <w:pStyle w:val="FootnoteText"/>
      </w:pPr>
      <w:r>
        <w:t xml:space="preserve"> </w:t>
      </w:r>
    </w:p>
    <w:p w14:paraId="0A22BC85" w14:textId="77777777" w:rsidR="005F2930" w:rsidRDefault="005F2930" w:rsidP="00386096">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2BC0"/>
    <w:multiLevelType w:val="hybridMultilevel"/>
    <w:tmpl w:val="57A8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D0C19"/>
    <w:multiLevelType w:val="multilevel"/>
    <w:tmpl w:val="7F2C1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412AC"/>
    <w:multiLevelType w:val="hybridMultilevel"/>
    <w:tmpl w:val="D92896E6"/>
    <w:lvl w:ilvl="0" w:tplc="04090001">
      <w:start w:val="1"/>
      <w:numFmt w:val="bullet"/>
      <w:lvlText w:val=""/>
      <w:lvlJc w:val="left"/>
      <w:pPr>
        <w:ind w:left="582" w:hanging="360"/>
      </w:pPr>
      <w:rPr>
        <w:rFonts w:ascii="Symbol" w:hAnsi="Symbol" w:hint="default"/>
      </w:rPr>
    </w:lvl>
    <w:lvl w:ilvl="1" w:tplc="04090003">
      <w:start w:val="1"/>
      <w:numFmt w:val="bullet"/>
      <w:lvlText w:val="o"/>
      <w:lvlJc w:val="left"/>
      <w:pPr>
        <w:ind w:left="1302" w:hanging="360"/>
      </w:pPr>
      <w:rPr>
        <w:rFonts w:ascii="Courier New" w:hAnsi="Courier New" w:cs="Courier New" w:hint="default"/>
      </w:rPr>
    </w:lvl>
    <w:lvl w:ilvl="2" w:tplc="04090005">
      <w:start w:val="1"/>
      <w:numFmt w:val="bullet"/>
      <w:lvlText w:val=""/>
      <w:lvlJc w:val="left"/>
      <w:pPr>
        <w:ind w:left="2022" w:hanging="360"/>
      </w:pPr>
      <w:rPr>
        <w:rFonts w:ascii="Wingdings" w:hAnsi="Wingdings" w:hint="default"/>
      </w:rPr>
    </w:lvl>
    <w:lvl w:ilvl="3" w:tplc="04090001">
      <w:start w:val="1"/>
      <w:numFmt w:val="bullet"/>
      <w:lvlText w:val=""/>
      <w:lvlJc w:val="left"/>
      <w:pPr>
        <w:ind w:left="2742" w:hanging="360"/>
      </w:pPr>
      <w:rPr>
        <w:rFonts w:ascii="Symbol" w:hAnsi="Symbol" w:hint="default"/>
      </w:rPr>
    </w:lvl>
    <w:lvl w:ilvl="4" w:tplc="04090003">
      <w:start w:val="1"/>
      <w:numFmt w:val="bullet"/>
      <w:lvlText w:val="o"/>
      <w:lvlJc w:val="left"/>
      <w:pPr>
        <w:ind w:left="3462" w:hanging="360"/>
      </w:pPr>
      <w:rPr>
        <w:rFonts w:ascii="Courier New" w:hAnsi="Courier New" w:cs="Courier New" w:hint="default"/>
      </w:rPr>
    </w:lvl>
    <w:lvl w:ilvl="5" w:tplc="04090005">
      <w:start w:val="1"/>
      <w:numFmt w:val="bullet"/>
      <w:lvlText w:val=""/>
      <w:lvlJc w:val="left"/>
      <w:pPr>
        <w:ind w:left="4182" w:hanging="360"/>
      </w:pPr>
      <w:rPr>
        <w:rFonts w:ascii="Wingdings" w:hAnsi="Wingdings" w:hint="default"/>
      </w:rPr>
    </w:lvl>
    <w:lvl w:ilvl="6" w:tplc="04090001">
      <w:start w:val="1"/>
      <w:numFmt w:val="bullet"/>
      <w:lvlText w:val=""/>
      <w:lvlJc w:val="left"/>
      <w:pPr>
        <w:ind w:left="4902" w:hanging="360"/>
      </w:pPr>
      <w:rPr>
        <w:rFonts w:ascii="Symbol" w:hAnsi="Symbol" w:hint="default"/>
      </w:rPr>
    </w:lvl>
    <w:lvl w:ilvl="7" w:tplc="04090003">
      <w:start w:val="1"/>
      <w:numFmt w:val="bullet"/>
      <w:lvlText w:val="o"/>
      <w:lvlJc w:val="left"/>
      <w:pPr>
        <w:ind w:left="5622" w:hanging="360"/>
      </w:pPr>
      <w:rPr>
        <w:rFonts w:ascii="Courier New" w:hAnsi="Courier New" w:cs="Courier New" w:hint="default"/>
      </w:rPr>
    </w:lvl>
    <w:lvl w:ilvl="8" w:tplc="04090005">
      <w:start w:val="1"/>
      <w:numFmt w:val="bullet"/>
      <w:lvlText w:val=""/>
      <w:lvlJc w:val="left"/>
      <w:pPr>
        <w:ind w:left="6342" w:hanging="360"/>
      </w:pPr>
      <w:rPr>
        <w:rFonts w:ascii="Wingdings" w:hAnsi="Wingdings" w:hint="default"/>
      </w:rPr>
    </w:lvl>
  </w:abstractNum>
  <w:abstractNum w:abstractNumId="3" w15:restartNumberingAfterBreak="0">
    <w:nsid w:val="274F3B1A"/>
    <w:multiLevelType w:val="multilevel"/>
    <w:tmpl w:val="247E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571ED5"/>
    <w:multiLevelType w:val="multilevel"/>
    <w:tmpl w:val="F1D87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F7386"/>
    <w:multiLevelType w:val="hybridMultilevel"/>
    <w:tmpl w:val="72BE570E"/>
    <w:lvl w:ilvl="0" w:tplc="04090001">
      <w:start w:val="1"/>
      <w:numFmt w:val="bullet"/>
      <w:lvlText w:val=""/>
      <w:lvlJc w:val="left"/>
      <w:pPr>
        <w:ind w:left="612" w:hanging="360"/>
      </w:pPr>
      <w:rPr>
        <w:rFonts w:ascii="Symbol" w:hAnsi="Symbol" w:hint="default"/>
      </w:rPr>
    </w:lvl>
    <w:lvl w:ilvl="1" w:tplc="04090003">
      <w:start w:val="1"/>
      <w:numFmt w:val="bullet"/>
      <w:lvlText w:val="o"/>
      <w:lvlJc w:val="left"/>
      <w:pPr>
        <w:ind w:left="1332" w:hanging="360"/>
      </w:pPr>
      <w:rPr>
        <w:rFonts w:ascii="Courier New" w:hAnsi="Courier New" w:cs="Courier New" w:hint="default"/>
      </w:rPr>
    </w:lvl>
    <w:lvl w:ilvl="2" w:tplc="04090005">
      <w:start w:val="1"/>
      <w:numFmt w:val="bullet"/>
      <w:lvlText w:val=""/>
      <w:lvlJc w:val="left"/>
      <w:pPr>
        <w:ind w:left="2052" w:hanging="360"/>
      </w:pPr>
      <w:rPr>
        <w:rFonts w:ascii="Wingdings" w:hAnsi="Wingdings" w:hint="default"/>
      </w:rPr>
    </w:lvl>
    <w:lvl w:ilvl="3" w:tplc="04090001">
      <w:start w:val="1"/>
      <w:numFmt w:val="bullet"/>
      <w:lvlText w:val=""/>
      <w:lvlJc w:val="left"/>
      <w:pPr>
        <w:ind w:left="2772" w:hanging="360"/>
      </w:pPr>
      <w:rPr>
        <w:rFonts w:ascii="Symbol" w:hAnsi="Symbol" w:hint="default"/>
      </w:rPr>
    </w:lvl>
    <w:lvl w:ilvl="4" w:tplc="04090003">
      <w:start w:val="1"/>
      <w:numFmt w:val="bullet"/>
      <w:lvlText w:val="o"/>
      <w:lvlJc w:val="left"/>
      <w:pPr>
        <w:ind w:left="3492" w:hanging="360"/>
      </w:pPr>
      <w:rPr>
        <w:rFonts w:ascii="Courier New" w:hAnsi="Courier New" w:cs="Courier New" w:hint="default"/>
      </w:rPr>
    </w:lvl>
    <w:lvl w:ilvl="5" w:tplc="04090005">
      <w:start w:val="1"/>
      <w:numFmt w:val="bullet"/>
      <w:lvlText w:val=""/>
      <w:lvlJc w:val="left"/>
      <w:pPr>
        <w:ind w:left="4212" w:hanging="360"/>
      </w:pPr>
      <w:rPr>
        <w:rFonts w:ascii="Wingdings" w:hAnsi="Wingdings" w:hint="default"/>
      </w:rPr>
    </w:lvl>
    <w:lvl w:ilvl="6" w:tplc="04090001">
      <w:start w:val="1"/>
      <w:numFmt w:val="bullet"/>
      <w:lvlText w:val=""/>
      <w:lvlJc w:val="left"/>
      <w:pPr>
        <w:ind w:left="4932" w:hanging="360"/>
      </w:pPr>
      <w:rPr>
        <w:rFonts w:ascii="Symbol" w:hAnsi="Symbol" w:hint="default"/>
      </w:rPr>
    </w:lvl>
    <w:lvl w:ilvl="7" w:tplc="04090003">
      <w:start w:val="1"/>
      <w:numFmt w:val="bullet"/>
      <w:lvlText w:val="o"/>
      <w:lvlJc w:val="left"/>
      <w:pPr>
        <w:ind w:left="5652" w:hanging="360"/>
      </w:pPr>
      <w:rPr>
        <w:rFonts w:ascii="Courier New" w:hAnsi="Courier New" w:cs="Courier New" w:hint="default"/>
      </w:rPr>
    </w:lvl>
    <w:lvl w:ilvl="8" w:tplc="04090005">
      <w:start w:val="1"/>
      <w:numFmt w:val="bullet"/>
      <w:lvlText w:val=""/>
      <w:lvlJc w:val="left"/>
      <w:pPr>
        <w:ind w:left="6372" w:hanging="360"/>
      </w:pPr>
      <w:rPr>
        <w:rFonts w:ascii="Wingdings" w:hAnsi="Wingdings" w:hint="default"/>
      </w:rPr>
    </w:lvl>
  </w:abstractNum>
  <w:abstractNum w:abstractNumId="6" w15:restartNumberingAfterBreak="0">
    <w:nsid w:val="6B904114"/>
    <w:multiLevelType w:val="multilevel"/>
    <w:tmpl w:val="C842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D1621C"/>
    <w:multiLevelType w:val="multilevel"/>
    <w:tmpl w:val="4E5A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1035B6"/>
    <w:multiLevelType w:val="multilevel"/>
    <w:tmpl w:val="86E4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F7046"/>
    <w:multiLevelType w:val="hybridMultilevel"/>
    <w:tmpl w:val="FE62C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BD613CA"/>
    <w:multiLevelType w:val="multilevel"/>
    <w:tmpl w:val="BD50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E70D55"/>
    <w:multiLevelType w:val="multilevel"/>
    <w:tmpl w:val="57142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570801"/>
    <w:multiLevelType w:val="multilevel"/>
    <w:tmpl w:val="A14A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11"/>
  </w:num>
  <w:num w:numId="4">
    <w:abstractNumId w:val="3"/>
  </w:num>
  <w:num w:numId="5">
    <w:abstractNumId w:val="0"/>
  </w:num>
  <w:num w:numId="6">
    <w:abstractNumId w:val="1"/>
  </w:num>
  <w:num w:numId="7">
    <w:abstractNumId w:val="6"/>
  </w:num>
  <w:num w:numId="8">
    <w:abstractNumId w:val="2"/>
  </w:num>
  <w:num w:numId="9">
    <w:abstractNumId w:val="5"/>
  </w:num>
  <w:num w:numId="10">
    <w:abstractNumId w:val="9"/>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52"/>
    <w:rsid w:val="000438D2"/>
    <w:rsid w:val="00057CCE"/>
    <w:rsid w:val="000918BB"/>
    <w:rsid w:val="000A023C"/>
    <w:rsid w:val="000A238A"/>
    <w:rsid w:val="000A5104"/>
    <w:rsid w:val="000E2BE5"/>
    <w:rsid w:val="000F7DD3"/>
    <w:rsid w:val="0011794A"/>
    <w:rsid w:val="00121D00"/>
    <w:rsid w:val="00131C63"/>
    <w:rsid w:val="001604E4"/>
    <w:rsid w:val="00204CAE"/>
    <w:rsid w:val="002132B5"/>
    <w:rsid w:val="00220139"/>
    <w:rsid w:val="002751A1"/>
    <w:rsid w:val="0028772A"/>
    <w:rsid w:val="00296352"/>
    <w:rsid w:val="002C3715"/>
    <w:rsid w:val="002E0547"/>
    <w:rsid w:val="002E1687"/>
    <w:rsid w:val="002F138A"/>
    <w:rsid w:val="003009E8"/>
    <w:rsid w:val="00304646"/>
    <w:rsid w:val="00304F4B"/>
    <w:rsid w:val="00344BF1"/>
    <w:rsid w:val="00361C3E"/>
    <w:rsid w:val="00373B3D"/>
    <w:rsid w:val="003825A3"/>
    <w:rsid w:val="00386096"/>
    <w:rsid w:val="003920F0"/>
    <w:rsid w:val="003E4737"/>
    <w:rsid w:val="00401620"/>
    <w:rsid w:val="00401977"/>
    <w:rsid w:val="0042205C"/>
    <w:rsid w:val="00440F58"/>
    <w:rsid w:val="004477E8"/>
    <w:rsid w:val="00461F00"/>
    <w:rsid w:val="00466CFE"/>
    <w:rsid w:val="004C616D"/>
    <w:rsid w:val="004D2848"/>
    <w:rsid w:val="004F3562"/>
    <w:rsid w:val="00512857"/>
    <w:rsid w:val="005574F4"/>
    <w:rsid w:val="00596930"/>
    <w:rsid w:val="005A5E07"/>
    <w:rsid w:val="005C19B4"/>
    <w:rsid w:val="005D7C1E"/>
    <w:rsid w:val="005E00D4"/>
    <w:rsid w:val="005F2930"/>
    <w:rsid w:val="0061510A"/>
    <w:rsid w:val="00624C7D"/>
    <w:rsid w:val="00655E15"/>
    <w:rsid w:val="0068631A"/>
    <w:rsid w:val="00686F4D"/>
    <w:rsid w:val="00692D8A"/>
    <w:rsid w:val="006C772A"/>
    <w:rsid w:val="006F0986"/>
    <w:rsid w:val="00731BE8"/>
    <w:rsid w:val="007473FD"/>
    <w:rsid w:val="00750030"/>
    <w:rsid w:val="00771F4C"/>
    <w:rsid w:val="00781A83"/>
    <w:rsid w:val="00786061"/>
    <w:rsid w:val="007A341E"/>
    <w:rsid w:val="007B5A4E"/>
    <w:rsid w:val="007D781A"/>
    <w:rsid w:val="007E1724"/>
    <w:rsid w:val="008502B1"/>
    <w:rsid w:val="00862525"/>
    <w:rsid w:val="00863F77"/>
    <w:rsid w:val="008B1FC8"/>
    <w:rsid w:val="008B3C18"/>
    <w:rsid w:val="008F269B"/>
    <w:rsid w:val="00903876"/>
    <w:rsid w:val="009121EE"/>
    <w:rsid w:val="00923585"/>
    <w:rsid w:val="00927CFF"/>
    <w:rsid w:val="009713AC"/>
    <w:rsid w:val="009A494B"/>
    <w:rsid w:val="009B4C95"/>
    <w:rsid w:val="009C305F"/>
    <w:rsid w:val="009D4080"/>
    <w:rsid w:val="009F6507"/>
    <w:rsid w:val="00A127BC"/>
    <w:rsid w:val="00A1434C"/>
    <w:rsid w:val="00A16536"/>
    <w:rsid w:val="00A24DF1"/>
    <w:rsid w:val="00A51FAF"/>
    <w:rsid w:val="00AB64E0"/>
    <w:rsid w:val="00AC0558"/>
    <w:rsid w:val="00AC23D8"/>
    <w:rsid w:val="00AF0372"/>
    <w:rsid w:val="00B012C6"/>
    <w:rsid w:val="00B4641F"/>
    <w:rsid w:val="00B650F4"/>
    <w:rsid w:val="00B931E0"/>
    <w:rsid w:val="00BA716D"/>
    <w:rsid w:val="00BB1D55"/>
    <w:rsid w:val="00BC2C80"/>
    <w:rsid w:val="00BD613D"/>
    <w:rsid w:val="00BF783A"/>
    <w:rsid w:val="00BF7FB0"/>
    <w:rsid w:val="00C31DE8"/>
    <w:rsid w:val="00C40B79"/>
    <w:rsid w:val="00C45AB0"/>
    <w:rsid w:val="00C51B81"/>
    <w:rsid w:val="00C90AE1"/>
    <w:rsid w:val="00CC1C39"/>
    <w:rsid w:val="00CE0ADF"/>
    <w:rsid w:val="00CF0A9B"/>
    <w:rsid w:val="00D15A7E"/>
    <w:rsid w:val="00D252E1"/>
    <w:rsid w:val="00D445EE"/>
    <w:rsid w:val="00D6459C"/>
    <w:rsid w:val="00DA27A4"/>
    <w:rsid w:val="00DC183A"/>
    <w:rsid w:val="00DE753C"/>
    <w:rsid w:val="00E036FC"/>
    <w:rsid w:val="00E14378"/>
    <w:rsid w:val="00E703F3"/>
    <w:rsid w:val="00E844B9"/>
    <w:rsid w:val="00E84A9B"/>
    <w:rsid w:val="00EB3E08"/>
    <w:rsid w:val="00EB6C19"/>
    <w:rsid w:val="00EF7B64"/>
    <w:rsid w:val="00F12A90"/>
    <w:rsid w:val="00F172EE"/>
    <w:rsid w:val="00F74094"/>
    <w:rsid w:val="00F7743B"/>
    <w:rsid w:val="00FA1CB3"/>
    <w:rsid w:val="00FD79B1"/>
    <w:rsid w:val="00FE1980"/>
    <w:rsid w:val="00FF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BC2B"/>
  <w15:docId w15:val="{85870391-6ECC-4FB2-B4DB-DCE3A906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0F4"/>
    <w:rPr>
      <w:color w:val="3C7BAA"/>
      <w:u w:val="single"/>
    </w:rPr>
  </w:style>
  <w:style w:type="paragraph" w:customStyle="1" w:styleId="nomargin1">
    <w:name w:val="nomargin1"/>
    <w:basedOn w:val="Normal"/>
    <w:rsid w:val="00B650F4"/>
    <w:pPr>
      <w:spacing w:line="300" w:lineRule="atLeast"/>
    </w:pPr>
    <w:rPr>
      <w:rFonts w:ascii="Arial" w:hAnsi="Arial" w:cs="Arial"/>
      <w:sz w:val="21"/>
      <w:szCs w:val="21"/>
    </w:rPr>
  </w:style>
  <w:style w:type="table" w:customStyle="1" w:styleId="TableGrid2">
    <w:name w:val="Table Grid2"/>
    <w:basedOn w:val="TableNormal"/>
    <w:rsid w:val="00386096"/>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86096"/>
    <w:rPr>
      <w:sz w:val="20"/>
      <w:szCs w:val="20"/>
    </w:rPr>
  </w:style>
  <w:style w:type="character" w:customStyle="1" w:styleId="FootnoteTextChar">
    <w:name w:val="Footnote Text Char"/>
    <w:basedOn w:val="DefaultParagraphFont"/>
    <w:link w:val="FootnoteText"/>
    <w:uiPriority w:val="99"/>
    <w:semiHidden/>
    <w:rsid w:val="00386096"/>
    <w:rPr>
      <w:sz w:val="20"/>
      <w:szCs w:val="20"/>
    </w:rPr>
  </w:style>
  <w:style w:type="character" w:styleId="FootnoteReference">
    <w:name w:val="footnote reference"/>
    <w:basedOn w:val="DefaultParagraphFont"/>
    <w:uiPriority w:val="99"/>
    <w:semiHidden/>
    <w:unhideWhenUsed/>
    <w:rsid w:val="00386096"/>
    <w:rPr>
      <w:vertAlign w:val="superscript"/>
    </w:rPr>
  </w:style>
  <w:style w:type="paragraph" w:customStyle="1" w:styleId="Default">
    <w:name w:val="Default"/>
    <w:rsid w:val="00386096"/>
    <w:pPr>
      <w:autoSpaceDE w:val="0"/>
      <w:autoSpaceDN w:val="0"/>
      <w:adjustRightInd w:val="0"/>
    </w:pPr>
    <w:rPr>
      <w:rFonts w:ascii="Museo Sans 300" w:hAnsi="Museo Sans 300" w:cs="Museo Sans 300"/>
      <w:color w:val="000000"/>
      <w:sz w:val="24"/>
      <w:szCs w:val="24"/>
    </w:rPr>
  </w:style>
  <w:style w:type="character" w:customStyle="1" w:styleId="A4">
    <w:name w:val="A4"/>
    <w:uiPriority w:val="99"/>
    <w:rsid w:val="00386096"/>
    <w:rPr>
      <w:rFonts w:cs="Museo Sans 300"/>
      <w:i/>
      <w:iCs/>
      <w:color w:val="000000"/>
      <w:sz w:val="12"/>
      <w:szCs w:val="12"/>
    </w:rPr>
  </w:style>
  <w:style w:type="character" w:styleId="FollowedHyperlink">
    <w:name w:val="FollowedHyperlink"/>
    <w:basedOn w:val="DefaultParagraphFont"/>
    <w:uiPriority w:val="99"/>
    <w:semiHidden/>
    <w:unhideWhenUsed/>
    <w:rsid w:val="004F3562"/>
    <w:rPr>
      <w:color w:val="800080" w:themeColor="followedHyperlink"/>
      <w:u w:val="single"/>
    </w:rPr>
  </w:style>
  <w:style w:type="paragraph" w:styleId="ListParagraph">
    <w:name w:val="List Paragraph"/>
    <w:basedOn w:val="Normal"/>
    <w:uiPriority w:val="34"/>
    <w:qFormat/>
    <w:rsid w:val="000E2BE5"/>
    <w:pPr>
      <w:spacing w:after="160" w:line="256" w:lineRule="auto"/>
      <w:ind w:left="720"/>
      <w:contextualSpacing/>
    </w:pPr>
  </w:style>
  <w:style w:type="character" w:customStyle="1" w:styleId="A6">
    <w:name w:val="A6"/>
    <w:uiPriority w:val="99"/>
    <w:rsid w:val="000E2BE5"/>
    <w:rPr>
      <w:rFonts w:ascii="Myriad Pro" w:hAnsi="Myriad Pro" w:cs="Myriad Pro" w:hint="default"/>
      <w:b/>
      <w:bCs/>
      <w:color w:val="FFFFFF"/>
      <w:sz w:val="36"/>
      <w:szCs w:val="36"/>
    </w:rPr>
  </w:style>
  <w:style w:type="table" w:styleId="TableGrid">
    <w:name w:val="Table Grid"/>
    <w:basedOn w:val="TableNormal"/>
    <w:rsid w:val="000E2BE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E00D4"/>
    <w:rPr>
      <w:color w:val="605E5C"/>
      <w:shd w:val="clear" w:color="auto" w:fill="E1DFDD"/>
    </w:rPr>
  </w:style>
  <w:style w:type="paragraph" w:styleId="Header">
    <w:name w:val="header"/>
    <w:basedOn w:val="Normal"/>
    <w:link w:val="HeaderChar"/>
    <w:uiPriority w:val="99"/>
    <w:unhideWhenUsed/>
    <w:rsid w:val="00781A83"/>
    <w:pPr>
      <w:tabs>
        <w:tab w:val="center" w:pos="4680"/>
        <w:tab w:val="right" w:pos="9360"/>
      </w:tabs>
    </w:pPr>
  </w:style>
  <w:style w:type="character" w:customStyle="1" w:styleId="HeaderChar">
    <w:name w:val="Header Char"/>
    <w:basedOn w:val="DefaultParagraphFont"/>
    <w:link w:val="Header"/>
    <w:uiPriority w:val="99"/>
    <w:rsid w:val="00781A83"/>
  </w:style>
  <w:style w:type="paragraph" w:styleId="Footer">
    <w:name w:val="footer"/>
    <w:basedOn w:val="Normal"/>
    <w:link w:val="FooterChar"/>
    <w:uiPriority w:val="99"/>
    <w:unhideWhenUsed/>
    <w:rsid w:val="00781A83"/>
    <w:pPr>
      <w:tabs>
        <w:tab w:val="center" w:pos="4680"/>
        <w:tab w:val="right" w:pos="9360"/>
      </w:tabs>
    </w:pPr>
  </w:style>
  <w:style w:type="character" w:customStyle="1" w:styleId="FooterChar">
    <w:name w:val="Footer Char"/>
    <w:basedOn w:val="DefaultParagraphFont"/>
    <w:link w:val="Footer"/>
    <w:uiPriority w:val="99"/>
    <w:rsid w:val="00781A83"/>
  </w:style>
  <w:style w:type="paragraph" w:styleId="NormalWeb">
    <w:name w:val="Normal (Web)"/>
    <w:basedOn w:val="Normal"/>
    <w:uiPriority w:val="99"/>
    <w:unhideWhenUsed/>
    <w:rsid w:val="009B4C9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B4C95"/>
    <w:rPr>
      <w:b/>
      <w:bCs/>
    </w:rPr>
  </w:style>
  <w:style w:type="paragraph" w:styleId="BalloonText">
    <w:name w:val="Balloon Text"/>
    <w:basedOn w:val="Normal"/>
    <w:link w:val="BalloonTextChar"/>
    <w:uiPriority w:val="99"/>
    <w:semiHidden/>
    <w:unhideWhenUsed/>
    <w:rsid w:val="007A34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41E"/>
    <w:rPr>
      <w:rFonts w:ascii="Segoe UI" w:hAnsi="Segoe UI" w:cs="Segoe UI"/>
      <w:sz w:val="18"/>
      <w:szCs w:val="18"/>
    </w:rPr>
  </w:style>
  <w:style w:type="character" w:customStyle="1" w:styleId="sharedcontent">
    <w:name w:val="shared_content"/>
    <w:basedOn w:val="DefaultParagraphFont"/>
    <w:rsid w:val="001604E4"/>
  </w:style>
  <w:style w:type="character" w:customStyle="1" w:styleId="UnresolvedMention">
    <w:name w:val="Unresolved Mention"/>
    <w:basedOn w:val="DefaultParagraphFont"/>
    <w:uiPriority w:val="99"/>
    <w:semiHidden/>
    <w:unhideWhenUsed/>
    <w:rsid w:val="005D7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839">
      <w:bodyDiv w:val="1"/>
      <w:marLeft w:val="0"/>
      <w:marRight w:val="0"/>
      <w:marTop w:val="0"/>
      <w:marBottom w:val="0"/>
      <w:divBdr>
        <w:top w:val="none" w:sz="0" w:space="0" w:color="auto"/>
        <w:left w:val="none" w:sz="0" w:space="0" w:color="auto"/>
        <w:bottom w:val="none" w:sz="0" w:space="0" w:color="auto"/>
        <w:right w:val="none" w:sz="0" w:space="0" w:color="auto"/>
      </w:divBdr>
    </w:div>
    <w:div w:id="88502895">
      <w:bodyDiv w:val="1"/>
      <w:marLeft w:val="0"/>
      <w:marRight w:val="0"/>
      <w:marTop w:val="0"/>
      <w:marBottom w:val="0"/>
      <w:divBdr>
        <w:top w:val="none" w:sz="0" w:space="0" w:color="auto"/>
        <w:left w:val="none" w:sz="0" w:space="0" w:color="auto"/>
        <w:bottom w:val="none" w:sz="0" w:space="0" w:color="auto"/>
        <w:right w:val="none" w:sz="0" w:space="0" w:color="auto"/>
      </w:divBdr>
      <w:divsChild>
        <w:div w:id="401606601">
          <w:marLeft w:val="0"/>
          <w:marRight w:val="0"/>
          <w:marTop w:val="0"/>
          <w:marBottom w:val="0"/>
          <w:divBdr>
            <w:top w:val="none" w:sz="0" w:space="0" w:color="auto"/>
            <w:left w:val="none" w:sz="0" w:space="0" w:color="auto"/>
            <w:bottom w:val="none" w:sz="0" w:space="0" w:color="auto"/>
            <w:right w:val="none" w:sz="0" w:space="0" w:color="auto"/>
          </w:divBdr>
        </w:div>
        <w:div w:id="559639119">
          <w:marLeft w:val="0"/>
          <w:marRight w:val="0"/>
          <w:marTop w:val="0"/>
          <w:marBottom w:val="0"/>
          <w:divBdr>
            <w:top w:val="none" w:sz="0" w:space="0" w:color="auto"/>
            <w:left w:val="none" w:sz="0" w:space="0" w:color="auto"/>
            <w:bottom w:val="none" w:sz="0" w:space="0" w:color="auto"/>
            <w:right w:val="none" w:sz="0" w:space="0" w:color="auto"/>
          </w:divBdr>
        </w:div>
        <w:div w:id="2112121726">
          <w:marLeft w:val="0"/>
          <w:marRight w:val="0"/>
          <w:marTop w:val="0"/>
          <w:marBottom w:val="0"/>
          <w:divBdr>
            <w:top w:val="none" w:sz="0" w:space="0" w:color="auto"/>
            <w:left w:val="none" w:sz="0" w:space="0" w:color="auto"/>
            <w:bottom w:val="none" w:sz="0" w:space="0" w:color="auto"/>
            <w:right w:val="none" w:sz="0" w:space="0" w:color="auto"/>
          </w:divBdr>
        </w:div>
        <w:div w:id="1509633019">
          <w:marLeft w:val="0"/>
          <w:marRight w:val="0"/>
          <w:marTop w:val="0"/>
          <w:marBottom w:val="0"/>
          <w:divBdr>
            <w:top w:val="none" w:sz="0" w:space="0" w:color="auto"/>
            <w:left w:val="none" w:sz="0" w:space="0" w:color="auto"/>
            <w:bottom w:val="none" w:sz="0" w:space="0" w:color="auto"/>
            <w:right w:val="none" w:sz="0" w:space="0" w:color="auto"/>
          </w:divBdr>
        </w:div>
        <w:div w:id="1077172566">
          <w:marLeft w:val="0"/>
          <w:marRight w:val="0"/>
          <w:marTop w:val="0"/>
          <w:marBottom w:val="0"/>
          <w:divBdr>
            <w:top w:val="none" w:sz="0" w:space="0" w:color="auto"/>
            <w:left w:val="none" w:sz="0" w:space="0" w:color="auto"/>
            <w:bottom w:val="none" w:sz="0" w:space="0" w:color="auto"/>
            <w:right w:val="none" w:sz="0" w:space="0" w:color="auto"/>
          </w:divBdr>
        </w:div>
        <w:div w:id="1650868666">
          <w:marLeft w:val="0"/>
          <w:marRight w:val="0"/>
          <w:marTop w:val="0"/>
          <w:marBottom w:val="0"/>
          <w:divBdr>
            <w:top w:val="none" w:sz="0" w:space="0" w:color="auto"/>
            <w:left w:val="none" w:sz="0" w:space="0" w:color="auto"/>
            <w:bottom w:val="none" w:sz="0" w:space="0" w:color="auto"/>
            <w:right w:val="none" w:sz="0" w:space="0" w:color="auto"/>
          </w:divBdr>
        </w:div>
      </w:divsChild>
    </w:div>
    <w:div w:id="112795977">
      <w:bodyDiv w:val="1"/>
      <w:marLeft w:val="0"/>
      <w:marRight w:val="0"/>
      <w:marTop w:val="0"/>
      <w:marBottom w:val="0"/>
      <w:divBdr>
        <w:top w:val="none" w:sz="0" w:space="0" w:color="auto"/>
        <w:left w:val="none" w:sz="0" w:space="0" w:color="auto"/>
        <w:bottom w:val="none" w:sz="0" w:space="0" w:color="auto"/>
        <w:right w:val="none" w:sz="0" w:space="0" w:color="auto"/>
      </w:divBdr>
    </w:div>
    <w:div w:id="157893319">
      <w:bodyDiv w:val="1"/>
      <w:marLeft w:val="0"/>
      <w:marRight w:val="0"/>
      <w:marTop w:val="0"/>
      <w:marBottom w:val="0"/>
      <w:divBdr>
        <w:top w:val="none" w:sz="0" w:space="0" w:color="auto"/>
        <w:left w:val="none" w:sz="0" w:space="0" w:color="auto"/>
        <w:bottom w:val="none" w:sz="0" w:space="0" w:color="auto"/>
        <w:right w:val="none" w:sz="0" w:space="0" w:color="auto"/>
      </w:divBdr>
    </w:div>
    <w:div w:id="162287295">
      <w:bodyDiv w:val="1"/>
      <w:marLeft w:val="0"/>
      <w:marRight w:val="0"/>
      <w:marTop w:val="0"/>
      <w:marBottom w:val="0"/>
      <w:divBdr>
        <w:top w:val="none" w:sz="0" w:space="0" w:color="auto"/>
        <w:left w:val="none" w:sz="0" w:space="0" w:color="auto"/>
        <w:bottom w:val="none" w:sz="0" w:space="0" w:color="auto"/>
        <w:right w:val="none" w:sz="0" w:space="0" w:color="auto"/>
      </w:divBdr>
      <w:divsChild>
        <w:div w:id="1268275083">
          <w:marLeft w:val="0"/>
          <w:marRight w:val="0"/>
          <w:marTop w:val="0"/>
          <w:marBottom w:val="0"/>
          <w:divBdr>
            <w:top w:val="none" w:sz="0" w:space="0" w:color="auto"/>
            <w:left w:val="none" w:sz="0" w:space="0" w:color="auto"/>
            <w:bottom w:val="none" w:sz="0" w:space="0" w:color="auto"/>
            <w:right w:val="none" w:sz="0" w:space="0" w:color="auto"/>
          </w:divBdr>
          <w:divsChild>
            <w:div w:id="1844469405">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165754565">
      <w:bodyDiv w:val="1"/>
      <w:marLeft w:val="0"/>
      <w:marRight w:val="0"/>
      <w:marTop w:val="0"/>
      <w:marBottom w:val="0"/>
      <w:divBdr>
        <w:top w:val="none" w:sz="0" w:space="0" w:color="auto"/>
        <w:left w:val="none" w:sz="0" w:space="0" w:color="auto"/>
        <w:bottom w:val="none" w:sz="0" w:space="0" w:color="auto"/>
        <w:right w:val="none" w:sz="0" w:space="0" w:color="auto"/>
      </w:divBdr>
    </w:div>
    <w:div w:id="167522186">
      <w:bodyDiv w:val="1"/>
      <w:marLeft w:val="0"/>
      <w:marRight w:val="0"/>
      <w:marTop w:val="0"/>
      <w:marBottom w:val="0"/>
      <w:divBdr>
        <w:top w:val="none" w:sz="0" w:space="0" w:color="auto"/>
        <w:left w:val="none" w:sz="0" w:space="0" w:color="auto"/>
        <w:bottom w:val="none" w:sz="0" w:space="0" w:color="auto"/>
        <w:right w:val="none" w:sz="0" w:space="0" w:color="auto"/>
      </w:divBdr>
      <w:divsChild>
        <w:div w:id="551042519">
          <w:marLeft w:val="0"/>
          <w:marRight w:val="0"/>
          <w:marTop w:val="0"/>
          <w:marBottom w:val="0"/>
          <w:divBdr>
            <w:top w:val="none" w:sz="0" w:space="0" w:color="auto"/>
            <w:left w:val="none" w:sz="0" w:space="0" w:color="auto"/>
            <w:bottom w:val="none" w:sz="0" w:space="0" w:color="auto"/>
            <w:right w:val="none" w:sz="0" w:space="0" w:color="auto"/>
          </w:divBdr>
          <w:divsChild>
            <w:div w:id="871917546">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244337950">
      <w:bodyDiv w:val="1"/>
      <w:marLeft w:val="0"/>
      <w:marRight w:val="0"/>
      <w:marTop w:val="0"/>
      <w:marBottom w:val="0"/>
      <w:divBdr>
        <w:top w:val="none" w:sz="0" w:space="0" w:color="auto"/>
        <w:left w:val="none" w:sz="0" w:space="0" w:color="auto"/>
        <w:bottom w:val="none" w:sz="0" w:space="0" w:color="auto"/>
        <w:right w:val="none" w:sz="0" w:space="0" w:color="auto"/>
      </w:divBdr>
    </w:div>
    <w:div w:id="257104239">
      <w:bodyDiv w:val="1"/>
      <w:marLeft w:val="0"/>
      <w:marRight w:val="0"/>
      <w:marTop w:val="0"/>
      <w:marBottom w:val="0"/>
      <w:divBdr>
        <w:top w:val="none" w:sz="0" w:space="0" w:color="auto"/>
        <w:left w:val="none" w:sz="0" w:space="0" w:color="auto"/>
        <w:bottom w:val="none" w:sz="0" w:space="0" w:color="auto"/>
        <w:right w:val="none" w:sz="0" w:space="0" w:color="auto"/>
      </w:divBdr>
    </w:div>
    <w:div w:id="288316913">
      <w:bodyDiv w:val="1"/>
      <w:marLeft w:val="0"/>
      <w:marRight w:val="0"/>
      <w:marTop w:val="0"/>
      <w:marBottom w:val="0"/>
      <w:divBdr>
        <w:top w:val="none" w:sz="0" w:space="0" w:color="auto"/>
        <w:left w:val="none" w:sz="0" w:space="0" w:color="auto"/>
        <w:bottom w:val="none" w:sz="0" w:space="0" w:color="auto"/>
        <w:right w:val="none" w:sz="0" w:space="0" w:color="auto"/>
      </w:divBdr>
      <w:divsChild>
        <w:div w:id="756176786">
          <w:marLeft w:val="0"/>
          <w:marRight w:val="0"/>
          <w:marTop w:val="0"/>
          <w:marBottom w:val="0"/>
          <w:divBdr>
            <w:top w:val="none" w:sz="0" w:space="0" w:color="auto"/>
            <w:left w:val="none" w:sz="0" w:space="0" w:color="auto"/>
            <w:bottom w:val="none" w:sz="0" w:space="0" w:color="auto"/>
            <w:right w:val="none" w:sz="0" w:space="0" w:color="auto"/>
          </w:divBdr>
        </w:div>
        <w:div w:id="376206316">
          <w:marLeft w:val="0"/>
          <w:marRight w:val="0"/>
          <w:marTop w:val="0"/>
          <w:marBottom w:val="0"/>
          <w:divBdr>
            <w:top w:val="none" w:sz="0" w:space="0" w:color="auto"/>
            <w:left w:val="none" w:sz="0" w:space="0" w:color="auto"/>
            <w:bottom w:val="none" w:sz="0" w:space="0" w:color="auto"/>
            <w:right w:val="none" w:sz="0" w:space="0" w:color="auto"/>
          </w:divBdr>
        </w:div>
        <w:div w:id="1179388037">
          <w:marLeft w:val="0"/>
          <w:marRight w:val="0"/>
          <w:marTop w:val="0"/>
          <w:marBottom w:val="0"/>
          <w:divBdr>
            <w:top w:val="none" w:sz="0" w:space="0" w:color="auto"/>
            <w:left w:val="none" w:sz="0" w:space="0" w:color="auto"/>
            <w:bottom w:val="none" w:sz="0" w:space="0" w:color="auto"/>
            <w:right w:val="none" w:sz="0" w:space="0" w:color="auto"/>
          </w:divBdr>
        </w:div>
        <w:div w:id="1419864578">
          <w:marLeft w:val="0"/>
          <w:marRight w:val="0"/>
          <w:marTop w:val="0"/>
          <w:marBottom w:val="0"/>
          <w:divBdr>
            <w:top w:val="none" w:sz="0" w:space="0" w:color="auto"/>
            <w:left w:val="none" w:sz="0" w:space="0" w:color="auto"/>
            <w:bottom w:val="none" w:sz="0" w:space="0" w:color="auto"/>
            <w:right w:val="none" w:sz="0" w:space="0" w:color="auto"/>
          </w:divBdr>
        </w:div>
        <w:div w:id="2080055717">
          <w:marLeft w:val="0"/>
          <w:marRight w:val="0"/>
          <w:marTop w:val="0"/>
          <w:marBottom w:val="0"/>
          <w:divBdr>
            <w:top w:val="none" w:sz="0" w:space="0" w:color="auto"/>
            <w:left w:val="none" w:sz="0" w:space="0" w:color="auto"/>
            <w:bottom w:val="none" w:sz="0" w:space="0" w:color="auto"/>
            <w:right w:val="none" w:sz="0" w:space="0" w:color="auto"/>
          </w:divBdr>
        </w:div>
        <w:div w:id="1518303379">
          <w:marLeft w:val="0"/>
          <w:marRight w:val="0"/>
          <w:marTop w:val="0"/>
          <w:marBottom w:val="0"/>
          <w:divBdr>
            <w:top w:val="none" w:sz="0" w:space="0" w:color="auto"/>
            <w:left w:val="none" w:sz="0" w:space="0" w:color="auto"/>
            <w:bottom w:val="none" w:sz="0" w:space="0" w:color="auto"/>
            <w:right w:val="none" w:sz="0" w:space="0" w:color="auto"/>
          </w:divBdr>
        </w:div>
        <w:div w:id="1321041545">
          <w:marLeft w:val="0"/>
          <w:marRight w:val="0"/>
          <w:marTop w:val="0"/>
          <w:marBottom w:val="0"/>
          <w:divBdr>
            <w:top w:val="none" w:sz="0" w:space="0" w:color="auto"/>
            <w:left w:val="none" w:sz="0" w:space="0" w:color="auto"/>
            <w:bottom w:val="none" w:sz="0" w:space="0" w:color="auto"/>
            <w:right w:val="none" w:sz="0" w:space="0" w:color="auto"/>
          </w:divBdr>
        </w:div>
        <w:div w:id="11995256">
          <w:marLeft w:val="0"/>
          <w:marRight w:val="0"/>
          <w:marTop w:val="0"/>
          <w:marBottom w:val="0"/>
          <w:divBdr>
            <w:top w:val="none" w:sz="0" w:space="0" w:color="auto"/>
            <w:left w:val="none" w:sz="0" w:space="0" w:color="auto"/>
            <w:bottom w:val="none" w:sz="0" w:space="0" w:color="auto"/>
            <w:right w:val="none" w:sz="0" w:space="0" w:color="auto"/>
          </w:divBdr>
        </w:div>
        <w:div w:id="1823767999">
          <w:marLeft w:val="0"/>
          <w:marRight w:val="0"/>
          <w:marTop w:val="0"/>
          <w:marBottom w:val="0"/>
          <w:divBdr>
            <w:top w:val="none" w:sz="0" w:space="0" w:color="auto"/>
            <w:left w:val="none" w:sz="0" w:space="0" w:color="auto"/>
            <w:bottom w:val="none" w:sz="0" w:space="0" w:color="auto"/>
            <w:right w:val="none" w:sz="0" w:space="0" w:color="auto"/>
          </w:divBdr>
        </w:div>
        <w:div w:id="1071317405">
          <w:marLeft w:val="0"/>
          <w:marRight w:val="0"/>
          <w:marTop w:val="0"/>
          <w:marBottom w:val="0"/>
          <w:divBdr>
            <w:top w:val="none" w:sz="0" w:space="0" w:color="auto"/>
            <w:left w:val="none" w:sz="0" w:space="0" w:color="auto"/>
            <w:bottom w:val="none" w:sz="0" w:space="0" w:color="auto"/>
            <w:right w:val="none" w:sz="0" w:space="0" w:color="auto"/>
          </w:divBdr>
        </w:div>
        <w:div w:id="1808740285">
          <w:marLeft w:val="0"/>
          <w:marRight w:val="0"/>
          <w:marTop w:val="0"/>
          <w:marBottom w:val="0"/>
          <w:divBdr>
            <w:top w:val="none" w:sz="0" w:space="0" w:color="auto"/>
            <w:left w:val="none" w:sz="0" w:space="0" w:color="auto"/>
            <w:bottom w:val="none" w:sz="0" w:space="0" w:color="auto"/>
            <w:right w:val="none" w:sz="0" w:space="0" w:color="auto"/>
          </w:divBdr>
        </w:div>
        <w:div w:id="71899929">
          <w:marLeft w:val="0"/>
          <w:marRight w:val="0"/>
          <w:marTop w:val="0"/>
          <w:marBottom w:val="0"/>
          <w:divBdr>
            <w:top w:val="none" w:sz="0" w:space="0" w:color="auto"/>
            <w:left w:val="none" w:sz="0" w:space="0" w:color="auto"/>
            <w:bottom w:val="none" w:sz="0" w:space="0" w:color="auto"/>
            <w:right w:val="none" w:sz="0" w:space="0" w:color="auto"/>
          </w:divBdr>
        </w:div>
        <w:div w:id="264503802">
          <w:marLeft w:val="0"/>
          <w:marRight w:val="0"/>
          <w:marTop w:val="0"/>
          <w:marBottom w:val="0"/>
          <w:divBdr>
            <w:top w:val="none" w:sz="0" w:space="0" w:color="auto"/>
            <w:left w:val="none" w:sz="0" w:space="0" w:color="auto"/>
            <w:bottom w:val="none" w:sz="0" w:space="0" w:color="auto"/>
            <w:right w:val="none" w:sz="0" w:space="0" w:color="auto"/>
          </w:divBdr>
        </w:div>
        <w:div w:id="1405834780">
          <w:marLeft w:val="0"/>
          <w:marRight w:val="0"/>
          <w:marTop w:val="0"/>
          <w:marBottom w:val="0"/>
          <w:divBdr>
            <w:top w:val="none" w:sz="0" w:space="0" w:color="auto"/>
            <w:left w:val="none" w:sz="0" w:space="0" w:color="auto"/>
            <w:bottom w:val="none" w:sz="0" w:space="0" w:color="auto"/>
            <w:right w:val="none" w:sz="0" w:space="0" w:color="auto"/>
          </w:divBdr>
        </w:div>
        <w:div w:id="283968570">
          <w:marLeft w:val="0"/>
          <w:marRight w:val="0"/>
          <w:marTop w:val="0"/>
          <w:marBottom w:val="0"/>
          <w:divBdr>
            <w:top w:val="none" w:sz="0" w:space="0" w:color="auto"/>
            <w:left w:val="none" w:sz="0" w:space="0" w:color="auto"/>
            <w:bottom w:val="none" w:sz="0" w:space="0" w:color="auto"/>
            <w:right w:val="none" w:sz="0" w:space="0" w:color="auto"/>
          </w:divBdr>
        </w:div>
        <w:div w:id="970475621">
          <w:marLeft w:val="0"/>
          <w:marRight w:val="0"/>
          <w:marTop w:val="0"/>
          <w:marBottom w:val="0"/>
          <w:divBdr>
            <w:top w:val="none" w:sz="0" w:space="0" w:color="auto"/>
            <w:left w:val="none" w:sz="0" w:space="0" w:color="auto"/>
            <w:bottom w:val="none" w:sz="0" w:space="0" w:color="auto"/>
            <w:right w:val="none" w:sz="0" w:space="0" w:color="auto"/>
          </w:divBdr>
        </w:div>
        <w:div w:id="1705716335">
          <w:marLeft w:val="0"/>
          <w:marRight w:val="0"/>
          <w:marTop w:val="0"/>
          <w:marBottom w:val="0"/>
          <w:divBdr>
            <w:top w:val="none" w:sz="0" w:space="0" w:color="auto"/>
            <w:left w:val="none" w:sz="0" w:space="0" w:color="auto"/>
            <w:bottom w:val="none" w:sz="0" w:space="0" w:color="auto"/>
            <w:right w:val="none" w:sz="0" w:space="0" w:color="auto"/>
          </w:divBdr>
        </w:div>
        <w:div w:id="137917410">
          <w:marLeft w:val="0"/>
          <w:marRight w:val="0"/>
          <w:marTop w:val="0"/>
          <w:marBottom w:val="0"/>
          <w:divBdr>
            <w:top w:val="none" w:sz="0" w:space="0" w:color="auto"/>
            <w:left w:val="none" w:sz="0" w:space="0" w:color="auto"/>
            <w:bottom w:val="none" w:sz="0" w:space="0" w:color="auto"/>
            <w:right w:val="none" w:sz="0" w:space="0" w:color="auto"/>
          </w:divBdr>
        </w:div>
        <w:div w:id="1573462197">
          <w:marLeft w:val="0"/>
          <w:marRight w:val="0"/>
          <w:marTop w:val="0"/>
          <w:marBottom w:val="0"/>
          <w:divBdr>
            <w:top w:val="none" w:sz="0" w:space="0" w:color="auto"/>
            <w:left w:val="none" w:sz="0" w:space="0" w:color="auto"/>
            <w:bottom w:val="none" w:sz="0" w:space="0" w:color="auto"/>
            <w:right w:val="none" w:sz="0" w:space="0" w:color="auto"/>
          </w:divBdr>
        </w:div>
        <w:div w:id="1526365334">
          <w:marLeft w:val="0"/>
          <w:marRight w:val="0"/>
          <w:marTop w:val="0"/>
          <w:marBottom w:val="0"/>
          <w:divBdr>
            <w:top w:val="none" w:sz="0" w:space="0" w:color="auto"/>
            <w:left w:val="none" w:sz="0" w:space="0" w:color="auto"/>
            <w:bottom w:val="none" w:sz="0" w:space="0" w:color="auto"/>
            <w:right w:val="none" w:sz="0" w:space="0" w:color="auto"/>
          </w:divBdr>
        </w:div>
        <w:div w:id="1040477827">
          <w:marLeft w:val="0"/>
          <w:marRight w:val="0"/>
          <w:marTop w:val="0"/>
          <w:marBottom w:val="0"/>
          <w:divBdr>
            <w:top w:val="none" w:sz="0" w:space="0" w:color="auto"/>
            <w:left w:val="none" w:sz="0" w:space="0" w:color="auto"/>
            <w:bottom w:val="none" w:sz="0" w:space="0" w:color="auto"/>
            <w:right w:val="none" w:sz="0" w:space="0" w:color="auto"/>
          </w:divBdr>
        </w:div>
        <w:div w:id="764762371">
          <w:marLeft w:val="0"/>
          <w:marRight w:val="0"/>
          <w:marTop w:val="0"/>
          <w:marBottom w:val="0"/>
          <w:divBdr>
            <w:top w:val="none" w:sz="0" w:space="0" w:color="auto"/>
            <w:left w:val="none" w:sz="0" w:space="0" w:color="auto"/>
            <w:bottom w:val="none" w:sz="0" w:space="0" w:color="auto"/>
            <w:right w:val="none" w:sz="0" w:space="0" w:color="auto"/>
          </w:divBdr>
        </w:div>
        <w:div w:id="1756628140">
          <w:marLeft w:val="0"/>
          <w:marRight w:val="0"/>
          <w:marTop w:val="0"/>
          <w:marBottom w:val="0"/>
          <w:divBdr>
            <w:top w:val="none" w:sz="0" w:space="0" w:color="auto"/>
            <w:left w:val="none" w:sz="0" w:space="0" w:color="auto"/>
            <w:bottom w:val="none" w:sz="0" w:space="0" w:color="auto"/>
            <w:right w:val="none" w:sz="0" w:space="0" w:color="auto"/>
          </w:divBdr>
        </w:div>
        <w:div w:id="1184397052">
          <w:marLeft w:val="0"/>
          <w:marRight w:val="0"/>
          <w:marTop w:val="0"/>
          <w:marBottom w:val="0"/>
          <w:divBdr>
            <w:top w:val="none" w:sz="0" w:space="0" w:color="auto"/>
            <w:left w:val="none" w:sz="0" w:space="0" w:color="auto"/>
            <w:bottom w:val="none" w:sz="0" w:space="0" w:color="auto"/>
            <w:right w:val="none" w:sz="0" w:space="0" w:color="auto"/>
          </w:divBdr>
        </w:div>
        <w:div w:id="1131249634">
          <w:marLeft w:val="0"/>
          <w:marRight w:val="0"/>
          <w:marTop w:val="0"/>
          <w:marBottom w:val="0"/>
          <w:divBdr>
            <w:top w:val="none" w:sz="0" w:space="0" w:color="auto"/>
            <w:left w:val="none" w:sz="0" w:space="0" w:color="auto"/>
            <w:bottom w:val="none" w:sz="0" w:space="0" w:color="auto"/>
            <w:right w:val="none" w:sz="0" w:space="0" w:color="auto"/>
          </w:divBdr>
        </w:div>
        <w:div w:id="580797624">
          <w:marLeft w:val="0"/>
          <w:marRight w:val="0"/>
          <w:marTop w:val="0"/>
          <w:marBottom w:val="0"/>
          <w:divBdr>
            <w:top w:val="none" w:sz="0" w:space="0" w:color="auto"/>
            <w:left w:val="none" w:sz="0" w:space="0" w:color="auto"/>
            <w:bottom w:val="none" w:sz="0" w:space="0" w:color="auto"/>
            <w:right w:val="none" w:sz="0" w:space="0" w:color="auto"/>
          </w:divBdr>
        </w:div>
        <w:div w:id="1754550351">
          <w:marLeft w:val="0"/>
          <w:marRight w:val="0"/>
          <w:marTop w:val="0"/>
          <w:marBottom w:val="0"/>
          <w:divBdr>
            <w:top w:val="none" w:sz="0" w:space="0" w:color="auto"/>
            <w:left w:val="none" w:sz="0" w:space="0" w:color="auto"/>
            <w:bottom w:val="none" w:sz="0" w:space="0" w:color="auto"/>
            <w:right w:val="none" w:sz="0" w:space="0" w:color="auto"/>
          </w:divBdr>
        </w:div>
        <w:div w:id="1985886045">
          <w:marLeft w:val="0"/>
          <w:marRight w:val="0"/>
          <w:marTop w:val="0"/>
          <w:marBottom w:val="0"/>
          <w:divBdr>
            <w:top w:val="none" w:sz="0" w:space="0" w:color="auto"/>
            <w:left w:val="none" w:sz="0" w:space="0" w:color="auto"/>
            <w:bottom w:val="none" w:sz="0" w:space="0" w:color="auto"/>
            <w:right w:val="none" w:sz="0" w:space="0" w:color="auto"/>
          </w:divBdr>
        </w:div>
        <w:div w:id="246693577">
          <w:marLeft w:val="0"/>
          <w:marRight w:val="0"/>
          <w:marTop w:val="0"/>
          <w:marBottom w:val="0"/>
          <w:divBdr>
            <w:top w:val="none" w:sz="0" w:space="0" w:color="auto"/>
            <w:left w:val="none" w:sz="0" w:space="0" w:color="auto"/>
            <w:bottom w:val="none" w:sz="0" w:space="0" w:color="auto"/>
            <w:right w:val="none" w:sz="0" w:space="0" w:color="auto"/>
          </w:divBdr>
        </w:div>
        <w:div w:id="1195969897">
          <w:marLeft w:val="0"/>
          <w:marRight w:val="0"/>
          <w:marTop w:val="0"/>
          <w:marBottom w:val="0"/>
          <w:divBdr>
            <w:top w:val="none" w:sz="0" w:space="0" w:color="auto"/>
            <w:left w:val="none" w:sz="0" w:space="0" w:color="auto"/>
            <w:bottom w:val="none" w:sz="0" w:space="0" w:color="auto"/>
            <w:right w:val="none" w:sz="0" w:space="0" w:color="auto"/>
          </w:divBdr>
        </w:div>
        <w:div w:id="2085949287">
          <w:marLeft w:val="0"/>
          <w:marRight w:val="0"/>
          <w:marTop w:val="0"/>
          <w:marBottom w:val="0"/>
          <w:divBdr>
            <w:top w:val="none" w:sz="0" w:space="0" w:color="auto"/>
            <w:left w:val="none" w:sz="0" w:space="0" w:color="auto"/>
            <w:bottom w:val="none" w:sz="0" w:space="0" w:color="auto"/>
            <w:right w:val="none" w:sz="0" w:space="0" w:color="auto"/>
          </w:divBdr>
        </w:div>
        <w:div w:id="1682246150">
          <w:marLeft w:val="0"/>
          <w:marRight w:val="0"/>
          <w:marTop w:val="0"/>
          <w:marBottom w:val="0"/>
          <w:divBdr>
            <w:top w:val="none" w:sz="0" w:space="0" w:color="auto"/>
            <w:left w:val="none" w:sz="0" w:space="0" w:color="auto"/>
            <w:bottom w:val="none" w:sz="0" w:space="0" w:color="auto"/>
            <w:right w:val="none" w:sz="0" w:space="0" w:color="auto"/>
          </w:divBdr>
        </w:div>
        <w:div w:id="239339338">
          <w:marLeft w:val="0"/>
          <w:marRight w:val="0"/>
          <w:marTop w:val="0"/>
          <w:marBottom w:val="0"/>
          <w:divBdr>
            <w:top w:val="none" w:sz="0" w:space="0" w:color="auto"/>
            <w:left w:val="none" w:sz="0" w:space="0" w:color="auto"/>
            <w:bottom w:val="none" w:sz="0" w:space="0" w:color="auto"/>
            <w:right w:val="none" w:sz="0" w:space="0" w:color="auto"/>
          </w:divBdr>
        </w:div>
        <w:div w:id="759064820">
          <w:marLeft w:val="0"/>
          <w:marRight w:val="0"/>
          <w:marTop w:val="0"/>
          <w:marBottom w:val="0"/>
          <w:divBdr>
            <w:top w:val="none" w:sz="0" w:space="0" w:color="auto"/>
            <w:left w:val="none" w:sz="0" w:space="0" w:color="auto"/>
            <w:bottom w:val="none" w:sz="0" w:space="0" w:color="auto"/>
            <w:right w:val="none" w:sz="0" w:space="0" w:color="auto"/>
          </w:divBdr>
        </w:div>
        <w:div w:id="1959801375">
          <w:marLeft w:val="0"/>
          <w:marRight w:val="0"/>
          <w:marTop w:val="0"/>
          <w:marBottom w:val="0"/>
          <w:divBdr>
            <w:top w:val="none" w:sz="0" w:space="0" w:color="auto"/>
            <w:left w:val="none" w:sz="0" w:space="0" w:color="auto"/>
            <w:bottom w:val="none" w:sz="0" w:space="0" w:color="auto"/>
            <w:right w:val="none" w:sz="0" w:space="0" w:color="auto"/>
          </w:divBdr>
        </w:div>
        <w:div w:id="1645235276">
          <w:marLeft w:val="0"/>
          <w:marRight w:val="0"/>
          <w:marTop w:val="0"/>
          <w:marBottom w:val="0"/>
          <w:divBdr>
            <w:top w:val="none" w:sz="0" w:space="0" w:color="auto"/>
            <w:left w:val="none" w:sz="0" w:space="0" w:color="auto"/>
            <w:bottom w:val="none" w:sz="0" w:space="0" w:color="auto"/>
            <w:right w:val="none" w:sz="0" w:space="0" w:color="auto"/>
          </w:divBdr>
        </w:div>
        <w:div w:id="570120501">
          <w:marLeft w:val="0"/>
          <w:marRight w:val="0"/>
          <w:marTop w:val="0"/>
          <w:marBottom w:val="0"/>
          <w:divBdr>
            <w:top w:val="none" w:sz="0" w:space="0" w:color="auto"/>
            <w:left w:val="none" w:sz="0" w:space="0" w:color="auto"/>
            <w:bottom w:val="none" w:sz="0" w:space="0" w:color="auto"/>
            <w:right w:val="none" w:sz="0" w:space="0" w:color="auto"/>
          </w:divBdr>
        </w:div>
        <w:div w:id="1458182800">
          <w:marLeft w:val="0"/>
          <w:marRight w:val="0"/>
          <w:marTop w:val="0"/>
          <w:marBottom w:val="0"/>
          <w:divBdr>
            <w:top w:val="none" w:sz="0" w:space="0" w:color="auto"/>
            <w:left w:val="none" w:sz="0" w:space="0" w:color="auto"/>
            <w:bottom w:val="none" w:sz="0" w:space="0" w:color="auto"/>
            <w:right w:val="none" w:sz="0" w:space="0" w:color="auto"/>
          </w:divBdr>
        </w:div>
      </w:divsChild>
    </w:div>
    <w:div w:id="325715308">
      <w:bodyDiv w:val="1"/>
      <w:marLeft w:val="0"/>
      <w:marRight w:val="0"/>
      <w:marTop w:val="0"/>
      <w:marBottom w:val="0"/>
      <w:divBdr>
        <w:top w:val="none" w:sz="0" w:space="0" w:color="auto"/>
        <w:left w:val="none" w:sz="0" w:space="0" w:color="auto"/>
        <w:bottom w:val="none" w:sz="0" w:space="0" w:color="auto"/>
        <w:right w:val="none" w:sz="0" w:space="0" w:color="auto"/>
      </w:divBdr>
      <w:divsChild>
        <w:div w:id="1500581816">
          <w:marLeft w:val="0"/>
          <w:marRight w:val="0"/>
          <w:marTop w:val="0"/>
          <w:marBottom w:val="0"/>
          <w:divBdr>
            <w:top w:val="none" w:sz="0" w:space="0" w:color="auto"/>
            <w:left w:val="none" w:sz="0" w:space="0" w:color="auto"/>
            <w:bottom w:val="none" w:sz="0" w:space="0" w:color="auto"/>
            <w:right w:val="none" w:sz="0" w:space="0" w:color="auto"/>
          </w:divBdr>
          <w:divsChild>
            <w:div w:id="1957760407">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331178215">
      <w:bodyDiv w:val="1"/>
      <w:marLeft w:val="0"/>
      <w:marRight w:val="0"/>
      <w:marTop w:val="0"/>
      <w:marBottom w:val="0"/>
      <w:divBdr>
        <w:top w:val="none" w:sz="0" w:space="0" w:color="auto"/>
        <w:left w:val="none" w:sz="0" w:space="0" w:color="auto"/>
        <w:bottom w:val="none" w:sz="0" w:space="0" w:color="auto"/>
        <w:right w:val="none" w:sz="0" w:space="0" w:color="auto"/>
      </w:divBdr>
      <w:divsChild>
        <w:div w:id="498472356">
          <w:marLeft w:val="0"/>
          <w:marRight w:val="0"/>
          <w:marTop w:val="0"/>
          <w:marBottom w:val="0"/>
          <w:divBdr>
            <w:top w:val="none" w:sz="0" w:space="0" w:color="auto"/>
            <w:left w:val="none" w:sz="0" w:space="0" w:color="auto"/>
            <w:bottom w:val="none" w:sz="0" w:space="0" w:color="auto"/>
            <w:right w:val="none" w:sz="0" w:space="0" w:color="auto"/>
          </w:divBdr>
        </w:div>
        <w:div w:id="1030449146">
          <w:marLeft w:val="0"/>
          <w:marRight w:val="0"/>
          <w:marTop w:val="0"/>
          <w:marBottom w:val="0"/>
          <w:divBdr>
            <w:top w:val="none" w:sz="0" w:space="0" w:color="auto"/>
            <w:left w:val="none" w:sz="0" w:space="0" w:color="auto"/>
            <w:bottom w:val="none" w:sz="0" w:space="0" w:color="auto"/>
            <w:right w:val="none" w:sz="0" w:space="0" w:color="auto"/>
          </w:divBdr>
        </w:div>
        <w:div w:id="2085830217">
          <w:marLeft w:val="0"/>
          <w:marRight w:val="0"/>
          <w:marTop w:val="0"/>
          <w:marBottom w:val="0"/>
          <w:divBdr>
            <w:top w:val="none" w:sz="0" w:space="0" w:color="auto"/>
            <w:left w:val="none" w:sz="0" w:space="0" w:color="auto"/>
            <w:bottom w:val="none" w:sz="0" w:space="0" w:color="auto"/>
            <w:right w:val="none" w:sz="0" w:space="0" w:color="auto"/>
          </w:divBdr>
        </w:div>
        <w:div w:id="451678344">
          <w:marLeft w:val="0"/>
          <w:marRight w:val="0"/>
          <w:marTop w:val="0"/>
          <w:marBottom w:val="0"/>
          <w:divBdr>
            <w:top w:val="none" w:sz="0" w:space="0" w:color="auto"/>
            <w:left w:val="none" w:sz="0" w:space="0" w:color="auto"/>
            <w:bottom w:val="none" w:sz="0" w:space="0" w:color="auto"/>
            <w:right w:val="none" w:sz="0" w:space="0" w:color="auto"/>
          </w:divBdr>
        </w:div>
        <w:div w:id="884945427">
          <w:marLeft w:val="0"/>
          <w:marRight w:val="0"/>
          <w:marTop w:val="0"/>
          <w:marBottom w:val="0"/>
          <w:divBdr>
            <w:top w:val="none" w:sz="0" w:space="0" w:color="auto"/>
            <w:left w:val="none" w:sz="0" w:space="0" w:color="auto"/>
            <w:bottom w:val="none" w:sz="0" w:space="0" w:color="auto"/>
            <w:right w:val="none" w:sz="0" w:space="0" w:color="auto"/>
          </w:divBdr>
        </w:div>
        <w:div w:id="355154268">
          <w:marLeft w:val="0"/>
          <w:marRight w:val="0"/>
          <w:marTop w:val="0"/>
          <w:marBottom w:val="0"/>
          <w:divBdr>
            <w:top w:val="none" w:sz="0" w:space="0" w:color="auto"/>
            <w:left w:val="none" w:sz="0" w:space="0" w:color="auto"/>
            <w:bottom w:val="none" w:sz="0" w:space="0" w:color="auto"/>
            <w:right w:val="none" w:sz="0" w:space="0" w:color="auto"/>
          </w:divBdr>
        </w:div>
      </w:divsChild>
    </w:div>
    <w:div w:id="395205952">
      <w:bodyDiv w:val="1"/>
      <w:marLeft w:val="0"/>
      <w:marRight w:val="0"/>
      <w:marTop w:val="0"/>
      <w:marBottom w:val="0"/>
      <w:divBdr>
        <w:top w:val="none" w:sz="0" w:space="0" w:color="auto"/>
        <w:left w:val="none" w:sz="0" w:space="0" w:color="auto"/>
        <w:bottom w:val="none" w:sz="0" w:space="0" w:color="auto"/>
        <w:right w:val="none" w:sz="0" w:space="0" w:color="auto"/>
      </w:divBdr>
      <w:divsChild>
        <w:div w:id="1488208249">
          <w:marLeft w:val="0"/>
          <w:marRight w:val="0"/>
          <w:marTop w:val="0"/>
          <w:marBottom w:val="0"/>
          <w:divBdr>
            <w:top w:val="none" w:sz="0" w:space="0" w:color="auto"/>
            <w:left w:val="none" w:sz="0" w:space="0" w:color="auto"/>
            <w:bottom w:val="none" w:sz="0" w:space="0" w:color="auto"/>
            <w:right w:val="none" w:sz="0" w:space="0" w:color="auto"/>
          </w:divBdr>
        </w:div>
        <w:div w:id="1453013712">
          <w:marLeft w:val="0"/>
          <w:marRight w:val="0"/>
          <w:marTop w:val="0"/>
          <w:marBottom w:val="0"/>
          <w:divBdr>
            <w:top w:val="none" w:sz="0" w:space="0" w:color="auto"/>
            <w:left w:val="none" w:sz="0" w:space="0" w:color="auto"/>
            <w:bottom w:val="none" w:sz="0" w:space="0" w:color="auto"/>
            <w:right w:val="none" w:sz="0" w:space="0" w:color="auto"/>
          </w:divBdr>
        </w:div>
        <w:div w:id="1280600543">
          <w:marLeft w:val="0"/>
          <w:marRight w:val="0"/>
          <w:marTop w:val="0"/>
          <w:marBottom w:val="0"/>
          <w:divBdr>
            <w:top w:val="none" w:sz="0" w:space="0" w:color="auto"/>
            <w:left w:val="none" w:sz="0" w:space="0" w:color="auto"/>
            <w:bottom w:val="none" w:sz="0" w:space="0" w:color="auto"/>
            <w:right w:val="none" w:sz="0" w:space="0" w:color="auto"/>
          </w:divBdr>
        </w:div>
        <w:div w:id="622468940">
          <w:marLeft w:val="0"/>
          <w:marRight w:val="0"/>
          <w:marTop w:val="0"/>
          <w:marBottom w:val="0"/>
          <w:divBdr>
            <w:top w:val="none" w:sz="0" w:space="0" w:color="auto"/>
            <w:left w:val="none" w:sz="0" w:space="0" w:color="auto"/>
            <w:bottom w:val="none" w:sz="0" w:space="0" w:color="auto"/>
            <w:right w:val="none" w:sz="0" w:space="0" w:color="auto"/>
          </w:divBdr>
        </w:div>
        <w:div w:id="729038930">
          <w:marLeft w:val="0"/>
          <w:marRight w:val="0"/>
          <w:marTop w:val="0"/>
          <w:marBottom w:val="0"/>
          <w:divBdr>
            <w:top w:val="none" w:sz="0" w:space="0" w:color="auto"/>
            <w:left w:val="none" w:sz="0" w:space="0" w:color="auto"/>
            <w:bottom w:val="none" w:sz="0" w:space="0" w:color="auto"/>
            <w:right w:val="none" w:sz="0" w:space="0" w:color="auto"/>
          </w:divBdr>
        </w:div>
        <w:div w:id="631374274">
          <w:marLeft w:val="0"/>
          <w:marRight w:val="0"/>
          <w:marTop w:val="0"/>
          <w:marBottom w:val="0"/>
          <w:divBdr>
            <w:top w:val="none" w:sz="0" w:space="0" w:color="auto"/>
            <w:left w:val="none" w:sz="0" w:space="0" w:color="auto"/>
            <w:bottom w:val="none" w:sz="0" w:space="0" w:color="auto"/>
            <w:right w:val="none" w:sz="0" w:space="0" w:color="auto"/>
          </w:divBdr>
        </w:div>
        <w:div w:id="2084520153">
          <w:marLeft w:val="0"/>
          <w:marRight w:val="0"/>
          <w:marTop w:val="0"/>
          <w:marBottom w:val="0"/>
          <w:divBdr>
            <w:top w:val="none" w:sz="0" w:space="0" w:color="auto"/>
            <w:left w:val="none" w:sz="0" w:space="0" w:color="auto"/>
            <w:bottom w:val="none" w:sz="0" w:space="0" w:color="auto"/>
            <w:right w:val="none" w:sz="0" w:space="0" w:color="auto"/>
          </w:divBdr>
        </w:div>
        <w:div w:id="1776637303">
          <w:marLeft w:val="0"/>
          <w:marRight w:val="0"/>
          <w:marTop w:val="0"/>
          <w:marBottom w:val="0"/>
          <w:divBdr>
            <w:top w:val="none" w:sz="0" w:space="0" w:color="auto"/>
            <w:left w:val="none" w:sz="0" w:space="0" w:color="auto"/>
            <w:bottom w:val="none" w:sz="0" w:space="0" w:color="auto"/>
            <w:right w:val="none" w:sz="0" w:space="0" w:color="auto"/>
          </w:divBdr>
        </w:div>
        <w:div w:id="1567884982">
          <w:marLeft w:val="0"/>
          <w:marRight w:val="0"/>
          <w:marTop w:val="0"/>
          <w:marBottom w:val="0"/>
          <w:divBdr>
            <w:top w:val="none" w:sz="0" w:space="0" w:color="auto"/>
            <w:left w:val="none" w:sz="0" w:space="0" w:color="auto"/>
            <w:bottom w:val="none" w:sz="0" w:space="0" w:color="auto"/>
            <w:right w:val="none" w:sz="0" w:space="0" w:color="auto"/>
          </w:divBdr>
        </w:div>
        <w:div w:id="99184444">
          <w:marLeft w:val="0"/>
          <w:marRight w:val="0"/>
          <w:marTop w:val="0"/>
          <w:marBottom w:val="0"/>
          <w:divBdr>
            <w:top w:val="none" w:sz="0" w:space="0" w:color="auto"/>
            <w:left w:val="none" w:sz="0" w:space="0" w:color="auto"/>
            <w:bottom w:val="none" w:sz="0" w:space="0" w:color="auto"/>
            <w:right w:val="none" w:sz="0" w:space="0" w:color="auto"/>
          </w:divBdr>
        </w:div>
        <w:div w:id="1885095827">
          <w:marLeft w:val="0"/>
          <w:marRight w:val="0"/>
          <w:marTop w:val="0"/>
          <w:marBottom w:val="0"/>
          <w:divBdr>
            <w:top w:val="none" w:sz="0" w:space="0" w:color="auto"/>
            <w:left w:val="none" w:sz="0" w:space="0" w:color="auto"/>
            <w:bottom w:val="none" w:sz="0" w:space="0" w:color="auto"/>
            <w:right w:val="none" w:sz="0" w:space="0" w:color="auto"/>
          </w:divBdr>
        </w:div>
        <w:div w:id="36008498">
          <w:marLeft w:val="0"/>
          <w:marRight w:val="0"/>
          <w:marTop w:val="0"/>
          <w:marBottom w:val="0"/>
          <w:divBdr>
            <w:top w:val="none" w:sz="0" w:space="0" w:color="auto"/>
            <w:left w:val="none" w:sz="0" w:space="0" w:color="auto"/>
            <w:bottom w:val="none" w:sz="0" w:space="0" w:color="auto"/>
            <w:right w:val="none" w:sz="0" w:space="0" w:color="auto"/>
          </w:divBdr>
        </w:div>
        <w:div w:id="34088911">
          <w:marLeft w:val="0"/>
          <w:marRight w:val="0"/>
          <w:marTop w:val="0"/>
          <w:marBottom w:val="0"/>
          <w:divBdr>
            <w:top w:val="none" w:sz="0" w:space="0" w:color="auto"/>
            <w:left w:val="none" w:sz="0" w:space="0" w:color="auto"/>
            <w:bottom w:val="none" w:sz="0" w:space="0" w:color="auto"/>
            <w:right w:val="none" w:sz="0" w:space="0" w:color="auto"/>
          </w:divBdr>
        </w:div>
        <w:div w:id="1099179957">
          <w:marLeft w:val="0"/>
          <w:marRight w:val="0"/>
          <w:marTop w:val="0"/>
          <w:marBottom w:val="0"/>
          <w:divBdr>
            <w:top w:val="none" w:sz="0" w:space="0" w:color="auto"/>
            <w:left w:val="none" w:sz="0" w:space="0" w:color="auto"/>
            <w:bottom w:val="none" w:sz="0" w:space="0" w:color="auto"/>
            <w:right w:val="none" w:sz="0" w:space="0" w:color="auto"/>
          </w:divBdr>
        </w:div>
        <w:div w:id="1368028372">
          <w:marLeft w:val="0"/>
          <w:marRight w:val="0"/>
          <w:marTop w:val="0"/>
          <w:marBottom w:val="0"/>
          <w:divBdr>
            <w:top w:val="none" w:sz="0" w:space="0" w:color="auto"/>
            <w:left w:val="none" w:sz="0" w:space="0" w:color="auto"/>
            <w:bottom w:val="none" w:sz="0" w:space="0" w:color="auto"/>
            <w:right w:val="none" w:sz="0" w:space="0" w:color="auto"/>
          </w:divBdr>
        </w:div>
      </w:divsChild>
    </w:div>
    <w:div w:id="418723594">
      <w:bodyDiv w:val="1"/>
      <w:marLeft w:val="0"/>
      <w:marRight w:val="0"/>
      <w:marTop w:val="0"/>
      <w:marBottom w:val="0"/>
      <w:divBdr>
        <w:top w:val="none" w:sz="0" w:space="0" w:color="auto"/>
        <w:left w:val="none" w:sz="0" w:space="0" w:color="auto"/>
        <w:bottom w:val="none" w:sz="0" w:space="0" w:color="auto"/>
        <w:right w:val="none" w:sz="0" w:space="0" w:color="auto"/>
      </w:divBdr>
      <w:divsChild>
        <w:div w:id="1184828754">
          <w:marLeft w:val="0"/>
          <w:marRight w:val="0"/>
          <w:marTop w:val="0"/>
          <w:marBottom w:val="0"/>
          <w:divBdr>
            <w:top w:val="none" w:sz="0" w:space="0" w:color="auto"/>
            <w:left w:val="none" w:sz="0" w:space="0" w:color="auto"/>
            <w:bottom w:val="none" w:sz="0" w:space="0" w:color="auto"/>
            <w:right w:val="none" w:sz="0" w:space="0" w:color="auto"/>
          </w:divBdr>
          <w:divsChild>
            <w:div w:id="713624592">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435295406">
      <w:bodyDiv w:val="1"/>
      <w:marLeft w:val="0"/>
      <w:marRight w:val="0"/>
      <w:marTop w:val="0"/>
      <w:marBottom w:val="0"/>
      <w:divBdr>
        <w:top w:val="none" w:sz="0" w:space="0" w:color="auto"/>
        <w:left w:val="none" w:sz="0" w:space="0" w:color="auto"/>
        <w:bottom w:val="none" w:sz="0" w:space="0" w:color="auto"/>
        <w:right w:val="none" w:sz="0" w:space="0" w:color="auto"/>
      </w:divBdr>
    </w:div>
    <w:div w:id="436943840">
      <w:bodyDiv w:val="1"/>
      <w:marLeft w:val="0"/>
      <w:marRight w:val="0"/>
      <w:marTop w:val="0"/>
      <w:marBottom w:val="0"/>
      <w:divBdr>
        <w:top w:val="none" w:sz="0" w:space="0" w:color="auto"/>
        <w:left w:val="none" w:sz="0" w:space="0" w:color="auto"/>
        <w:bottom w:val="none" w:sz="0" w:space="0" w:color="auto"/>
        <w:right w:val="none" w:sz="0" w:space="0" w:color="auto"/>
      </w:divBdr>
    </w:div>
    <w:div w:id="468131752">
      <w:bodyDiv w:val="1"/>
      <w:marLeft w:val="0"/>
      <w:marRight w:val="0"/>
      <w:marTop w:val="0"/>
      <w:marBottom w:val="0"/>
      <w:divBdr>
        <w:top w:val="none" w:sz="0" w:space="0" w:color="auto"/>
        <w:left w:val="none" w:sz="0" w:space="0" w:color="auto"/>
        <w:bottom w:val="none" w:sz="0" w:space="0" w:color="auto"/>
        <w:right w:val="none" w:sz="0" w:space="0" w:color="auto"/>
      </w:divBdr>
    </w:div>
    <w:div w:id="500507387">
      <w:bodyDiv w:val="1"/>
      <w:marLeft w:val="0"/>
      <w:marRight w:val="0"/>
      <w:marTop w:val="0"/>
      <w:marBottom w:val="0"/>
      <w:divBdr>
        <w:top w:val="none" w:sz="0" w:space="0" w:color="auto"/>
        <w:left w:val="none" w:sz="0" w:space="0" w:color="auto"/>
        <w:bottom w:val="none" w:sz="0" w:space="0" w:color="auto"/>
        <w:right w:val="none" w:sz="0" w:space="0" w:color="auto"/>
      </w:divBdr>
    </w:div>
    <w:div w:id="507018219">
      <w:bodyDiv w:val="1"/>
      <w:marLeft w:val="0"/>
      <w:marRight w:val="0"/>
      <w:marTop w:val="0"/>
      <w:marBottom w:val="0"/>
      <w:divBdr>
        <w:top w:val="none" w:sz="0" w:space="0" w:color="auto"/>
        <w:left w:val="none" w:sz="0" w:space="0" w:color="auto"/>
        <w:bottom w:val="none" w:sz="0" w:space="0" w:color="auto"/>
        <w:right w:val="none" w:sz="0" w:space="0" w:color="auto"/>
      </w:divBdr>
      <w:divsChild>
        <w:div w:id="1941640756">
          <w:marLeft w:val="0"/>
          <w:marRight w:val="0"/>
          <w:marTop w:val="0"/>
          <w:marBottom w:val="0"/>
          <w:divBdr>
            <w:top w:val="none" w:sz="0" w:space="0" w:color="auto"/>
            <w:left w:val="none" w:sz="0" w:space="0" w:color="auto"/>
            <w:bottom w:val="none" w:sz="0" w:space="0" w:color="auto"/>
            <w:right w:val="none" w:sz="0" w:space="0" w:color="auto"/>
          </w:divBdr>
          <w:divsChild>
            <w:div w:id="1258174631">
              <w:marLeft w:val="0"/>
              <w:marRight w:val="0"/>
              <w:marTop w:val="0"/>
              <w:marBottom w:val="0"/>
              <w:divBdr>
                <w:top w:val="none" w:sz="0" w:space="0" w:color="auto"/>
                <w:left w:val="none" w:sz="0" w:space="0" w:color="auto"/>
                <w:bottom w:val="none" w:sz="0" w:space="0" w:color="auto"/>
                <w:right w:val="none" w:sz="0" w:space="0" w:color="auto"/>
              </w:divBdr>
            </w:div>
          </w:divsChild>
        </w:div>
        <w:div w:id="1264412239">
          <w:marLeft w:val="0"/>
          <w:marRight w:val="0"/>
          <w:marTop w:val="0"/>
          <w:marBottom w:val="0"/>
          <w:divBdr>
            <w:top w:val="none" w:sz="0" w:space="0" w:color="auto"/>
            <w:left w:val="none" w:sz="0" w:space="0" w:color="auto"/>
            <w:bottom w:val="none" w:sz="0" w:space="0" w:color="auto"/>
            <w:right w:val="none" w:sz="0" w:space="0" w:color="auto"/>
          </w:divBdr>
        </w:div>
      </w:divsChild>
    </w:div>
    <w:div w:id="581763605">
      <w:bodyDiv w:val="1"/>
      <w:marLeft w:val="0"/>
      <w:marRight w:val="0"/>
      <w:marTop w:val="0"/>
      <w:marBottom w:val="0"/>
      <w:divBdr>
        <w:top w:val="none" w:sz="0" w:space="0" w:color="auto"/>
        <w:left w:val="none" w:sz="0" w:space="0" w:color="auto"/>
        <w:bottom w:val="none" w:sz="0" w:space="0" w:color="auto"/>
        <w:right w:val="none" w:sz="0" w:space="0" w:color="auto"/>
      </w:divBdr>
      <w:divsChild>
        <w:div w:id="171799002">
          <w:marLeft w:val="0"/>
          <w:marRight w:val="0"/>
          <w:marTop w:val="0"/>
          <w:marBottom w:val="0"/>
          <w:divBdr>
            <w:top w:val="none" w:sz="0" w:space="0" w:color="auto"/>
            <w:left w:val="none" w:sz="0" w:space="0" w:color="auto"/>
            <w:bottom w:val="none" w:sz="0" w:space="0" w:color="auto"/>
            <w:right w:val="none" w:sz="0" w:space="0" w:color="auto"/>
          </w:divBdr>
        </w:div>
        <w:div w:id="1552352129">
          <w:marLeft w:val="0"/>
          <w:marRight w:val="0"/>
          <w:marTop w:val="0"/>
          <w:marBottom w:val="0"/>
          <w:divBdr>
            <w:top w:val="none" w:sz="0" w:space="0" w:color="auto"/>
            <w:left w:val="none" w:sz="0" w:space="0" w:color="auto"/>
            <w:bottom w:val="none" w:sz="0" w:space="0" w:color="auto"/>
            <w:right w:val="none" w:sz="0" w:space="0" w:color="auto"/>
          </w:divBdr>
        </w:div>
        <w:div w:id="1993216817">
          <w:marLeft w:val="0"/>
          <w:marRight w:val="0"/>
          <w:marTop w:val="0"/>
          <w:marBottom w:val="0"/>
          <w:divBdr>
            <w:top w:val="none" w:sz="0" w:space="0" w:color="auto"/>
            <w:left w:val="none" w:sz="0" w:space="0" w:color="auto"/>
            <w:bottom w:val="none" w:sz="0" w:space="0" w:color="auto"/>
            <w:right w:val="none" w:sz="0" w:space="0" w:color="auto"/>
          </w:divBdr>
        </w:div>
        <w:div w:id="1233542273">
          <w:marLeft w:val="0"/>
          <w:marRight w:val="0"/>
          <w:marTop w:val="0"/>
          <w:marBottom w:val="0"/>
          <w:divBdr>
            <w:top w:val="none" w:sz="0" w:space="0" w:color="auto"/>
            <w:left w:val="none" w:sz="0" w:space="0" w:color="auto"/>
            <w:bottom w:val="none" w:sz="0" w:space="0" w:color="auto"/>
            <w:right w:val="none" w:sz="0" w:space="0" w:color="auto"/>
          </w:divBdr>
        </w:div>
        <w:div w:id="1370759819">
          <w:marLeft w:val="0"/>
          <w:marRight w:val="0"/>
          <w:marTop w:val="0"/>
          <w:marBottom w:val="0"/>
          <w:divBdr>
            <w:top w:val="none" w:sz="0" w:space="0" w:color="auto"/>
            <w:left w:val="none" w:sz="0" w:space="0" w:color="auto"/>
            <w:bottom w:val="none" w:sz="0" w:space="0" w:color="auto"/>
            <w:right w:val="none" w:sz="0" w:space="0" w:color="auto"/>
          </w:divBdr>
        </w:div>
        <w:div w:id="1153645669">
          <w:marLeft w:val="0"/>
          <w:marRight w:val="0"/>
          <w:marTop w:val="0"/>
          <w:marBottom w:val="0"/>
          <w:divBdr>
            <w:top w:val="none" w:sz="0" w:space="0" w:color="auto"/>
            <w:left w:val="none" w:sz="0" w:space="0" w:color="auto"/>
            <w:bottom w:val="none" w:sz="0" w:space="0" w:color="auto"/>
            <w:right w:val="none" w:sz="0" w:space="0" w:color="auto"/>
          </w:divBdr>
        </w:div>
        <w:div w:id="385447069">
          <w:marLeft w:val="0"/>
          <w:marRight w:val="0"/>
          <w:marTop w:val="0"/>
          <w:marBottom w:val="0"/>
          <w:divBdr>
            <w:top w:val="none" w:sz="0" w:space="0" w:color="auto"/>
            <w:left w:val="none" w:sz="0" w:space="0" w:color="auto"/>
            <w:bottom w:val="none" w:sz="0" w:space="0" w:color="auto"/>
            <w:right w:val="none" w:sz="0" w:space="0" w:color="auto"/>
          </w:divBdr>
        </w:div>
        <w:div w:id="1605073628">
          <w:marLeft w:val="0"/>
          <w:marRight w:val="0"/>
          <w:marTop w:val="0"/>
          <w:marBottom w:val="0"/>
          <w:divBdr>
            <w:top w:val="none" w:sz="0" w:space="0" w:color="auto"/>
            <w:left w:val="none" w:sz="0" w:space="0" w:color="auto"/>
            <w:bottom w:val="none" w:sz="0" w:space="0" w:color="auto"/>
            <w:right w:val="none" w:sz="0" w:space="0" w:color="auto"/>
          </w:divBdr>
        </w:div>
        <w:div w:id="2073307396">
          <w:marLeft w:val="0"/>
          <w:marRight w:val="0"/>
          <w:marTop w:val="0"/>
          <w:marBottom w:val="0"/>
          <w:divBdr>
            <w:top w:val="none" w:sz="0" w:space="0" w:color="auto"/>
            <w:left w:val="none" w:sz="0" w:space="0" w:color="auto"/>
            <w:bottom w:val="none" w:sz="0" w:space="0" w:color="auto"/>
            <w:right w:val="none" w:sz="0" w:space="0" w:color="auto"/>
          </w:divBdr>
        </w:div>
        <w:div w:id="67189738">
          <w:marLeft w:val="0"/>
          <w:marRight w:val="0"/>
          <w:marTop w:val="0"/>
          <w:marBottom w:val="0"/>
          <w:divBdr>
            <w:top w:val="none" w:sz="0" w:space="0" w:color="auto"/>
            <w:left w:val="none" w:sz="0" w:space="0" w:color="auto"/>
            <w:bottom w:val="none" w:sz="0" w:space="0" w:color="auto"/>
            <w:right w:val="none" w:sz="0" w:space="0" w:color="auto"/>
          </w:divBdr>
        </w:div>
      </w:divsChild>
    </w:div>
    <w:div w:id="583294748">
      <w:bodyDiv w:val="1"/>
      <w:marLeft w:val="0"/>
      <w:marRight w:val="0"/>
      <w:marTop w:val="0"/>
      <w:marBottom w:val="0"/>
      <w:divBdr>
        <w:top w:val="none" w:sz="0" w:space="0" w:color="auto"/>
        <w:left w:val="none" w:sz="0" w:space="0" w:color="auto"/>
        <w:bottom w:val="none" w:sz="0" w:space="0" w:color="auto"/>
        <w:right w:val="none" w:sz="0" w:space="0" w:color="auto"/>
      </w:divBdr>
      <w:divsChild>
        <w:div w:id="252513454">
          <w:marLeft w:val="0"/>
          <w:marRight w:val="0"/>
          <w:marTop w:val="0"/>
          <w:marBottom w:val="0"/>
          <w:divBdr>
            <w:top w:val="none" w:sz="0" w:space="0" w:color="auto"/>
            <w:left w:val="none" w:sz="0" w:space="0" w:color="auto"/>
            <w:bottom w:val="none" w:sz="0" w:space="0" w:color="auto"/>
            <w:right w:val="none" w:sz="0" w:space="0" w:color="auto"/>
          </w:divBdr>
        </w:div>
        <w:div w:id="2045055433">
          <w:marLeft w:val="0"/>
          <w:marRight w:val="0"/>
          <w:marTop w:val="0"/>
          <w:marBottom w:val="0"/>
          <w:divBdr>
            <w:top w:val="none" w:sz="0" w:space="0" w:color="auto"/>
            <w:left w:val="none" w:sz="0" w:space="0" w:color="auto"/>
            <w:bottom w:val="none" w:sz="0" w:space="0" w:color="auto"/>
            <w:right w:val="none" w:sz="0" w:space="0" w:color="auto"/>
          </w:divBdr>
        </w:div>
        <w:div w:id="1551696276">
          <w:marLeft w:val="0"/>
          <w:marRight w:val="0"/>
          <w:marTop w:val="0"/>
          <w:marBottom w:val="0"/>
          <w:divBdr>
            <w:top w:val="none" w:sz="0" w:space="0" w:color="auto"/>
            <w:left w:val="none" w:sz="0" w:space="0" w:color="auto"/>
            <w:bottom w:val="none" w:sz="0" w:space="0" w:color="auto"/>
            <w:right w:val="none" w:sz="0" w:space="0" w:color="auto"/>
          </w:divBdr>
        </w:div>
        <w:div w:id="309136636">
          <w:marLeft w:val="0"/>
          <w:marRight w:val="0"/>
          <w:marTop w:val="0"/>
          <w:marBottom w:val="0"/>
          <w:divBdr>
            <w:top w:val="none" w:sz="0" w:space="0" w:color="auto"/>
            <w:left w:val="none" w:sz="0" w:space="0" w:color="auto"/>
            <w:bottom w:val="none" w:sz="0" w:space="0" w:color="auto"/>
            <w:right w:val="none" w:sz="0" w:space="0" w:color="auto"/>
          </w:divBdr>
        </w:div>
      </w:divsChild>
    </w:div>
    <w:div w:id="635530546">
      <w:bodyDiv w:val="1"/>
      <w:marLeft w:val="0"/>
      <w:marRight w:val="0"/>
      <w:marTop w:val="0"/>
      <w:marBottom w:val="0"/>
      <w:divBdr>
        <w:top w:val="none" w:sz="0" w:space="0" w:color="auto"/>
        <w:left w:val="none" w:sz="0" w:space="0" w:color="auto"/>
        <w:bottom w:val="none" w:sz="0" w:space="0" w:color="auto"/>
        <w:right w:val="none" w:sz="0" w:space="0" w:color="auto"/>
      </w:divBdr>
      <w:divsChild>
        <w:div w:id="1985969110">
          <w:marLeft w:val="0"/>
          <w:marRight w:val="0"/>
          <w:marTop w:val="0"/>
          <w:marBottom w:val="0"/>
          <w:divBdr>
            <w:top w:val="none" w:sz="0" w:space="0" w:color="auto"/>
            <w:left w:val="none" w:sz="0" w:space="0" w:color="auto"/>
            <w:bottom w:val="none" w:sz="0" w:space="0" w:color="auto"/>
            <w:right w:val="none" w:sz="0" w:space="0" w:color="auto"/>
          </w:divBdr>
        </w:div>
        <w:div w:id="2096512158">
          <w:marLeft w:val="0"/>
          <w:marRight w:val="0"/>
          <w:marTop w:val="0"/>
          <w:marBottom w:val="0"/>
          <w:divBdr>
            <w:top w:val="none" w:sz="0" w:space="0" w:color="auto"/>
            <w:left w:val="none" w:sz="0" w:space="0" w:color="auto"/>
            <w:bottom w:val="none" w:sz="0" w:space="0" w:color="auto"/>
            <w:right w:val="none" w:sz="0" w:space="0" w:color="auto"/>
          </w:divBdr>
        </w:div>
        <w:div w:id="445077802">
          <w:marLeft w:val="0"/>
          <w:marRight w:val="0"/>
          <w:marTop w:val="0"/>
          <w:marBottom w:val="0"/>
          <w:divBdr>
            <w:top w:val="none" w:sz="0" w:space="0" w:color="auto"/>
            <w:left w:val="none" w:sz="0" w:space="0" w:color="auto"/>
            <w:bottom w:val="none" w:sz="0" w:space="0" w:color="auto"/>
            <w:right w:val="none" w:sz="0" w:space="0" w:color="auto"/>
          </w:divBdr>
        </w:div>
        <w:div w:id="1442990521">
          <w:marLeft w:val="0"/>
          <w:marRight w:val="0"/>
          <w:marTop w:val="0"/>
          <w:marBottom w:val="0"/>
          <w:divBdr>
            <w:top w:val="none" w:sz="0" w:space="0" w:color="auto"/>
            <w:left w:val="none" w:sz="0" w:space="0" w:color="auto"/>
            <w:bottom w:val="none" w:sz="0" w:space="0" w:color="auto"/>
            <w:right w:val="none" w:sz="0" w:space="0" w:color="auto"/>
          </w:divBdr>
        </w:div>
        <w:div w:id="1541042812">
          <w:marLeft w:val="0"/>
          <w:marRight w:val="0"/>
          <w:marTop w:val="0"/>
          <w:marBottom w:val="0"/>
          <w:divBdr>
            <w:top w:val="none" w:sz="0" w:space="0" w:color="auto"/>
            <w:left w:val="none" w:sz="0" w:space="0" w:color="auto"/>
            <w:bottom w:val="none" w:sz="0" w:space="0" w:color="auto"/>
            <w:right w:val="none" w:sz="0" w:space="0" w:color="auto"/>
          </w:divBdr>
        </w:div>
        <w:div w:id="590045344">
          <w:marLeft w:val="0"/>
          <w:marRight w:val="0"/>
          <w:marTop w:val="0"/>
          <w:marBottom w:val="0"/>
          <w:divBdr>
            <w:top w:val="none" w:sz="0" w:space="0" w:color="auto"/>
            <w:left w:val="none" w:sz="0" w:space="0" w:color="auto"/>
            <w:bottom w:val="none" w:sz="0" w:space="0" w:color="auto"/>
            <w:right w:val="none" w:sz="0" w:space="0" w:color="auto"/>
          </w:divBdr>
        </w:div>
        <w:div w:id="11106498">
          <w:marLeft w:val="0"/>
          <w:marRight w:val="0"/>
          <w:marTop w:val="0"/>
          <w:marBottom w:val="0"/>
          <w:divBdr>
            <w:top w:val="none" w:sz="0" w:space="0" w:color="auto"/>
            <w:left w:val="none" w:sz="0" w:space="0" w:color="auto"/>
            <w:bottom w:val="none" w:sz="0" w:space="0" w:color="auto"/>
            <w:right w:val="none" w:sz="0" w:space="0" w:color="auto"/>
          </w:divBdr>
        </w:div>
        <w:div w:id="1551066987">
          <w:marLeft w:val="0"/>
          <w:marRight w:val="0"/>
          <w:marTop w:val="0"/>
          <w:marBottom w:val="0"/>
          <w:divBdr>
            <w:top w:val="none" w:sz="0" w:space="0" w:color="auto"/>
            <w:left w:val="none" w:sz="0" w:space="0" w:color="auto"/>
            <w:bottom w:val="none" w:sz="0" w:space="0" w:color="auto"/>
            <w:right w:val="none" w:sz="0" w:space="0" w:color="auto"/>
          </w:divBdr>
        </w:div>
        <w:div w:id="569657759">
          <w:marLeft w:val="0"/>
          <w:marRight w:val="0"/>
          <w:marTop w:val="0"/>
          <w:marBottom w:val="0"/>
          <w:divBdr>
            <w:top w:val="none" w:sz="0" w:space="0" w:color="auto"/>
            <w:left w:val="none" w:sz="0" w:space="0" w:color="auto"/>
            <w:bottom w:val="none" w:sz="0" w:space="0" w:color="auto"/>
            <w:right w:val="none" w:sz="0" w:space="0" w:color="auto"/>
          </w:divBdr>
        </w:div>
        <w:div w:id="2076273286">
          <w:marLeft w:val="0"/>
          <w:marRight w:val="0"/>
          <w:marTop w:val="0"/>
          <w:marBottom w:val="0"/>
          <w:divBdr>
            <w:top w:val="none" w:sz="0" w:space="0" w:color="auto"/>
            <w:left w:val="none" w:sz="0" w:space="0" w:color="auto"/>
            <w:bottom w:val="none" w:sz="0" w:space="0" w:color="auto"/>
            <w:right w:val="none" w:sz="0" w:space="0" w:color="auto"/>
          </w:divBdr>
        </w:div>
        <w:div w:id="952518515">
          <w:marLeft w:val="0"/>
          <w:marRight w:val="0"/>
          <w:marTop w:val="0"/>
          <w:marBottom w:val="0"/>
          <w:divBdr>
            <w:top w:val="none" w:sz="0" w:space="0" w:color="auto"/>
            <w:left w:val="none" w:sz="0" w:space="0" w:color="auto"/>
            <w:bottom w:val="none" w:sz="0" w:space="0" w:color="auto"/>
            <w:right w:val="none" w:sz="0" w:space="0" w:color="auto"/>
          </w:divBdr>
        </w:div>
        <w:div w:id="775100145">
          <w:marLeft w:val="0"/>
          <w:marRight w:val="0"/>
          <w:marTop w:val="0"/>
          <w:marBottom w:val="0"/>
          <w:divBdr>
            <w:top w:val="none" w:sz="0" w:space="0" w:color="auto"/>
            <w:left w:val="none" w:sz="0" w:space="0" w:color="auto"/>
            <w:bottom w:val="none" w:sz="0" w:space="0" w:color="auto"/>
            <w:right w:val="none" w:sz="0" w:space="0" w:color="auto"/>
          </w:divBdr>
        </w:div>
        <w:div w:id="1002732944">
          <w:marLeft w:val="0"/>
          <w:marRight w:val="0"/>
          <w:marTop w:val="0"/>
          <w:marBottom w:val="0"/>
          <w:divBdr>
            <w:top w:val="none" w:sz="0" w:space="0" w:color="auto"/>
            <w:left w:val="none" w:sz="0" w:space="0" w:color="auto"/>
            <w:bottom w:val="none" w:sz="0" w:space="0" w:color="auto"/>
            <w:right w:val="none" w:sz="0" w:space="0" w:color="auto"/>
          </w:divBdr>
        </w:div>
        <w:div w:id="1009334558">
          <w:marLeft w:val="0"/>
          <w:marRight w:val="0"/>
          <w:marTop w:val="0"/>
          <w:marBottom w:val="0"/>
          <w:divBdr>
            <w:top w:val="none" w:sz="0" w:space="0" w:color="auto"/>
            <w:left w:val="none" w:sz="0" w:space="0" w:color="auto"/>
            <w:bottom w:val="none" w:sz="0" w:space="0" w:color="auto"/>
            <w:right w:val="none" w:sz="0" w:space="0" w:color="auto"/>
          </w:divBdr>
        </w:div>
        <w:div w:id="1523856717">
          <w:marLeft w:val="0"/>
          <w:marRight w:val="0"/>
          <w:marTop w:val="0"/>
          <w:marBottom w:val="0"/>
          <w:divBdr>
            <w:top w:val="none" w:sz="0" w:space="0" w:color="auto"/>
            <w:left w:val="none" w:sz="0" w:space="0" w:color="auto"/>
            <w:bottom w:val="none" w:sz="0" w:space="0" w:color="auto"/>
            <w:right w:val="none" w:sz="0" w:space="0" w:color="auto"/>
          </w:divBdr>
        </w:div>
        <w:div w:id="1808736463">
          <w:marLeft w:val="0"/>
          <w:marRight w:val="0"/>
          <w:marTop w:val="0"/>
          <w:marBottom w:val="0"/>
          <w:divBdr>
            <w:top w:val="none" w:sz="0" w:space="0" w:color="auto"/>
            <w:left w:val="none" w:sz="0" w:space="0" w:color="auto"/>
            <w:bottom w:val="none" w:sz="0" w:space="0" w:color="auto"/>
            <w:right w:val="none" w:sz="0" w:space="0" w:color="auto"/>
          </w:divBdr>
        </w:div>
        <w:div w:id="774791651">
          <w:marLeft w:val="0"/>
          <w:marRight w:val="0"/>
          <w:marTop w:val="0"/>
          <w:marBottom w:val="0"/>
          <w:divBdr>
            <w:top w:val="none" w:sz="0" w:space="0" w:color="auto"/>
            <w:left w:val="none" w:sz="0" w:space="0" w:color="auto"/>
            <w:bottom w:val="none" w:sz="0" w:space="0" w:color="auto"/>
            <w:right w:val="none" w:sz="0" w:space="0" w:color="auto"/>
          </w:divBdr>
        </w:div>
        <w:div w:id="1765759503">
          <w:marLeft w:val="0"/>
          <w:marRight w:val="0"/>
          <w:marTop w:val="0"/>
          <w:marBottom w:val="0"/>
          <w:divBdr>
            <w:top w:val="none" w:sz="0" w:space="0" w:color="auto"/>
            <w:left w:val="none" w:sz="0" w:space="0" w:color="auto"/>
            <w:bottom w:val="none" w:sz="0" w:space="0" w:color="auto"/>
            <w:right w:val="none" w:sz="0" w:space="0" w:color="auto"/>
          </w:divBdr>
        </w:div>
        <w:div w:id="45028222">
          <w:marLeft w:val="0"/>
          <w:marRight w:val="0"/>
          <w:marTop w:val="0"/>
          <w:marBottom w:val="0"/>
          <w:divBdr>
            <w:top w:val="none" w:sz="0" w:space="0" w:color="auto"/>
            <w:left w:val="none" w:sz="0" w:space="0" w:color="auto"/>
            <w:bottom w:val="none" w:sz="0" w:space="0" w:color="auto"/>
            <w:right w:val="none" w:sz="0" w:space="0" w:color="auto"/>
          </w:divBdr>
        </w:div>
        <w:div w:id="1398090406">
          <w:marLeft w:val="0"/>
          <w:marRight w:val="0"/>
          <w:marTop w:val="0"/>
          <w:marBottom w:val="0"/>
          <w:divBdr>
            <w:top w:val="none" w:sz="0" w:space="0" w:color="auto"/>
            <w:left w:val="none" w:sz="0" w:space="0" w:color="auto"/>
            <w:bottom w:val="none" w:sz="0" w:space="0" w:color="auto"/>
            <w:right w:val="none" w:sz="0" w:space="0" w:color="auto"/>
          </w:divBdr>
        </w:div>
      </w:divsChild>
    </w:div>
    <w:div w:id="703213675">
      <w:bodyDiv w:val="1"/>
      <w:marLeft w:val="0"/>
      <w:marRight w:val="0"/>
      <w:marTop w:val="0"/>
      <w:marBottom w:val="0"/>
      <w:divBdr>
        <w:top w:val="none" w:sz="0" w:space="0" w:color="auto"/>
        <w:left w:val="none" w:sz="0" w:space="0" w:color="auto"/>
        <w:bottom w:val="none" w:sz="0" w:space="0" w:color="auto"/>
        <w:right w:val="none" w:sz="0" w:space="0" w:color="auto"/>
      </w:divBdr>
      <w:divsChild>
        <w:div w:id="581794334">
          <w:marLeft w:val="0"/>
          <w:marRight w:val="0"/>
          <w:marTop w:val="0"/>
          <w:marBottom w:val="0"/>
          <w:divBdr>
            <w:top w:val="none" w:sz="0" w:space="0" w:color="auto"/>
            <w:left w:val="none" w:sz="0" w:space="0" w:color="auto"/>
            <w:bottom w:val="none" w:sz="0" w:space="0" w:color="auto"/>
            <w:right w:val="none" w:sz="0" w:space="0" w:color="auto"/>
          </w:divBdr>
        </w:div>
        <w:div w:id="26685354">
          <w:marLeft w:val="0"/>
          <w:marRight w:val="0"/>
          <w:marTop w:val="0"/>
          <w:marBottom w:val="0"/>
          <w:divBdr>
            <w:top w:val="none" w:sz="0" w:space="0" w:color="auto"/>
            <w:left w:val="none" w:sz="0" w:space="0" w:color="auto"/>
            <w:bottom w:val="none" w:sz="0" w:space="0" w:color="auto"/>
            <w:right w:val="none" w:sz="0" w:space="0" w:color="auto"/>
          </w:divBdr>
        </w:div>
        <w:div w:id="555361399">
          <w:marLeft w:val="0"/>
          <w:marRight w:val="0"/>
          <w:marTop w:val="0"/>
          <w:marBottom w:val="0"/>
          <w:divBdr>
            <w:top w:val="none" w:sz="0" w:space="0" w:color="auto"/>
            <w:left w:val="none" w:sz="0" w:space="0" w:color="auto"/>
            <w:bottom w:val="none" w:sz="0" w:space="0" w:color="auto"/>
            <w:right w:val="none" w:sz="0" w:space="0" w:color="auto"/>
          </w:divBdr>
        </w:div>
        <w:div w:id="2099281509">
          <w:marLeft w:val="0"/>
          <w:marRight w:val="0"/>
          <w:marTop w:val="0"/>
          <w:marBottom w:val="0"/>
          <w:divBdr>
            <w:top w:val="none" w:sz="0" w:space="0" w:color="auto"/>
            <w:left w:val="none" w:sz="0" w:space="0" w:color="auto"/>
            <w:bottom w:val="none" w:sz="0" w:space="0" w:color="auto"/>
            <w:right w:val="none" w:sz="0" w:space="0" w:color="auto"/>
          </w:divBdr>
        </w:div>
        <w:div w:id="527330865">
          <w:marLeft w:val="0"/>
          <w:marRight w:val="0"/>
          <w:marTop w:val="0"/>
          <w:marBottom w:val="0"/>
          <w:divBdr>
            <w:top w:val="none" w:sz="0" w:space="0" w:color="auto"/>
            <w:left w:val="none" w:sz="0" w:space="0" w:color="auto"/>
            <w:bottom w:val="none" w:sz="0" w:space="0" w:color="auto"/>
            <w:right w:val="none" w:sz="0" w:space="0" w:color="auto"/>
          </w:divBdr>
        </w:div>
        <w:div w:id="2145462528">
          <w:marLeft w:val="0"/>
          <w:marRight w:val="0"/>
          <w:marTop w:val="0"/>
          <w:marBottom w:val="0"/>
          <w:divBdr>
            <w:top w:val="none" w:sz="0" w:space="0" w:color="auto"/>
            <w:left w:val="none" w:sz="0" w:space="0" w:color="auto"/>
            <w:bottom w:val="none" w:sz="0" w:space="0" w:color="auto"/>
            <w:right w:val="none" w:sz="0" w:space="0" w:color="auto"/>
          </w:divBdr>
        </w:div>
        <w:div w:id="1788818698">
          <w:marLeft w:val="0"/>
          <w:marRight w:val="0"/>
          <w:marTop w:val="0"/>
          <w:marBottom w:val="0"/>
          <w:divBdr>
            <w:top w:val="none" w:sz="0" w:space="0" w:color="auto"/>
            <w:left w:val="none" w:sz="0" w:space="0" w:color="auto"/>
            <w:bottom w:val="none" w:sz="0" w:space="0" w:color="auto"/>
            <w:right w:val="none" w:sz="0" w:space="0" w:color="auto"/>
          </w:divBdr>
        </w:div>
        <w:div w:id="1443955262">
          <w:marLeft w:val="0"/>
          <w:marRight w:val="0"/>
          <w:marTop w:val="0"/>
          <w:marBottom w:val="0"/>
          <w:divBdr>
            <w:top w:val="none" w:sz="0" w:space="0" w:color="auto"/>
            <w:left w:val="none" w:sz="0" w:space="0" w:color="auto"/>
            <w:bottom w:val="none" w:sz="0" w:space="0" w:color="auto"/>
            <w:right w:val="none" w:sz="0" w:space="0" w:color="auto"/>
          </w:divBdr>
        </w:div>
        <w:div w:id="232858228">
          <w:marLeft w:val="0"/>
          <w:marRight w:val="0"/>
          <w:marTop w:val="0"/>
          <w:marBottom w:val="0"/>
          <w:divBdr>
            <w:top w:val="none" w:sz="0" w:space="0" w:color="auto"/>
            <w:left w:val="none" w:sz="0" w:space="0" w:color="auto"/>
            <w:bottom w:val="none" w:sz="0" w:space="0" w:color="auto"/>
            <w:right w:val="none" w:sz="0" w:space="0" w:color="auto"/>
          </w:divBdr>
        </w:div>
        <w:div w:id="1045761224">
          <w:marLeft w:val="0"/>
          <w:marRight w:val="0"/>
          <w:marTop w:val="0"/>
          <w:marBottom w:val="0"/>
          <w:divBdr>
            <w:top w:val="none" w:sz="0" w:space="0" w:color="auto"/>
            <w:left w:val="none" w:sz="0" w:space="0" w:color="auto"/>
            <w:bottom w:val="none" w:sz="0" w:space="0" w:color="auto"/>
            <w:right w:val="none" w:sz="0" w:space="0" w:color="auto"/>
          </w:divBdr>
        </w:div>
        <w:div w:id="1304042508">
          <w:marLeft w:val="0"/>
          <w:marRight w:val="0"/>
          <w:marTop w:val="0"/>
          <w:marBottom w:val="0"/>
          <w:divBdr>
            <w:top w:val="none" w:sz="0" w:space="0" w:color="auto"/>
            <w:left w:val="none" w:sz="0" w:space="0" w:color="auto"/>
            <w:bottom w:val="none" w:sz="0" w:space="0" w:color="auto"/>
            <w:right w:val="none" w:sz="0" w:space="0" w:color="auto"/>
          </w:divBdr>
        </w:div>
        <w:div w:id="2056274139">
          <w:marLeft w:val="0"/>
          <w:marRight w:val="0"/>
          <w:marTop w:val="0"/>
          <w:marBottom w:val="0"/>
          <w:divBdr>
            <w:top w:val="none" w:sz="0" w:space="0" w:color="auto"/>
            <w:left w:val="none" w:sz="0" w:space="0" w:color="auto"/>
            <w:bottom w:val="none" w:sz="0" w:space="0" w:color="auto"/>
            <w:right w:val="none" w:sz="0" w:space="0" w:color="auto"/>
          </w:divBdr>
        </w:div>
        <w:div w:id="547303026">
          <w:marLeft w:val="0"/>
          <w:marRight w:val="0"/>
          <w:marTop w:val="0"/>
          <w:marBottom w:val="0"/>
          <w:divBdr>
            <w:top w:val="none" w:sz="0" w:space="0" w:color="auto"/>
            <w:left w:val="none" w:sz="0" w:space="0" w:color="auto"/>
            <w:bottom w:val="none" w:sz="0" w:space="0" w:color="auto"/>
            <w:right w:val="none" w:sz="0" w:space="0" w:color="auto"/>
          </w:divBdr>
        </w:div>
        <w:div w:id="1570574962">
          <w:marLeft w:val="0"/>
          <w:marRight w:val="0"/>
          <w:marTop w:val="0"/>
          <w:marBottom w:val="0"/>
          <w:divBdr>
            <w:top w:val="none" w:sz="0" w:space="0" w:color="auto"/>
            <w:left w:val="none" w:sz="0" w:space="0" w:color="auto"/>
            <w:bottom w:val="none" w:sz="0" w:space="0" w:color="auto"/>
            <w:right w:val="none" w:sz="0" w:space="0" w:color="auto"/>
          </w:divBdr>
        </w:div>
        <w:div w:id="464394702">
          <w:marLeft w:val="0"/>
          <w:marRight w:val="0"/>
          <w:marTop w:val="0"/>
          <w:marBottom w:val="0"/>
          <w:divBdr>
            <w:top w:val="none" w:sz="0" w:space="0" w:color="auto"/>
            <w:left w:val="none" w:sz="0" w:space="0" w:color="auto"/>
            <w:bottom w:val="none" w:sz="0" w:space="0" w:color="auto"/>
            <w:right w:val="none" w:sz="0" w:space="0" w:color="auto"/>
          </w:divBdr>
        </w:div>
        <w:div w:id="183981699">
          <w:marLeft w:val="0"/>
          <w:marRight w:val="0"/>
          <w:marTop w:val="0"/>
          <w:marBottom w:val="0"/>
          <w:divBdr>
            <w:top w:val="none" w:sz="0" w:space="0" w:color="auto"/>
            <w:left w:val="none" w:sz="0" w:space="0" w:color="auto"/>
            <w:bottom w:val="none" w:sz="0" w:space="0" w:color="auto"/>
            <w:right w:val="none" w:sz="0" w:space="0" w:color="auto"/>
          </w:divBdr>
        </w:div>
        <w:div w:id="93137763">
          <w:marLeft w:val="0"/>
          <w:marRight w:val="0"/>
          <w:marTop w:val="0"/>
          <w:marBottom w:val="0"/>
          <w:divBdr>
            <w:top w:val="none" w:sz="0" w:space="0" w:color="auto"/>
            <w:left w:val="none" w:sz="0" w:space="0" w:color="auto"/>
            <w:bottom w:val="none" w:sz="0" w:space="0" w:color="auto"/>
            <w:right w:val="none" w:sz="0" w:space="0" w:color="auto"/>
          </w:divBdr>
        </w:div>
        <w:div w:id="302857255">
          <w:marLeft w:val="0"/>
          <w:marRight w:val="0"/>
          <w:marTop w:val="0"/>
          <w:marBottom w:val="0"/>
          <w:divBdr>
            <w:top w:val="none" w:sz="0" w:space="0" w:color="auto"/>
            <w:left w:val="none" w:sz="0" w:space="0" w:color="auto"/>
            <w:bottom w:val="none" w:sz="0" w:space="0" w:color="auto"/>
            <w:right w:val="none" w:sz="0" w:space="0" w:color="auto"/>
          </w:divBdr>
        </w:div>
        <w:div w:id="1049382575">
          <w:marLeft w:val="0"/>
          <w:marRight w:val="0"/>
          <w:marTop w:val="0"/>
          <w:marBottom w:val="0"/>
          <w:divBdr>
            <w:top w:val="none" w:sz="0" w:space="0" w:color="auto"/>
            <w:left w:val="none" w:sz="0" w:space="0" w:color="auto"/>
            <w:bottom w:val="none" w:sz="0" w:space="0" w:color="auto"/>
            <w:right w:val="none" w:sz="0" w:space="0" w:color="auto"/>
          </w:divBdr>
        </w:div>
        <w:div w:id="843662630">
          <w:marLeft w:val="0"/>
          <w:marRight w:val="0"/>
          <w:marTop w:val="0"/>
          <w:marBottom w:val="0"/>
          <w:divBdr>
            <w:top w:val="none" w:sz="0" w:space="0" w:color="auto"/>
            <w:left w:val="none" w:sz="0" w:space="0" w:color="auto"/>
            <w:bottom w:val="none" w:sz="0" w:space="0" w:color="auto"/>
            <w:right w:val="none" w:sz="0" w:space="0" w:color="auto"/>
          </w:divBdr>
        </w:div>
        <w:div w:id="1565094173">
          <w:marLeft w:val="0"/>
          <w:marRight w:val="0"/>
          <w:marTop w:val="0"/>
          <w:marBottom w:val="0"/>
          <w:divBdr>
            <w:top w:val="none" w:sz="0" w:space="0" w:color="auto"/>
            <w:left w:val="none" w:sz="0" w:space="0" w:color="auto"/>
            <w:bottom w:val="none" w:sz="0" w:space="0" w:color="auto"/>
            <w:right w:val="none" w:sz="0" w:space="0" w:color="auto"/>
          </w:divBdr>
        </w:div>
        <w:div w:id="540091599">
          <w:marLeft w:val="0"/>
          <w:marRight w:val="0"/>
          <w:marTop w:val="0"/>
          <w:marBottom w:val="0"/>
          <w:divBdr>
            <w:top w:val="none" w:sz="0" w:space="0" w:color="auto"/>
            <w:left w:val="none" w:sz="0" w:space="0" w:color="auto"/>
            <w:bottom w:val="none" w:sz="0" w:space="0" w:color="auto"/>
            <w:right w:val="none" w:sz="0" w:space="0" w:color="auto"/>
          </w:divBdr>
        </w:div>
        <w:div w:id="894047759">
          <w:marLeft w:val="0"/>
          <w:marRight w:val="0"/>
          <w:marTop w:val="0"/>
          <w:marBottom w:val="0"/>
          <w:divBdr>
            <w:top w:val="none" w:sz="0" w:space="0" w:color="auto"/>
            <w:left w:val="none" w:sz="0" w:space="0" w:color="auto"/>
            <w:bottom w:val="none" w:sz="0" w:space="0" w:color="auto"/>
            <w:right w:val="none" w:sz="0" w:space="0" w:color="auto"/>
          </w:divBdr>
        </w:div>
        <w:div w:id="1029647862">
          <w:marLeft w:val="0"/>
          <w:marRight w:val="0"/>
          <w:marTop w:val="0"/>
          <w:marBottom w:val="0"/>
          <w:divBdr>
            <w:top w:val="none" w:sz="0" w:space="0" w:color="auto"/>
            <w:left w:val="none" w:sz="0" w:space="0" w:color="auto"/>
            <w:bottom w:val="none" w:sz="0" w:space="0" w:color="auto"/>
            <w:right w:val="none" w:sz="0" w:space="0" w:color="auto"/>
          </w:divBdr>
        </w:div>
        <w:div w:id="1194030747">
          <w:marLeft w:val="0"/>
          <w:marRight w:val="0"/>
          <w:marTop w:val="0"/>
          <w:marBottom w:val="0"/>
          <w:divBdr>
            <w:top w:val="none" w:sz="0" w:space="0" w:color="auto"/>
            <w:left w:val="none" w:sz="0" w:space="0" w:color="auto"/>
            <w:bottom w:val="none" w:sz="0" w:space="0" w:color="auto"/>
            <w:right w:val="none" w:sz="0" w:space="0" w:color="auto"/>
          </w:divBdr>
        </w:div>
        <w:div w:id="931014794">
          <w:marLeft w:val="0"/>
          <w:marRight w:val="0"/>
          <w:marTop w:val="0"/>
          <w:marBottom w:val="0"/>
          <w:divBdr>
            <w:top w:val="none" w:sz="0" w:space="0" w:color="auto"/>
            <w:left w:val="none" w:sz="0" w:space="0" w:color="auto"/>
            <w:bottom w:val="none" w:sz="0" w:space="0" w:color="auto"/>
            <w:right w:val="none" w:sz="0" w:space="0" w:color="auto"/>
          </w:divBdr>
        </w:div>
        <w:div w:id="1325744282">
          <w:marLeft w:val="0"/>
          <w:marRight w:val="0"/>
          <w:marTop w:val="0"/>
          <w:marBottom w:val="0"/>
          <w:divBdr>
            <w:top w:val="none" w:sz="0" w:space="0" w:color="auto"/>
            <w:left w:val="none" w:sz="0" w:space="0" w:color="auto"/>
            <w:bottom w:val="none" w:sz="0" w:space="0" w:color="auto"/>
            <w:right w:val="none" w:sz="0" w:space="0" w:color="auto"/>
          </w:divBdr>
        </w:div>
        <w:div w:id="1641227730">
          <w:marLeft w:val="0"/>
          <w:marRight w:val="0"/>
          <w:marTop w:val="0"/>
          <w:marBottom w:val="0"/>
          <w:divBdr>
            <w:top w:val="none" w:sz="0" w:space="0" w:color="auto"/>
            <w:left w:val="none" w:sz="0" w:space="0" w:color="auto"/>
            <w:bottom w:val="none" w:sz="0" w:space="0" w:color="auto"/>
            <w:right w:val="none" w:sz="0" w:space="0" w:color="auto"/>
          </w:divBdr>
        </w:div>
        <w:div w:id="1849714595">
          <w:marLeft w:val="0"/>
          <w:marRight w:val="0"/>
          <w:marTop w:val="0"/>
          <w:marBottom w:val="0"/>
          <w:divBdr>
            <w:top w:val="none" w:sz="0" w:space="0" w:color="auto"/>
            <w:left w:val="none" w:sz="0" w:space="0" w:color="auto"/>
            <w:bottom w:val="none" w:sz="0" w:space="0" w:color="auto"/>
            <w:right w:val="none" w:sz="0" w:space="0" w:color="auto"/>
          </w:divBdr>
        </w:div>
        <w:div w:id="1864201981">
          <w:marLeft w:val="0"/>
          <w:marRight w:val="0"/>
          <w:marTop w:val="0"/>
          <w:marBottom w:val="0"/>
          <w:divBdr>
            <w:top w:val="none" w:sz="0" w:space="0" w:color="auto"/>
            <w:left w:val="none" w:sz="0" w:space="0" w:color="auto"/>
            <w:bottom w:val="none" w:sz="0" w:space="0" w:color="auto"/>
            <w:right w:val="none" w:sz="0" w:space="0" w:color="auto"/>
          </w:divBdr>
        </w:div>
        <w:div w:id="1929381583">
          <w:marLeft w:val="0"/>
          <w:marRight w:val="0"/>
          <w:marTop w:val="0"/>
          <w:marBottom w:val="0"/>
          <w:divBdr>
            <w:top w:val="none" w:sz="0" w:space="0" w:color="auto"/>
            <w:left w:val="none" w:sz="0" w:space="0" w:color="auto"/>
            <w:bottom w:val="none" w:sz="0" w:space="0" w:color="auto"/>
            <w:right w:val="none" w:sz="0" w:space="0" w:color="auto"/>
          </w:divBdr>
        </w:div>
        <w:div w:id="1327324806">
          <w:marLeft w:val="0"/>
          <w:marRight w:val="0"/>
          <w:marTop w:val="0"/>
          <w:marBottom w:val="0"/>
          <w:divBdr>
            <w:top w:val="none" w:sz="0" w:space="0" w:color="auto"/>
            <w:left w:val="none" w:sz="0" w:space="0" w:color="auto"/>
            <w:bottom w:val="none" w:sz="0" w:space="0" w:color="auto"/>
            <w:right w:val="none" w:sz="0" w:space="0" w:color="auto"/>
          </w:divBdr>
        </w:div>
        <w:div w:id="1857311191">
          <w:marLeft w:val="0"/>
          <w:marRight w:val="0"/>
          <w:marTop w:val="0"/>
          <w:marBottom w:val="0"/>
          <w:divBdr>
            <w:top w:val="none" w:sz="0" w:space="0" w:color="auto"/>
            <w:left w:val="none" w:sz="0" w:space="0" w:color="auto"/>
            <w:bottom w:val="none" w:sz="0" w:space="0" w:color="auto"/>
            <w:right w:val="none" w:sz="0" w:space="0" w:color="auto"/>
          </w:divBdr>
        </w:div>
        <w:div w:id="987897260">
          <w:marLeft w:val="0"/>
          <w:marRight w:val="0"/>
          <w:marTop w:val="0"/>
          <w:marBottom w:val="0"/>
          <w:divBdr>
            <w:top w:val="none" w:sz="0" w:space="0" w:color="auto"/>
            <w:left w:val="none" w:sz="0" w:space="0" w:color="auto"/>
            <w:bottom w:val="none" w:sz="0" w:space="0" w:color="auto"/>
            <w:right w:val="none" w:sz="0" w:space="0" w:color="auto"/>
          </w:divBdr>
        </w:div>
        <w:div w:id="1384058567">
          <w:marLeft w:val="0"/>
          <w:marRight w:val="0"/>
          <w:marTop w:val="0"/>
          <w:marBottom w:val="0"/>
          <w:divBdr>
            <w:top w:val="none" w:sz="0" w:space="0" w:color="auto"/>
            <w:left w:val="none" w:sz="0" w:space="0" w:color="auto"/>
            <w:bottom w:val="none" w:sz="0" w:space="0" w:color="auto"/>
            <w:right w:val="none" w:sz="0" w:space="0" w:color="auto"/>
          </w:divBdr>
        </w:div>
        <w:div w:id="1641613676">
          <w:marLeft w:val="0"/>
          <w:marRight w:val="0"/>
          <w:marTop w:val="0"/>
          <w:marBottom w:val="0"/>
          <w:divBdr>
            <w:top w:val="none" w:sz="0" w:space="0" w:color="auto"/>
            <w:left w:val="none" w:sz="0" w:space="0" w:color="auto"/>
            <w:bottom w:val="none" w:sz="0" w:space="0" w:color="auto"/>
            <w:right w:val="none" w:sz="0" w:space="0" w:color="auto"/>
          </w:divBdr>
        </w:div>
        <w:div w:id="268584801">
          <w:marLeft w:val="0"/>
          <w:marRight w:val="0"/>
          <w:marTop w:val="0"/>
          <w:marBottom w:val="0"/>
          <w:divBdr>
            <w:top w:val="none" w:sz="0" w:space="0" w:color="auto"/>
            <w:left w:val="none" w:sz="0" w:space="0" w:color="auto"/>
            <w:bottom w:val="none" w:sz="0" w:space="0" w:color="auto"/>
            <w:right w:val="none" w:sz="0" w:space="0" w:color="auto"/>
          </w:divBdr>
        </w:div>
        <w:div w:id="2093431984">
          <w:marLeft w:val="0"/>
          <w:marRight w:val="0"/>
          <w:marTop w:val="0"/>
          <w:marBottom w:val="0"/>
          <w:divBdr>
            <w:top w:val="none" w:sz="0" w:space="0" w:color="auto"/>
            <w:left w:val="none" w:sz="0" w:space="0" w:color="auto"/>
            <w:bottom w:val="none" w:sz="0" w:space="0" w:color="auto"/>
            <w:right w:val="none" w:sz="0" w:space="0" w:color="auto"/>
          </w:divBdr>
        </w:div>
        <w:div w:id="1333294997">
          <w:marLeft w:val="0"/>
          <w:marRight w:val="0"/>
          <w:marTop w:val="0"/>
          <w:marBottom w:val="0"/>
          <w:divBdr>
            <w:top w:val="none" w:sz="0" w:space="0" w:color="auto"/>
            <w:left w:val="none" w:sz="0" w:space="0" w:color="auto"/>
            <w:bottom w:val="none" w:sz="0" w:space="0" w:color="auto"/>
            <w:right w:val="none" w:sz="0" w:space="0" w:color="auto"/>
          </w:divBdr>
        </w:div>
        <w:div w:id="971636917">
          <w:marLeft w:val="0"/>
          <w:marRight w:val="0"/>
          <w:marTop w:val="0"/>
          <w:marBottom w:val="0"/>
          <w:divBdr>
            <w:top w:val="none" w:sz="0" w:space="0" w:color="auto"/>
            <w:left w:val="none" w:sz="0" w:space="0" w:color="auto"/>
            <w:bottom w:val="none" w:sz="0" w:space="0" w:color="auto"/>
            <w:right w:val="none" w:sz="0" w:space="0" w:color="auto"/>
          </w:divBdr>
        </w:div>
        <w:div w:id="748574498">
          <w:marLeft w:val="0"/>
          <w:marRight w:val="0"/>
          <w:marTop w:val="0"/>
          <w:marBottom w:val="0"/>
          <w:divBdr>
            <w:top w:val="none" w:sz="0" w:space="0" w:color="auto"/>
            <w:left w:val="none" w:sz="0" w:space="0" w:color="auto"/>
            <w:bottom w:val="none" w:sz="0" w:space="0" w:color="auto"/>
            <w:right w:val="none" w:sz="0" w:space="0" w:color="auto"/>
          </w:divBdr>
        </w:div>
        <w:div w:id="1612784560">
          <w:marLeft w:val="0"/>
          <w:marRight w:val="0"/>
          <w:marTop w:val="0"/>
          <w:marBottom w:val="0"/>
          <w:divBdr>
            <w:top w:val="none" w:sz="0" w:space="0" w:color="auto"/>
            <w:left w:val="none" w:sz="0" w:space="0" w:color="auto"/>
            <w:bottom w:val="none" w:sz="0" w:space="0" w:color="auto"/>
            <w:right w:val="none" w:sz="0" w:space="0" w:color="auto"/>
          </w:divBdr>
        </w:div>
        <w:div w:id="532814851">
          <w:marLeft w:val="0"/>
          <w:marRight w:val="0"/>
          <w:marTop w:val="0"/>
          <w:marBottom w:val="0"/>
          <w:divBdr>
            <w:top w:val="none" w:sz="0" w:space="0" w:color="auto"/>
            <w:left w:val="none" w:sz="0" w:space="0" w:color="auto"/>
            <w:bottom w:val="none" w:sz="0" w:space="0" w:color="auto"/>
            <w:right w:val="none" w:sz="0" w:space="0" w:color="auto"/>
          </w:divBdr>
        </w:div>
        <w:div w:id="574246344">
          <w:marLeft w:val="0"/>
          <w:marRight w:val="0"/>
          <w:marTop w:val="0"/>
          <w:marBottom w:val="0"/>
          <w:divBdr>
            <w:top w:val="none" w:sz="0" w:space="0" w:color="auto"/>
            <w:left w:val="none" w:sz="0" w:space="0" w:color="auto"/>
            <w:bottom w:val="none" w:sz="0" w:space="0" w:color="auto"/>
            <w:right w:val="none" w:sz="0" w:space="0" w:color="auto"/>
          </w:divBdr>
        </w:div>
        <w:div w:id="2117283881">
          <w:marLeft w:val="0"/>
          <w:marRight w:val="0"/>
          <w:marTop w:val="0"/>
          <w:marBottom w:val="0"/>
          <w:divBdr>
            <w:top w:val="none" w:sz="0" w:space="0" w:color="auto"/>
            <w:left w:val="none" w:sz="0" w:space="0" w:color="auto"/>
            <w:bottom w:val="none" w:sz="0" w:space="0" w:color="auto"/>
            <w:right w:val="none" w:sz="0" w:space="0" w:color="auto"/>
          </w:divBdr>
        </w:div>
        <w:div w:id="832454450">
          <w:marLeft w:val="0"/>
          <w:marRight w:val="0"/>
          <w:marTop w:val="0"/>
          <w:marBottom w:val="0"/>
          <w:divBdr>
            <w:top w:val="none" w:sz="0" w:space="0" w:color="auto"/>
            <w:left w:val="none" w:sz="0" w:space="0" w:color="auto"/>
            <w:bottom w:val="none" w:sz="0" w:space="0" w:color="auto"/>
            <w:right w:val="none" w:sz="0" w:space="0" w:color="auto"/>
          </w:divBdr>
        </w:div>
        <w:div w:id="1767798712">
          <w:marLeft w:val="0"/>
          <w:marRight w:val="0"/>
          <w:marTop w:val="0"/>
          <w:marBottom w:val="0"/>
          <w:divBdr>
            <w:top w:val="none" w:sz="0" w:space="0" w:color="auto"/>
            <w:left w:val="none" w:sz="0" w:space="0" w:color="auto"/>
            <w:bottom w:val="none" w:sz="0" w:space="0" w:color="auto"/>
            <w:right w:val="none" w:sz="0" w:space="0" w:color="auto"/>
          </w:divBdr>
        </w:div>
        <w:div w:id="1941405161">
          <w:marLeft w:val="0"/>
          <w:marRight w:val="0"/>
          <w:marTop w:val="0"/>
          <w:marBottom w:val="0"/>
          <w:divBdr>
            <w:top w:val="none" w:sz="0" w:space="0" w:color="auto"/>
            <w:left w:val="none" w:sz="0" w:space="0" w:color="auto"/>
            <w:bottom w:val="none" w:sz="0" w:space="0" w:color="auto"/>
            <w:right w:val="none" w:sz="0" w:space="0" w:color="auto"/>
          </w:divBdr>
        </w:div>
        <w:div w:id="15009532">
          <w:marLeft w:val="0"/>
          <w:marRight w:val="0"/>
          <w:marTop w:val="0"/>
          <w:marBottom w:val="0"/>
          <w:divBdr>
            <w:top w:val="none" w:sz="0" w:space="0" w:color="auto"/>
            <w:left w:val="none" w:sz="0" w:space="0" w:color="auto"/>
            <w:bottom w:val="none" w:sz="0" w:space="0" w:color="auto"/>
            <w:right w:val="none" w:sz="0" w:space="0" w:color="auto"/>
          </w:divBdr>
        </w:div>
        <w:div w:id="209927472">
          <w:marLeft w:val="0"/>
          <w:marRight w:val="0"/>
          <w:marTop w:val="0"/>
          <w:marBottom w:val="0"/>
          <w:divBdr>
            <w:top w:val="none" w:sz="0" w:space="0" w:color="auto"/>
            <w:left w:val="none" w:sz="0" w:space="0" w:color="auto"/>
            <w:bottom w:val="none" w:sz="0" w:space="0" w:color="auto"/>
            <w:right w:val="none" w:sz="0" w:space="0" w:color="auto"/>
          </w:divBdr>
        </w:div>
        <w:div w:id="2042126137">
          <w:marLeft w:val="0"/>
          <w:marRight w:val="0"/>
          <w:marTop w:val="0"/>
          <w:marBottom w:val="0"/>
          <w:divBdr>
            <w:top w:val="none" w:sz="0" w:space="0" w:color="auto"/>
            <w:left w:val="none" w:sz="0" w:space="0" w:color="auto"/>
            <w:bottom w:val="none" w:sz="0" w:space="0" w:color="auto"/>
            <w:right w:val="none" w:sz="0" w:space="0" w:color="auto"/>
          </w:divBdr>
        </w:div>
        <w:div w:id="1059012237">
          <w:marLeft w:val="0"/>
          <w:marRight w:val="0"/>
          <w:marTop w:val="0"/>
          <w:marBottom w:val="0"/>
          <w:divBdr>
            <w:top w:val="none" w:sz="0" w:space="0" w:color="auto"/>
            <w:left w:val="none" w:sz="0" w:space="0" w:color="auto"/>
            <w:bottom w:val="none" w:sz="0" w:space="0" w:color="auto"/>
            <w:right w:val="none" w:sz="0" w:space="0" w:color="auto"/>
          </w:divBdr>
        </w:div>
        <w:div w:id="831412935">
          <w:marLeft w:val="0"/>
          <w:marRight w:val="0"/>
          <w:marTop w:val="0"/>
          <w:marBottom w:val="0"/>
          <w:divBdr>
            <w:top w:val="none" w:sz="0" w:space="0" w:color="auto"/>
            <w:left w:val="none" w:sz="0" w:space="0" w:color="auto"/>
            <w:bottom w:val="none" w:sz="0" w:space="0" w:color="auto"/>
            <w:right w:val="none" w:sz="0" w:space="0" w:color="auto"/>
          </w:divBdr>
        </w:div>
        <w:div w:id="642858406">
          <w:marLeft w:val="0"/>
          <w:marRight w:val="0"/>
          <w:marTop w:val="0"/>
          <w:marBottom w:val="0"/>
          <w:divBdr>
            <w:top w:val="none" w:sz="0" w:space="0" w:color="auto"/>
            <w:left w:val="none" w:sz="0" w:space="0" w:color="auto"/>
            <w:bottom w:val="none" w:sz="0" w:space="0" w:color="auto"/>
            <w:right w:val="none" w:sz="0" w:space="0" w:color="auto"/>
          </w:divBdr>
        </w:div>
        <w:div w:id="287510850">
          <w:marLeft w:val="0"/>
          <w:marRight w:val="0"/>
          <w:marTop w:val="0"/>
          <w:marBottom w:val="0"/>
          <w:divBdr>
            <w:top w:val="none" w:sz="0" w:space="0" w:color="auto"/>
            <w:left w:val="none" w:sz="0" w:space="0" w:color="auto"/>
            <w:bottom w:val="none" w:sz="0" w:space="0" w:color="auto"/>
            <w:right w:val="none" w:sz="0" w:space="0" w:color="auto"/>
          </w:divBdr>
        </w:div>
        <w:div w:id="602104627">
          <w:marLeft w:val="0"/>
          <w:marRight w:val="0"/>
          <w:marTop w:val="0"/>
          <w:marBottom w:val="0"/>
          <w:divBdr>
            <w:top w:val="none" w:sz="0" w:space="0" w:color="auto"/>
            <w:left w:val="none" w:sz="0" w:space="0" w:color="auto"/>
            <w:bottom w:val="none" w:sz="0" w:space="0" w:color="auto"/>
            <w:right w:val="none" w:sz="0" w:space="0" w:color="auto"/>
          </w:divBdr>
        </w:div>
        <w:div w:id="1247963065">
          <w:marLeft w:val="0"/>
          <w:marRight w:val="0"/>
          <w:marTop w:val="0"/>
          <w:marBottom w:val="0"/>
          <w:divBdr>
            <w:top w:val="none" w:sz="0" w:space="0" w:color="auto"/>
            <w:left w:val="none" w:sz="0" w:space="0" w:color="auto"/>
            <w:bottom w:val="none" w:sz="0" w:space="0" w:color="auto"/>
            <w:right w:val="none" w:sz="0" w:space="0" w:color="auto"/>
          </w:divBdr>
        </w:div>
        <w:div w:id="1324433342">
          <w:marLeft w:val="0"/>
          <w:marRight w:val="0"/>
          <w:marTop w:val="0"/>
          <w:marBottom w:val="0"/>
          <w:divBdr>
            <w:top w:val="none" w:sz="0" w:space="0" w:color="auto"/>
            <w:left w:val="none" w:sz="0" w:space="0" w:color="auto"/>
            <w:bottom w:val="none" w:sz="0" w:space="0" w:color="auto"/>
            <w:right w:val="none" w:sz="0" w:space="0" w:color="auto"/>
          </w:divBdr>
        </w:div>
        <w:div w:id="1695763541">
          <w:marLeft w:val="0"/>
          <w:marRight w:val="0"/>
          <w:marTop w:val="0"/>
          <w:marBottom w:val="0"/>
          <w:divBdr>
            <w:top w:val="none" w:sz="0" w:space="0" w:color="auto"/>
            <w:left w:val="none" w:sz="0" w:space="0" w:color="auto"/>
            <w:bottom w:val="none" w:sz="0" w:space="0" w:color="auto"/>
            <w:right w:val="none" w:sz="0" w:space="0" w:color="auto"/>
          </w:divBdr>
        </w:div>
        <w:div w:id="1930501853">
          <w:marLeft w:val="0"/>
          <w:marRight w:val="0"/>
          <w:marTop w:val="0"/>
          <w:marBottom w:val="0"/>
          <w:divBdr>
            <w:top w:val="none" w:sz="0" w:space="0" w:color="auto"/>
            <w:left w:val="none" w:sz="0" w:space="0" w:color="auto"/>
            <w:bottom w:val="none" w:sz="0" w:space="0" w:color="auto"/>
            <w:right w:val="none" w:sz="0" w:space="0" w:color="auto"/>
          </w:divBdr>
        </w:div>
        <w:div w:id="120075821">
          <w:marLeft w:val="0"/>
          <w:marRight w:val="0"/>
          <w:marTop w:val="0"/>
          <w:marBottom w:val="0"/>
          <w:divBdr>
            <w:top w:val="none" w:sz="0" w:space="0" w:color="auto"/>
            <w:left w:val="none" w:sz="0" w:space="0" w:color="auto"/>
            <w:bottom w:val="none" w:sz="0" w:space="0" w:color="auto"/>
            <w:right w:val="none" w:sz="0" w:space="0" w:color="auto"/>
          </w:divBdr>
        </w:div>
        <w:div w:id="1830831457">
          <w:marLeft w:val="0"/>
          <w:marRight w:val="0"/>
          <w:marTop w:val="0"/>
          <w:marBottom w:val="0"/>
          <w:divBdr>
            <w:top w:val="none" w:sz="0" w:space="0" w:color="auto"/>
            <w:left w:val="none" w:sz="0" w:space="0" w:color="auto"/>
            <w:bottom w:val="none" w:sz="0" w:space="0" w:color="auto"/>
            <w:right w:val="none" w:sz="0" w:space="0" w:color="auto"/>
          </w:divBdr>
        </w:div>
        <w:div w:id="633102272">
          <w:marLeft w:val="0"/>
          <w:marRight w:val="0"/>
          <w:marTop w:val="0"/>
          <w:marBottom w:val="0"/>
          <w:divBdr>
            <w:top w:val="none" w:sz="0" w:space="0" w:color="auto"/>
            <w:left w:val="none" w:sz="0" w:space="0" w:color="auto"/>
            <w:bottom w:val="none" w:sz="0" w:space="0" w:color="auto"/>
            <w:right w:val="none" w:sz="0" w:space="0" w:color="auto"/>
          </w:divBdr>
        </w:div>
        <w:div w:id="1837453274">
          <w:marLeft w:val="0"/>
          <w:marRight w:val="0"/>
          <w:marTop w:val="0"/>
          <w:marBottom w:val="0"/>
          <w:divBdr>
            <w:top w:val="none" w:sz="0" w:space="0" w:color="auto"/>
            <w:left w:val="none" w:sz="0" w:space="0" w:color="auto"/>
            <w:bottom w:val="none" w:sz="0" w:space="0" w:color="auto"/>
            <w:right w:val="none" w:sz="0" w:space="0" w:color="auto"/>
          </w:divBdr>
        </w:div>
        <w:div w:id="234248787">
          <w:marLeft w:val="0"/>
          <w:marRight w:val="0"/>
          <w:marTop w:val="0"/>
          <w:marBottom w:val="0"/>
          <w:divBdr>
            <w:top w:val="none" w:sz="0" w:space="0" w:color="auto"/>
            <w:left w:val="none" w:sz="0" w:space="0" w:color="auto"/>
            <w:bottom w:val="none" w:sz="0" w:space="0" w:color="auto"/>
            <w:right w:val="none" w:sz="0" w:space="0" w:color="auto"/>
          </w:divBdr>
        </w:div>
        <w:div w:id="910504876">
          <w:marLeft w:val="0"/>
          <w:marRight w:val="0"/>
          <w:marTop w:val="0"/>
          <w:marBottom w:val="0"/>
          <w:divBdr>
            <w:top w:val="none" w:sz="0" w:space="0" w:color="auto"/>
            <w:left w:val="none" w:sz="0" w:space="0" w:color="auto"/>
            <w:bottom w:val="none" w:sz="0" w:space="0" w:color="auto"/>
            <w:right w:val="none" w:sz="0" w:space="0" w:color="auto"/>
          </w:divBdr>
        </w:div>
        <w:div w:id="1370836576">
          <w:marLeft w:val="0"/>
          <w:marRight w:val="0"/>
          <w:marTop w:val="0"/>
          <w:marBottom w:val="0"/>
          <w:divBdr>
            <w:top w:val="none" w:sz="0" w:space="0" w:color="auto"/>
            <w:left w:val="none" w:sz="0" w:space="0" w:color="auto"/>
            <w:bottom w:val="none" w:sz="0" w:space="0" w:color="auto"/>
            <w:right w:val="none" w:sz="0" w:space="0" w:color="auto"/>
          </w:divBdr>
        </w:div>
        <w:div w:id="1468622829">
          <w:marLeft w:val="0"/>
          <w:marRight w:val="0"/>
          <w:marTop w:val="0"/>
          <w:marBottom w:val="0"/>
          <w:divBdr>
            <w:top w:val="none" w:sz="0" w:space="0" w:color="auto"/>
            <w:left w:val="none" w:sz="0" w:space="0" w:color="auto"/>
            <w:bottom w:val="none" w:sz="0" w:space="0" w:color="auto"/>
            <w:right w:val="none" w:sz="0" w:space="0" w:color="auto"/>
          </w:divBdr>
        </w:div>
        <w:div w:id="266042244">
          <w:marLeft w:val="0"/>
          <w:marRight w:val="0"/>
          <w:marTop w:val="0"/>
          <w:marBottom w:val="0"/>
          <w:divBdr>
            <w:top w:val="none" w:sz="0" w:space="0" w:color="auto"/>
            <w:left w:val="none" w:sz="0" w:space="0" w:color="auto"/>
            <w:bottom w:val="none" w:sz="0" w:space="0" w:color="auto"/>
            <w:right w:val="none" w:sz="0" w:space="0" w:color="auto"/>
          </w:divBdr>
        </w:div>
        <w:div w:id="738477535">
          <w:marLeft w:val="0"/>
          <w:marRight w:val="0"/>
          <w:marTop w:val="0"/>
          <w:marBottom w:val="0"/>
          <w:divBdr>
            <w:top w:val="none" w:sz="0" w:space="0" w:color="auto"/>
            <w:left w:val="none" w:sz="0" w:space="0" w:color="auto"/>
            <w:bottom w:val="none" w:sz="0" w:space="0" w:color="auto"/>
            <w:right w:val="none" w:sz="0" w:space="0" w:color="auto"/>
          </w:divBdr>
        </w:div>
        <w:div w:id="386299376">
          <w:marLeft w:val="0"/>
          <w:marRight w:val="0"/>
          <w:marTop w:val="0"/>
          <w:marBottom w:val="0"/>
          <w:divBdr>
            <w:top w:val="none" w:sz="0" w:space="0" w:color="auto"/>
            <w:left w:val="none" w:sz="0" w:space="0" w:color="auto"/>
            <w:bottom w:val="none" w:sz="0" w:space="0" w:color="auto"/>
            <w:right w:val="none" w:sz="0" w:space="0" w:color="auto"/>
          </w:divBdr>
        </w:div>
      </w:divsChild>
    </w:div>
    <w:div w:id="760955124">
      <w:bodyDiv w:val="1"/>
      <w:marLeft w:val="0"/>
      <w:marRight w:val="0"/>
      <w:marTop w:val="0"/>
      <w:marBottom w:val="0"/>
      <w:divBdr>
        <w:top w:val="none" w:sz="0" w:space="0" w:color="auto"/>
        <w:left w:val="none" w:sz="0" w:space="0" w:color="auto"/>
        <w:bottom w:val="none" w:sz="0" w:space="0" w:color="auto"/>
        <w:right w:val="none" w:sz="0" w:space="0" w:color="auto"/>
      </w:divBdr>
    </w:div>
    <w:div w:id="869294998">
      <w:bodyDiv w:val="1"/>
      <w:marLeft w:val="0"/>
      <w:marRight w:val="0"/>
      <w:marTop w:val="0"/>
      <w:marBottom w:val="0"/>
      <w:divBdr>
        <w:top w:val="none" w:sz="0" w:space="0" w:color="auto"/>
        <w:left w:val="none" w:sz="0" w:space="0" w:color="auto"/>
        <w:bottom w:val="none" w:sz="0" w:space="0" w:color="auto"/>
        <w:right w:val="none" w:sz="0" w:space="0" w:color="auto"/>
      </w:divBdr>
      <w:divsChild>
        <w:div w:id="1785808409">
          <w:marLeft w:val="0"/>
          <w:marRight w:val="0"/>
          <w:marTop w:val="0"/>
          <w:marBottom w:val="0"/>
          <w:divBdr>
            <w:top w:val="none" w:sz="0" w:space="0" w:color="auto"/>
            <w:left w:val="none" w:sz="0" w:space="0" w:color="auto"/>
            <w:bottom w:val="none" w:sz="0" w:space="0" w:color="auto"/>
            <w:right w:val="none" w:sz="0" w:space="0" w:color="auto"/>
          </w:divBdr>
        </w:div>
        <w:div w:id="1425177907">
          <w:marLeft w:val="0"/>
          <w:marRight w:val="0"/>
          <w:marTop w:val="0"/>
          <w:marBottom w:val="0"/>
          <w:divBdr>
            <w:top w:val="none" w:sz="0" w:space="0" w:color="auto"/>
            <w:left w:val="none" w:sz="0" w:space="0" w:color="auto"/>
            <w:bottom w:val="none" w:sz="0" w:space="0" w:color="auto"/>
            <w:right w:val="none" w:sz="0" w:space="0" w:color="auto"/>
          </w:divBdr>
        </w:div>
      </w:divsChild>
    </w:div>
    <w:div w:id="916329200">
      <w:bodyDiv w:val="1"/>
      <w:marLeft w:val="0"/>
      <w:marRight w:val="0"/>
      <w:marTop w:val="0"/>
      <w:marBottom w:val="0"/>
      <w:divBdr>
        <w:top w:val="none" w:sz="0" w:space="0" w:color="auto"/>
        <w:left w:val="none" w:sz="0" w:space="0" w:color="auto"/>
        <w:bottom w:val="none" w:sz="0" w:space="0" w:color="auto"/>
        <w:right w:val="none" w:sz="0" w:space="0" w:color="auto"/>
      </w:divBdr>
      <w:divsChild>
        <w:div w:id="1590504483">
          <w:marLeft w:val="0"/>
          <w:marRight w:val="0"/>
          <w:marTop w:val="0"/>
          <w:marBottom w:val="0"/>
          <w:divBdr>
            <w:top w:val="none" w:sz="0" w:space="0" w:color="auto"/>
            <w:left w:val="none" w:sz="0" w:space="0" w:color="auto"/>
            <w:bottom w:val="none" w:sz="0" w:space="0" w:color="auto"/>
            <w:right w:val="none" w:sz="0" w:space="0" w:color="auto"/>
          </w:divBdr>
        </w:div>
        <w:div w:id="1616256562">
          <w:marLeft w:val="0"/>
          <w:marRight w:val="0"/>
          <w:marTop w:val="0"/>
          <w:marBottom w:val="0"/>
          <w:divBdr>
            <w:top w:val="none" w:sz="0" w:space="0" w:color="auto"/>
            <w:left w:val="none" w:sz="0" w:space="0" w:color="auto"/>
            <w:bottom w:val="none" w:sz="0" w:space="0" w:color="auto"/>
            <w:right w:val="none" w:sz="0" w:space="0" w:color="auto"/>
          </w:divBdr>
        </w:div>
        <w:div w:id="31544237">
          <w:marLeft w:val="0"/>
          <w:marRight w:val="0"/>
          <w:marTop w:val="0"/>
          <w:marBottom w:val="0"/>
          <w:divBdr>
            <w:top w:val="none" w:sz="0" w:space="0" w:color="auto"/>
            <w:left w:val="none" w:sz="0" w:space="0" w:color="auto"/>
            <w:bottom w:val="none" w:sz="0" w:space="0" w:color="auto"/>
            <w:right w:val="none" w:sz="0" w:space="0" w:color="auto"/>
          </w:divBdr>
        </w:div>
        <w:div w:id="1105032362">
          <w:marLeft w:val="0"/>
          <w:marRight w:val="0"/>
          <w:marTop w:val="0"/>
          <w:marBottom w:val="0"/>
          <w:divBdr>
            <w:top w:val="none" w:sz="0" w:space="0" w:color="auto"/>
            <w:left w:val="none" w:sz="0" w:space="0" w:color="auto"/>
            <w:bottom w:val="none" w:sz="0" w:space="0" w:color="auto"/>
            <w:right w:val="none" w:sz="0" w:space="0" w:color="auto"/>
          </w:divBdr>
        </w:div>
        <w:div w:id="956912516">
          <w:marLeft w:val="0"/>
          <w:marRight w:val="0"/>
          <w:marTop w:val="0"/>
          <w:marBottom w:val="0"/>
          <w:divBdr>
            <w:top w:val="none" w:sz="0" w:space="0" w:color="auto"/>
            <w:left w:val="none" w:sz="0" w:space="0" w:color="auto"/>
            <w:bottom w:val="none" w:sz="0" w:space="0" w:color="auto"/>
            <w:right w:val="none" w:sz="0" w:space="0" w:color="auto"/>
          </w:divBdr>
        </w:div>
        <w:div w:id="75828487">
          <w:marLeft w:val="0"/>
          <w:marRight w:val="0"/>
          <w:marTop w:val="0"/>
          <w:marBottom w:val="0"/>
          <w:divBdr>
            <w:top w:val="none" w:sz="0" w:space="0" w:color="auto"/>
            <w:left w:val="none" w:sz="0" w:space="0" w:color="auto"/>
            <w:bottom w:val="none" w:sz="0" w:space="0" w:color="auto"/>
            <w:right w:val="none" w:sz="0" w:space="0" w:color="auto"/>
          </w:divBdr>
        </w:div>
        <w:div w:id="1350719734">
          <w:marLeft w:val="0"/>
          <w:marRight w:val="0"/>
          <w:marTop w:val="0"/>
          <w:marBottom w:val="0"/>
          <w:divBdr>
            <w:top w:val="none" w:sz="0" w:space="0" w:color="auto"/>
            <w:left w:val="none" w:sz="0" w:space="0" w:color="auto"/>
            <w:bottom w:val="none" w:sz="0" w:space="0" w:color="auto"/>
            <w:right w:val="none" w:sz="0" w:space="0" w:color="auto"/>
          </w:divBdr>
        </w:div>
        <w:div w:id="1954366202">
          <w:marLeft w:val="0"/>
          <w:marRight w:val="0"/>
          <w:marTop w:val="0"/>
          <w:marBottom w:val="0"/>
          <w:divBdr>
            <w:top w:val="none" w:sz="0" w:space="0" w:color="auto"/>
            <w:left w:val="none" w:sz="0" w:space="0" w:color="auto"/>
            <w:bottom w:val="none" w:sz="0" w:space="0" w:color="auto"/>
            <w:right w:val="none" w:sz="0" w:space="0" w:color="auto"/>
          </w:divBdr>
        </w:div>
        <w:div w:id="30693236">
          <w:marLeft w:val="0"/>
          <w:marRight w:val="0"/>
          <w:marTop w:val="0"/>
          <w:marBottom w:val="0"/>
          <w:divBdr>
            <w:top w:val="none" w:sz="0" w:space="0" w:color="auto"/>
            <w:left w:val="none" w:sz="0" w:space="0" w:color="auto"/>
            <w:bottom w:val="none" w:sz="0" w:space="0" w:color="auto"/>
            <w:right w:val="none" w:sz="0" w:space="0" w:color="auto"/>
          </w:divBdr>
        </w:div>
        <w:div w:id="701634766">
          <w:marLeft w:val="0"/>
          <w:marRight w:val="0"/>
          <w:marTop w:val="0"/>
          <w:marBottom w:val="0"/>
          <w:divBdr>
            <w:top w:val="none" w:sz="0" w:space="0" w:color="auto"/>
            <w:left w:val="none" w:sz="0" w:space="0" w:color="auto"/>
            <w:bottom w:val="none" w:sz="0" w:space="0" w:color="auto"/>
            <w:right w:val="none" w:sz="0" w:space="0" w:color="auto"/>
          </w:divBdr>
        </w:div>
        <w:div w:id="885339144">
          <w:marLeft w:val="0"/>
          <w:marRight w:val="0"/>
          <w:marTop w:val="0"/>
          <w:marBottom w:val="0"/>
          <w:divBdr>
            <w:top w:val="none" w:sz="0" w:space="0" w:color="auto"/>
            <w:left w:val="none" w:sz="0" w:space="0" w:color="auto"/>
            <w:bottom w:val="none" w:sz="0" w:space="0" w:color="auto"/>
            <w:right w:val="none" w:sz="0" w:space="0" w:color="auto"/>
          </w:divBdr>
        </w:div>
        <w:div w:id="722369309">
          <w:marLeft w:val="0"/>
          <w:marRight w:val="0"/>
          <w:marTop w:val="0"/>
          <w:marBottom w:val="0"/>
          <w:divBdr>
            <w:top w:val="none" w:sz="0" w:space="0" w:color="auto"/>
            <w:left w:val="none" w:sz="0" w:space="0" w:color="auto"/>
            <w:bottom w:val="none" w:sz="0" w:space="0" w:color="auto"/>
            <w:right w:val="none" w:sz="0" w:space="0" w:color="auto"/>
          </w:divBdr>
        </w:div>
        <w:div w:id="916788360">
          <w:marLeft w:val="0"/>
          <w:marRight w:val="0"/>
          <w:marTop w:val="0"/>
          <w:marBottom w:val="0"/>
          <w:divBdr>
            <w:top w:val="none" w:sz="0" w:space="0" w:color="auto"/>
            <w:left w:val="none" w:sz="0" w:space="0" w:color="auto"/>
            <w:bottom w:val="none" w:sz="0" w:space="0" w:color="auto"/>
            <w:right w:val="none" w:sz="0" w:space="0" w:color="auto"/>
          </w:divBdr>
        </w:div>
      </w:divsChild>
    </w:div>
    <w:div w:id="965156993">
      <w:bodyDiv w:val="1"/>
      <w:marLeft w:val="0"/>
      <w:marRight w:val="0"/>
      <w:marTop w:val="0"/>
      <w:marBottom w:val="0"/>
      <w:divBdr>
        <w:top w:val="none" w:sz="0" w:space="0" w:color="auto"/>
        <w:left w:val="none" w:sz="0" w:space="0" w:color="auto"/>
        <w:bottom w:val="none" w:sz="0" w:space="0" w:color="auto"/>
        <w:right w:val="none" w:sz="0" w:space="0" w:color="auto"/>
      </w:divBdr>
    </w:div>
    <w:div w:id="967203244">
      <w:bodyDiv w:val="1"/>
      <w:marLeft w:val="0"/>
      <w:marRight w:val="0"/>
      <w:marTop w:val="0"/>
      <w:marBottom w:val="0"/>
      <w:divBdr>
        <w:top w:val="none" w:sz="0" w:space="0" w:color="auto"/>
        <w:left w:val="none" w:sz="0" w:space="0" w:color="auto"/>
        <w:bottom w:val="none" w:sz="0" w:space="0" w:color="auto"/>
        <w:right w:val="none" w:sz="0" w:space="0" w:color="auto"/>
      </w:divBdr>
      <w:divsChild>
        <w:div w:id="1947154224">
          <w:marLeft w:val="0"/>
          <w:marRight w:val="0"/>
          <w:marTop w:val="0"/>
          <w:marBottom w:val="0"/>
          <w:divBdr>
            <w:top w:val="none" w:sz="0" w:space="0" w:color="auto"/>
            <w:left w:val="none" w:sz="0" w:space="0" w:color="auto"/>
            <w:bottom w:val="none" w:sz="0" w:space="0" w:color="auto"/>
            <w:right w:val="none" w:sz="0" w:space="0" w:color="auto"/>
          </w:divBdr>
        </w:div>
        <w:div w:id="1211842145">
          <w:marLeft w:val="0"/>
          <w:marRight w:val="0"/>
          <w:marTop w:val="0"/>
          <w:marBottom w:val="0"/>
          <w:divBdr>
            <w:top w:val="none" w:sz="0" w:space="0" w:color="auto"/>
            <w:left w:val="none" w:sz="0" w:space="0" w:color="auto"/>
            <w:bottom w:val="none" w:sz="0" w:space="0" w:color="auto"/>
            <w:right w:val="none" w:sz="0" w:space="0" w:color="auto"/>
          </w:divBdr>
        </w:div>
        <w:div w:id="425611978">
          <w:marLeft w:val="0"/>
          <w:marRight w:val="0"/>
          <w:marTop w:val="0"/>
          <w:marBottom w:val="0"/>
          <w:divBdr>
            <w:top w:val="none" w:sz="0" w:space="0" w:color="auto"/>
            <w:left w:val="none" w:sz="0" w:space="0" w:color="auto"/>
            <w:bottom w:val="none" w:sz="0" w:space="0" w:color="auto"/>
            <w:right w:val="none" w:sz="0" w:space="0" w:color="auto"/>
          </w:divBdr>
        </w:div>
        <w:div w:id="910195064">
          <w:marLeft w:val="0"/>
          <w:marRight w:val="0"/>
          <w:marTop w:val="0"/>
          <w:marBottom w:val="0"/>
          <w:divBdr>
            <w:top w:val="none" w:sz="0" w:space="0" w:color="auto"/>
            <w:left w:val="none" w:sz="0" w:space="0" w:color="auto"/>
            <w:bottom w:val="none" w:sz="0" w:space="0" w:color="auto"/>
            <w:right w:val="none" w:sz="0" w:space="0" w:color="auto"/>
          </w:divBdr>
        </w:div>
        <w:div w:id="597447950">
          <w:marLeft w:val="0"/>
          <w:marRight w:val="0"/>
          <w:marTop w:val="0"/>
          <w:marBottom w:val="0"/>
          <w:divBdr>
            <w:top w:val="none" w:sz="0" w:space="0" w:color="auto"/>
            <w:left w:val="none" w:sz="0" w:space="0" w:color="auto"/>
            <w:bottom w:val="none" w:sz="0" w:space="0" w:color="auto"/>
            <w:right w:val="none" w:sz="0" w:space="0" w:color="auto"/>
          </w:divBdr>
        </w:div>
        <w:div w:id="249892984">
          <w:marLeft w:val="0"/>
          <w:marRight w:val="0"/>
          <w:marTop w:val="0"/>
          <w:marBottom w:val="0"/>
          <w:divBdr>
            <w:top w:val="none" w:sz="0" w:space="0" w:color="auto"/>
            <w:left w:val="none" w:sz="0" w:space="0" w:color="auto"/>
            <w:bottom w:val="none" w:sz="0" w:space="0" w:color="auto"/>
            <w:right w:val="none" w:sz="0" w:space="0" w:color="auto"/>
          </w:divBdr>
        </w:div>
        <w:div w:id="1714502816">
          <w:marLeft w:val="0"/>
          <w:marRight w:val="0"/>
          <w:marTop w:val="0"/>
          <w:marBottom w:val="0"/>
          <w:divBdr>
            <w:top w:val="none" w:sz="0" w:space="0" w:color="auto"/>
            <w:left w:val="none" w:sz="0" w:space="0" w:color="auto"/>
            <w:bottom w:val="none" w:sz="0" w:space="0" w:color="auto"/>
            <w:right w:val="none" w:sz="0" w:space="0" w:color="auto"/>
          </w:divBdr>
        </w:div>
        <w:div w:id="1478456652">
          <w:marLeft w:val="0"/>
          <w:marRight w:val="0"/>
          <w:marTop w:val="0"/>
          <w:marBottom w:val="0"/>
          <w:divBdr>
            <w:top w:val="none" w:sz="0" w:space="0" w:color="auto"/>
            <w:left w:val="none" w:sz="0" w:space="0" w:color="auto"/>
            <w:bottom w:val="none" w:sz="0" w:space="0" w:color="auto"/>
            <w:right w:val="none" w:sz="0" w:space="0" w:color="auto"/>
          </w:divBdr>
        </w:div>
        <w:div w:id="59449695">
          <w:marLeft w:val="0"/>
          <w:marRight w:val="0"/>
          <w:marTop w:val="0"/>
          <w:marBottom w:val="0"/>
          <w:divBdr>
            <w:top w:val="none" w:sz="0" w:space="0" w:color="auto"/>
            <w:left w:val="none" w:sz="0" w:space="0" w:color="auto"/>
            <w:bottom w:val="none" w:sz="0" w:space="0" w:color="auto"/>
            <w:right w:val="none" w:sz="0" w:space="0" w:color="auto"/>
          </w:divBdr>
        </w:div>
        <w:div w:id="1349334511">
          <w:marLeft w:val="0"/>
          <w:marRight w:val="0"/>
          <w:marTop w:val="0"/>
          <w:marBottom w:val="0"/>
          <w:divBdr>
            <w:top w:val="none" w:sz="0" w:space="0" w:color="auto"/>
            <w:left w:val="none" w:sz="0" w:space="0" w:color="auto"/>
            <w:bottom w:val="none" w:sz="0" w:space="0" w:color="auto"/>
            <w:right w:val="none" w:sz="0" w:space="0" w:color="auto"/>
          </w:divBdr>
        </w:div>
        <w:div w:id="540243912">
          <w:marLeft w:val="0"/>
          <w:marRight w:val="0"/>
          <w:marTop w:val="0"/>
          <w:marBottom w:val="0"/>
          <w:divBdr>
            <w:top w:val="none" w:sz="0" w:space="0" w:color="auto"/>
            <w:left w:val="none" w:sz="0" w:space="0" w:color="auto"/>
            <w:bottom w:val="none" w:sz="0" w:space="0" w:color="auto"/>
            <w:right w:val="none" w:sz="0" w:space="0" w:color="auto"/>
          </w:divBdr>
        </w:div>
        <w:div w:id="1805466717">
          <w:marLeft w:val="0"/>
          <w:marRight w:val="0"/>
          <w:marTop w:val="0"/>
          <w:marBottom w:val="0"/>
          <w:divBdr>
            <w:top w:val="none" w:sz="0" w:space="0" w:color="auto"/>
            <w:left w:val="none" w:sz="0" w:space="0" w:color="auto"/>
            <w:bottom w:val="none" w:sz="0" w:space="0" w:color="auto"/>
            <w:right w:val="none" w:sz="0" w:space="0" w:color="auto"/>
          </w:divBdr>
        </w:div>
        <w:div w:id="1267735078">
          <w:marLeft w:val="0"/>
          <w:marRight w:val="0"/>
          <w:marTop w:val="0"/>
          <w:marBottom w:val="0"/>
          <w:divBdr>
            <w:top w:val="none" w:sz="0" w:space="0" w:color="auto"/>
            <w:left w:val="none" w:sz="0" w:space="0" w:color="auto"/>
            <w:bottom w:val="none" w:sz="0" w:space="0" w:color="auto"/>
            <w:right w:val="none" w:sz="0" w:space="0" w:color="auto"/>
          </w:divBdr>
        </w:div>
        <w:div w:id="646133456">
          <w:marLeft w:val="0"/>
          <w:marRight w:val="0"/>
          <w:marTop w:val="0"/>
          <w:marBottom w:val="0"/>
          <w:divBdr>
            <w:top w:val="none" w:sz="0" w:space="0" w:color="auto"/>
            <w:left w:val="none" w:sz="0" w:space="0" w:color="auto"/>
            <w:bottom w:val="none" w:sz="0" w:space="0" w:color="auto"/>
            <w:right w:val="none" w:sz="0" w:space="0" w:color="auto"/>
          </w:divBdr>
        </w:div>
        <w:div w:id="1867060811">
          <w:marLeft w:val="0"/>
          <w:marRight w:val="0"/>
          <w:marTop w:val="0"/>
          <w:marBottom w:val="0"/>
          <w:divBdr>
            <w:top w:val="none" w:sz="0" w:space="0" w:color="auto"/>
            <w:left w:val="none" w:sz="0" w:space="0" w:color="auto"/>
            <w:bottom w:val="none" w:sz="0" w:space="0" w:color="auto"/>
            <w:right w:val="none" w:sz="0" w:space="0" w:color="auto"/>
          </w:divBdr>
        </w:div>
        <w:div w:id="1246114390">
          <w:marLeft w:val="0"/>
          <w:marRight w:val="0"/>
          <w:marTop w:val="0"/>
          <w:marBottom w:val="0"/>
          <w:divBdr>
            <w:top w:val="none" w:sz="0" w:space="0" w:color="auto"/>
            <w:left w:val="none" w:sz="0" w:space="0" w:color="auto"/>
            <w:bottom w:val="none" w:sz="0" w:space="0" w:color="auto"/>
            <w:right w:val="none" w:sz="0" w:space="0" w:color="auto"/>
          </w:divBdr>
        </w:div>
        <w:div w:id="813303716">
          <w:marLeft w:val="0"/>
          <w:marRight w:val="0"/>
          <w:marTop w:val="0"/>
          <w:marBottom w:val="0"/>
          <w:divBdr>
            <w:top w:val="none" w:sz="0" w:space="0" w:color="auto"/>
            <w:left w:val="none" w:sz="0" w:space="0" w:color="auto"/>
            <w:bottom w:val="none" w:sz="0" w:space="0" w:color="auto"/>
            <w:right w:val="none" w:sz="0" w:space="0" w:color="auto"/>
          </w:divBdr>
        </w:div>
        <w:div w:id="677925997">
          <w:marLeft w:val="0"/>
          <w:marRight w:val="0"/>
          <w:marTop w:val="0"/>
          <w:marBottom w:val="0"/>
          <w:divBdr>
            <w:top w:val="none" w:sz="0" w:space="0" w:color="auto"/>
            <w:left w:val="none" w:sz="0" w:space="0" w:color="auto"/>
            <w:bottom w:val="none" w:sz="0" w:space="0" w:color="auto"/>
            <w:right w:val="none" w:sz="0" w:space="0" w:color="auto"/>
          </w:divBdr>
        </w:div>
        <w:div w:id="2140220210">
          <w:marLeft w:val="0"/>
          <w:marRight w:val="0"/>
          <w:marTop w:val="0"/>
          <w:marBottom w:val="0"/>
          <w:divBdr>
            <w:top w:val="none" w:sz="0" w:space="0" w:color="auto"/>
            <w:left w:val="none" w:sz="0" w:space="0" w:color="auto"/>
            <w:bottom w:val="none" w:sz="0" w:space="0" w:color="auto"/>
            <w:right w:val="none" w:sz="0" w:space="0" w:color="auto"/>
          </w:divBdr>
        </w:div>
        <w:div w:id="901452174">
          <w:marLeft w:val="0"/>
          <w:marRight w:val="0"/>
          <w:marTop w:val="0"/>
          <w:marBottom w:val="0"/>
          <w:divBdr>
            <w:top w:val="none" w:sz="0" w:space="0" w:color="auto"/>
            <w:left w:val="none" w:sz="0" w:space="0" w:color="auto"/>
            <w:bottom w:val="none" w:sz="0" w:space="0" w:color="auto"/>
            <w:right w:val="none" w:sz="0" w:space="0" w:color="auto"/>
          </w:divBdr>
        </w:div>
        <w:div w:id="72968257">
          <w:marLeft w:val="0"/>
          <w:marRight w:val="0"/>
          <w:marTop w:val="0"/>
          <w:marBottom w:val="0"/>
          <w:divBdr>
            <w:top w:val="none" w:sz="0" w:space="0" w:color="auto"/>
            <w:left w:val="none" w:sz="0" w:space="0" w:color="auto"/>
            <w:bottom w:val="none" w:sz="0" w:space="0" w:color="auto"/>
            <w:right w:val="none" w:sz="0" w:space="0" w:color="auto"/>
          </w:divBdr>
        </w:div>
        <w:div w:id="457996474">
          <w:marLeft w:val="0"/>
          <w:marRight w:val="0"/>
          <w:marTop w:val="0"/>
          <w:marBottom w:val="0"/>
          <w:divBdr>
            <w:top w:val="none" w:sz="0" w:space="0" w:color="auto"/>
            <w:left w:val="none" w:sz="0" w:space="0" w:color="auto"/>
            <w:bottom w:val="none" w:sz="0" w:space="0" w:color="auto"/>
            <w:right w:val="none" w:sz="0" w:space="0" w:color="auto"/>
          </w:divBdr>
        </w:div>
        <w:div w:id="436487540">
          <w:marLeft w:val="0"/>
          <w:marRight w:val="0"/>
          <w:marTop w:val="0"/>
          <w:marBottom w:val="0"/>
          <w:divBdr>
            <w:top w:val="none" w:sz="0" w:space="0" w:color="auto"/>
            <w:left w:val="none" w:sz="0" w:space="0" w:color="auto"/>
            <w:bottom w:val="none" w:sz="0" w:space="0" w:color="auto"/>
            <w:right w:val="none" w:sz="0" w:space="0" w:color="auto"/>
          </w:divBdr>
        </w:div>
        <w:div w:id="20323962">
          <w:marLeft w:val="0"/>
          <w:marRight w:val="0"/>
          <w:marTop w:val="0"/>
          <w:marBottom w:val="0"/>
          <w:divBdr>
            <w:top w:val="none" w:sz="0" w:space="0" w:color="auto"/>
            <w:left w:val="none" w:sz="0" w:space="0" w:color="auto"/>
            <w:bottom w:val="none" w:sz="0" w:space="0" w:color="auto"/>
            <w:right w:val="none" w:sz="0" w:space="0" w:color="auto"/>
          </w:divBdr>
        </w:div>
        <w:div w:id="783111065">
          <w:marLeft w:val="0"/>
          <w:marRight w:val="0"/>
          <w:marTop w:val="0"/>
          <w:marBottom w:val="0"/>
          <w:divBdr>
            <w:top w:val="none" w:sz="0" w:space="0" w:color="auto"/>
            <w:left w:val="none" w:sz="0" w:space="0" w:color="auto"/>
            <w:bottom w:val="none" w:sz="0" w:space="0" w:color="auto"/>
            <w:right w:val="none" w:sz="0" w:space="0" w:color="auto"/>
          </w:divBdr>
        </w:div>
        <w:div w:id="643706055">
          <w:marLeft w:val="0"/>
          <w:marRight w:val="0"/>
          <w:marTop w:val="0"/>
          <w:marBottom w:val="0"/>
          <w:divBdr>
            <w:top w:val="none" w:sz="0" w:space="0" w:color="auto"/>
            <w:left w:val="none" w:sz="0" w:space="0" w:color="auto"/>
            <w:bottom w:val="none" w:sz="0" w:space="0" w:color="auto"/>
            <w:right w:val="none" w:sz="0" w:space="0" w:color="auto"/>
          </w:divBdr>
        </w:div>
        <w:div w:id="1806239192">
          <w:marLeft w:val="0"/>
          <w:marRight w:val="0"/>
          <w:marTop w:val="0"/>
          <w:marBottom w:val="0"/>
          <w:divBdr>
            <w:top w:val="none" w:sz="0" w:space="0" w:color="auto"/>
            <w:left w:val="none" w:sz="0" w:space="0" w:color="auto"/>
            <w:bottom w:val="none" w:sz="0" w:space="0" w:color="auto"/>
            <w:right w:val="none" w:sz="0" w:space="0" w:color="auto"/>
          </w:divBdr>
        </w:div>
      </w:divsChild>
    </w:div>
    <w:div w:id="1022050186">
      <w:bodyDiv w:val="1"/>
      <w:marLeft w:val="0"/>
      <w:marRight w:val="0"/>
      <w:marTop w:val="0"/>
      <w:marBottom w:val="0"/>
      <w:divBdr>
        <w:top w:val="none" w:sz="0" w:space="0" w:color="auto"/>
        <w:left w:val="none" w:sz="0" w:space="0" w:color="auto"/>
        <w:bottom w:val="none" w:sz="0" w:space="0" w:color="auto"/>
        <w:right w:val="none" w:sz="0" w:space="0" w:color="auto"/>
      </w:divBdr>
      <w:divsChild>
        <w:div w:id="601496558">
          <w:marLeft w:val="0"/>
          <w:marRight w:val="0"/>
          <w:marTop w:val="0"/>
          <w:marBottom w:val="0"/>
          <w:divBdr>
            <w:top w:val="none" w:sz="0" w:space="0" w:color="auto"/>
            <w:left w:val="none" w:sz="0" w:space="0" w:color="auto"/>
            <w:bottom w:val="none" w:sz="0" w:space="0" w:color="auto"/>
            <w:right w:val="none" w:sz="0" w:space="0" w:color="auto"/>
          </w:divBdr>
        </w:div>
        <w:div w:id="2120441577">
          <w:marLeft w:val="0"/>
          <w:marRight w:val="0"/>
          <w:marTop w:val="0"/>
          <w:marBottom w:val="0"/>
          <w:divBdr>
            <w:top w:val="none" w:sz="0" w:space="0" w:color="auto"/>
            <w:left w:val="none" w:sz="0" w:space="0" w:color="auto"/>
            <w:bottom w:val="none" w:sz="0" w:space="0" w:color="auto"/>
            <w:right w:val="none" w:sz="0" w:space="0" w:color="auto"/>
          </w:divBdr>
        </w:div>
        <w:div w:id="800922667">
          <w:marLeft w:val="0"/>
          <w:marRight w:val="0"/>
          <w:marTop w:val="0"/>
          <w:marBottom w:val="0"/>
          <w:divBdr>
            <w:top w:val="none" w:sz="0" w:space="0" w:color="auto"/>
            <w:left w:val="none" w:sz="0" w:space="0" w:color="auto"/>
            <w:bottom w:val="none" w:sz="0" w:space="0" w:color="auto"/>
            <w:right w:val="none" w:sz="0" w:space="0" w:color="auto"/>
          </w:divBdr>
        </w:div>
        <w:div w:id="932980539">
          <w:marLeft w:val="0"/>
          <w:marRight w:val="0"/>
          <w:marTop w:val="0"/>
          <w:marBottom w:val="0"/>
          <w:divBdr>
            <w:top w:val="none" w:sz="0" w:space="0" w:color="auto"/>
            <w:left w:val="none" w:sz="0" w:space="0" w:color="auto"/>
            <w:bottom w:val="none" w:sz="0" w:space="0" w:color="auto"/>
            <w:right w:val="none" w:sz="0" w:space="0" w:color="auto"/>
          </w:divBdr>
        </w:div>
        <w:div w:id="270237123">
          <w:marLeft w:val="0"/>
          <w:marRight w:val="0"/>
          <w:marTop w:val="0"/>
          <w:marBottom w:val="0"/>
          <w:divBdr>
            <w:top w:val="none" w:sz="0" w:space="0" w:color="auto"/>
            <w:left w:val="none" w:sz="0" w:space="0" w:color="auto"/>
            <w:bottom w:val="none" w:sz="0" w:space="0" w:color="auto"/>
            <w:right w:val="none" w:sz="0" w:space="0" w:color="auto"/>
          </w:divBdr>
        </w:div>
        <w:div w:id="1237938651">
          <w:marLeft w:val="0"/>
          <w:marRight w:val="0"/>
          <w:marTop w:val="0"/>
          <w:marBottom w:val="0"/>
          <w:divBdr>
            <w:top w:val="none" w:sz="0" w:space="0" w:color="auto"/>
            <w:left w:val="none" w:sz="0" w:space="0" w:color="auto"/>
            <w:bottom w:val="none" w:sz="0" w:space="0" w:color="auto"/>
            <w:right w:val="none" w:sz="0" w:space="0" w:color="auto"/>
          </w:divBdr>
        </w:div>
        <w:div w:id="2083794582">
          <w:marLeft w:val="0"/>
          <w:marRight w:val="0"/>
          <w:marTop w:val="0"/>
          <w:marBottom w:val="0"/>
          <w:divBdr>
            <w:top w:val="none" w:sz="0" w:space="0" w:color="auto"/>
            <w:left w:val="none" w:sz="0" w:space="0" w:color="auto"/>
            <w:bottom w:val="none" w:sz="0" w:space="0" w:color="auto"/>
            <w:right w:val="none" w:sz="0" w:space="0" w:color="auto"/>
          </w:divBdr>
        </w:div>
        <w:div w:id="1395153709">
          <w:marLeft w:val="0"/>
          <w:marRight w:val="0"/>
          <w:marTop w:val="0"/>
          <w:marBottom w:val="0"/>
          <w:divBdr>
            <w:top w:val="none" w:sz="0" w:space="0" w:color="auto"/>
            <w:left w:val="none" w:sz="0" w:space="0" w:color="auto"/>
            <w:bottom w:val="none" w:sz="0" w:space="0" w:color="auto"/>
            <w:right w:val="none" w:sz="0" w:space="0" w:color="auto"/>
          </w:divBdr>
        </w:div>
        <w:div w:id="2041978468">
          <w:marLeft w:val="0"/>
          <w:marRight w:val="0"/>
          <w:marTop w:val="0"/>
          <w:marBottom w:val="0"/>
          <w:divBdr>
            <w:top w:val="none" w:sz="0" w:space="0" w:color="auto"/>
            <w:left w:val="none" w:sz="0" w:space="0" w:color="auto"/>
            <w:bottom w:val="none" w:sz="0" w:space="0" w:color="auto"/>
            <w:right w:val="none" w:sz="0" w:space="0" w:color="auto"/>
          </w:divBdr>
        </w:div>
        <w:div w:id="1783181527">
          <w:marLeft w:val="0"/>
          <w:marRight w:val="0"/>
          <w:marTop w:val="0"/>
          <w:marBottom w:val="0"/>
          <w:divBdr>
            <w:top w:val="none" w:sz="0" w:space="0" w:color="auto"/>
            <w:left w:val="none" w:sz="0" w:space="0" w:color="auto"/>
            <w:bottom w:val="none" w:sz="0" w:space="0" w:color="auto"/>
            <w:right w:val="none" w:sz="0" w:space="0" w:color="auto"/>
          </w:divBdr>
        </w:div>
        <w:div w:id="1249658793">
          <w:marLeft w:val="0"/>
          <w:marRight w:val="0"/>
          <w:marTop w:val="0"/>
          <w:marBottom w:val="0"/>
          <w:divBdr>
            <w:top w:val="none" w:sz="0" w:space="0" w:color="auto"/>
            <w:left w:val="none" w:sz="0" w:space="0" w:color="auto"/>
            <w:bottom w:val="none" w:sz="0" w:space="0" w:color="auto"/>
            <w:right w:val="none" w:sz="0" w:space="0" w:color="auto"/>
          </w:divBdr>
        </w:div>
        <w:div w:id="1276400914">
          <w:marLeft w:val="0"/>
          <w:marRight w:val="0"/>
          <w:marTop w:val="0"/>
          <w:marBottom w:val="0"/>
          <w:divBdr>
            <w:top w:val="none" w:sz="0" w:space="0" w:color="auto"/>
            <w:left w:val="none" w:sz="0" w:space="0" w:color="auto"/>
            <w:bottom w:val="none" w:sz="0" w:space="0" w:color="auto"/>
            <w:right w:val="none" w:sz="0" w:space="0" w:color="auto"/>
          </w:divBdr>
        </w:div>
        <w:div w:id="930626295">
          <w:marLeft w:val="0"/>
          <w:marRight w:val="0"/>
          <w:marTop w:val="0"/>
          <w:marBottom w:val="0"/>
          <w:divBdr>
            <w:top w:val="none" w:sz="0" w:space="0" w:color="auto"/>
            <w:left w:val="none" w:sz="0" w:space="0" w:color="auto"/>
            <w:bottom w:val="none" w:sz="0" w:space="0" w:color="auto"/>
            <w:right w:val="none" w:sz="0" w:space="0" w:color="auto"/>
          </w:divBdr>
        </w:div>
      </w:divsChild>
    </w:div>
    <w:div w:id="1143499078">
      <w:bodyDiv w:val="1"/>
      <w:marLeft w:val="0"/>
      <w:marRight w:val="0"/>
      <w:marTop w:val="0"/>
      <w:marBottom w:val="0"/>
      <w:divBdr>
        <w:top w:val="none" w:sz="0" w:space="0" w:color="auto"/>
        <w:left w:val="none" w:sz="0" w:space="0" w:color="auto"/>
        <w:bottom w:val="none" w:sz="0" w:space="0" w:color="auto"/>
        <w:right w:val="none" w:sz="0" w:space="0" w:color="auto"/>
      </w:divBdr>
    </w:div>
    <w:div w:id="1149904967">
      <w:bodyDiv w:val="1"/>
      <w:marLeft w:val="0"/>
      <w:marRight w:val="0"/>
      <w:marTop w:val="0"/>
      <w:marBottom w:val="0"/>
      <w:divBdr>
        <w:top w:val="none" w:sz="0" w:space="0" w:color="auto"/>
        <w:left w:val="none" w:sz="0" w:space="0" w:color="auto"/>
        <w:bottom w:val="none" w:sz="0" w:space="0" w:color="auto"/>
        <w:right w:val="none" w:sz="0" w:space="0" w:color="auto"/>
      </w:divBdr>
      <w:divsChild>
        <w:div w:id="861941189">
          <w:marLeft w:val="0"/>
          <w:marRight w:val="0"/>
          <w:marTop w:val="0"/>
          <w:marBottom w:val="0"/>
          <w:divBdr>
            <w:top w:val="none" w:sz="0" w:space="0" w:color="auto"/>
            <w:left w:val="none" w:sz="0" w:space="0" w:color="auto"/>
            <w:bottom w:val="none" w:sz="0" w:space="0" w:color="auto"/>
            <w:right w:val="none" w:sz="0" w:space="0" w:color="auto"/>
          </w:divBdr>
        </w:div>
        <w:div w:id="2067751563">
          <w:marLeft w:val="0"/>
          <w:marRight w:val="0"/>
          <w:marTop w:val="0"/>
          <w:marBottom w:val="0"/>
          <w:divBdr>
            <w:top w:val="none" w:sz="0" w:space="0" w:color="auto"/>
            <w:left w:val="none" w:sz="0" w:space="0" w:color="auto"/>
            <w:bottom w:val="none" w:sz="0" w:space="0" w:color="auto"/>
            <w:right w:val="none" w:sz="0" w:space="0" w:color="auto"/>
          </w:divBdr>
        </w:div>
        <w:div w:id="299115777">
          <w:marLeft w:val="0"/>
          <w:marRight w:val="0"/>
          <w:marTop w:val="0"/>
          <w:marBottom w:val="0"/>
          <w:divBdr>
            <w:top w:val="none" w:sz="0" w:space="0" w:color="auto"/>
            <w:left w:val="none" w:sz="0" w:space="0" w:color="auto"/>
            <w:bottom w:val="none" w:sz="0" w:space="0" w:color="auto"/>
            <w:right w:val="none" w:sz="0" w:space="0" w:color="auto"/>
          </w:divBdr>
        </w:div>
        <w:div w:id="958950579">
          <w:marLeft w:val="0"/>
          <w:marRight w:val="0"/>
          <w:marTop w:val="0"/>
          <w:marBottom w:val="0"/>
          <w:divBdr>
            <w:top w:val="none" w:sz="0" w:space="0" w:color="auto"/>
            <w:left w:val="none" w:sz="0" w:space="0" w:color="auto"/>
            <w:bottom w:val="none" w:sz="0" w:space="0" w:color="auto"/>
            <w:right w:val="none" w:sz="0" w:space="0" w:color="auto"/>
          </w:divBdr>
        </w:div>
      </w:divsChild>
    </w:div>
    <w:div w:id="1180316031">
      <w:bodyDiv w:val="1"/>
      <w:marLeft w:val="0"/>
      <w:marRight w:val="0"/>
      <w:marTop w:val="0"/>
      <w:marBottom w:val="0"/>
      <w:divBdr>
        <w:top w:val="none" w:sz="0" w:space="0" w:color="auto"/>
        <w:left w:val="none" w:sz="0" w:space="0" w:color="auto"/>
        <w:bottom w:val="none" w:sz="0" w:space="0" w:color="auto"/>
        <w:right w:val="none" w:sz="0" w:space="0" w:color="auto"/>
      </w:divBdr>
      <w:divsChild>
        <w:div w:id="2049793350">
          <w:marLeft w:val="0"/>
          <w:marRight w:val="0"/>
          <w:marTop w:val="0"/>
          <w:marBottom w:val="0"/>
          <w:divBdr>
            <w:top w:val="none" w:sz="0" w:space="0" w:color="auto"/>
            <w:left w:val="none" w:sz="0" w:space="0" w:color="auto"/>
            <w:bottom w:val="none" w:sz="0" w:space="0" w:color="auto"/>
            <w:right w:val="none" w:sz="0" w:space="0" w:color="auto"/>
          </w:divBdr>
        </w:div>
        <w:div w:id="1889954690">
          <w:marLeft w:val="0"/>
          <w:marRight w:val="0"/>
          <w:marTop w:val="0"/>
          <w:marBottom w:val="0"/>
          <w:divBdr>
            <w:top w:val="none" w:sz="0" w:space="0" w:color="auto"/>
            <w:left w:val="none" w:sz="0" w:space="0" w:color="auto"/>
            <w:bottom w:val="none" w:sz="0" w:space="0" w:color="auto"/>
            <w:right w:val="none" w:sz="0" w:space="0" w:color="auto"/>
          </w:divBdr>
        </w:div>
        <w:div w:id="101188641">
          <w:marLeft w:val="0"/>
          <w:marRight w:val="0"/>
          <w:marTop w:val="0"/>
          <w:marBottom w:val="0"/>
          <w:divBdr>
            <w:top w:val="none" w:sz="0" w:space="0" w:color="auto"/>
            <w:left w:val="none" w:sz="0" w:space="0" w:color="auto"/>
            <w:bottom w:val="none" w:sz="0" w:space="0" w:color="auto"/>
            <w:right w:val="none" w:sz="0" w:space="0" w:color="auto"/>
          </w:divBdr>
        </w:div>
        <w:div w:id="2133673429">
          <w:marLeft w:val="0"/>
          <w:marRight w:val="0"/>
          <w:marTop w:val="0"/>
          <w:marBottom w:val="0"/>
          <w:divBdr>
            <w:top w:val="none" w:sz="0" w:space="0" w:color="auto"/>
            <w:left w:val="none" w:sz="0" w:space="0" w:color="auto"/>
            <w:bottom w:val="none" w:sz="0" w:space="0" w:color="auto"/>
            <w:right w:val="none" w:sz="0" w:space="0" w:color="auto"/>
          </w:divBdr>
        </w:div>
        <w:div w:id="543490841">
          <w:marLeft w:val="0"/>
          <w:marRight w:val="0"/>
          <w:marTop w:val="0"/>
          <w:marBottom w:val="0"/>
          <w:divBdr>
            <w:top w:val="none" w:sz="0" w:space="0" w:color="auto"/>
            <w:left w:val="none" w:sz="0" w:space="0" w:color="auto"/>
            <w:bottom w:val="none" w:sz="0" w:space="0" w:color="auto"/>
            <w:right w:val="none" w:sz="0" w:space="0" w:color="auto"/>
          </w:divBdr>
        </w:div>
        <w:div w:id="1912739099">
          <w:marLeft w:val="0"/>
          <w:marRight w:val="0"/>
          <w:marTop w:val="0"/>
          <w:marBottom w:val="0"/>
          <w:divBdr>
            <w:top w:val="none" w:sz="0" w:space="0" w:color="auto"/>
            <w:left w:val="none" w:sz="0" w:space="0" w:color="auto"/>
            <w:bottom w:val="none" w:sz="0" w:space="0" w:color="auto"/>
            <w:right w:val="none" w:sz="0" w:space="0" w:color="auto"/>
          </w:divBdr>
        </w:div>
      </w:divsChild>
    </w:div>
    <w:div w:id="1345941435">
      <w:bodyDiv w:val="1"/>
      <w:marLeft w:val="0"/>
      <w:marRight w:val="0"/>
      <w:marTop w:val="0"/>
      <w:marBottom w:val="0"/>
      <w:divBdr>
        <w:top w:val="none" w:sz="0" w:space="0" w:color="auto"/>
        <w:left w:val="none" w:sz="0" w:space="0" w:color="auto"/>
        <w:bottom w:val="none" w:sz="0" w:space="0" w:color="auto"/>
        <w:right w:val="none" w:sz="0" w:space="0" w:color="auto"/>
      </w:divBdr>
      <w:divsChild>
        <w:div w:id="2014841703">
          <w:marLeft w:val="0"/>
          <w:marRight w:val="0"/>
          <w:marTop w:val="0"/>
          <w:marBottom w:val="0"/>
          <w:divBdr>
            <w:top w:val="none" w:sz="0" w:space="0" w:color="auto"/>
            <w:left w:val="none" w:sz="0" w:space="0" w:color="auto"/>
            <w:bottom w:val="none" w:sz="0" w:space="0" w:color="auto"/>
            <w:right w:val="none" w:sz="0" w:space="0" w:color="auto"/>
          </w:divBdr>
        </w:div>
        <w:div w:id="76905199">
          <w:marLeft w:val="0"/>
          <w:marRight w:val="0"/>
          <w:marTop w:val="0"/>
          <w:marBottom w:val="0"/>
          <w:divBdr>
            <w:top w:val="none" w:sz="0" w:space="0" w:color="auto"/>
            <w:left w:val="none" w:sz="0" w:space="0" w:color="auto"/>
            <w:bottom w:val="none" w:sz="0" w:space="0" w:color="auto"/>
            <w:right w:val="none" w:sz="0" w:space="0" w:color="auto"/>
          </w:divBdr>
        </w:div>
        <w:div w:id="1368991841">
          <w:marLeft w:val="0"/>
          <w:marRight w:val="0"/>
          <w:marTop w:val="0"/>
          <w:marBottom w:val="0"/>
          <w:divBdr>
            <w:top w:val="none" w:sz="0" w:space="0" w:color="auto"/>
            <w:left w:val="none" w:sz="0" w:space="0" w:color="auto"/>
            <w:bottom w:val="none" w:sz="0" w:space="0" w:color="auto"/>
            <w:right w:val="none" w:sz="0" w:space="0" w:color="auto"/>
          </w:divBdr>
        </w:div>
        <w:div w:id="923028305">
          <w:marLeft w:val="0"/>
          <w:marRight w:val="0"/>
          <w:marTop w:val="0"/>
          <w:marBottom w:val="0"/>
          <w:divBdr>
            <w:top w:val="none" w:sz="0" w:space="0" w:color="auto"/>
            <w:left w:val="none" w:sz="0" w:space="0" w:color="auto"/>
            <w:bottom w:val="none" w:sz="0" w:space="0" w:color="auto"/>
            <w:right w:val="none" w:sz="0" w:space="0" w:color="auto"/>
          </w:divBdr>
        </w:div>
        <w:div w:id="217282452">
          <w:marLeft w:val="0"/>
          <w:marRight w:val="0"/>
          <w:marTop w:val="0"/>
          <w:marBottom w:val="0"/>
          <w:divBdr>
            <w:top w:val="none" w:sz="0" w:space="0" w:color="auto"/>
            <w:left w:val="none" w:sz="0" w:space="0" w:color="auto"/>
            <w:bottom w:val="none" w:sz="0" w:space="0" w:color="auto"/>
            <w:right w:val="none" w:sz="0" w:space="0" w:color="auto"/>
          </w:divBdr>
        </w:div>
        <w:div w:id="269550194">
          <w:marLeft w:val="0"/>
          <w:marRight w:val="0"/>
          <w:marTop w:val="0"/>
          <w:marBottom w:val="0"/>
          <w:divBdr>
            <w:top w:val="none" w:sz="0" w:space="0" w:color="auto"/>
            <w:left w:val="none" w:sz="0" w:space="0" w:color="auto"/>
            <w:bottom w:val="none" w:sz="0" w:space="0" w:color="auto"/>
            <w:right w:val="none" w:sz="0" w:space="0" w:color="auto"/>
          </w:divBdr>
        </w:div>
        <w:div w:id="1472364050">
          <w:marLeft w:val="0"/>
          <w:marRight w:val="0"/>
          <w:marTop w:val="0"/>
          <w:marBottom w:val="0"/>
          <w:divBdr>
            <w:top w:val="none" w:sz="0" w:space="0" w:color="auto"/>
            <w:left w:val="none" w:sz="0" w:space="0" w:color="auto"/>
            <w:bottom w:val="none" w:sz="0" w:space="0" w:color="auto"/>
            <w:right w:val="none" w:sz="0" w:space="0" w:color="auto"/>
          </w:divBdr>
        </w:div>
        <w:div w:id="727923885">
          <w:marLeft w:val="0"/>
          <w:marRight w:val="0"/>
          <w:marTop w:val="0"/>
          <w:marBottom w:val="0"/>
          <w:divBdr>
            <w:top w:val="none" w:sz="0" w:space="0" w:color="auto"/>
            <w:left w:val="none" w:sz="0" w:space="0" w:color="auto"/>
            <w:bottom w:val="none" w:sz="0" w:space="0" w:color="auto"/>
            <w:right w:val="none" w:sz="0" w:space="0" w:color="auto"/>
          </w:divBdr>
        </w:div>
        <w:div w:id="1304848783">
          <w:marLeft w:val="0"/>
          <w:marRight w:val="0"/>
          <w:marTop w:val="0"/>
          <w:marBottom w:val="0"/>
          <w:divBdr>
            <w:top w:val="none" w:sz="0" w:space="0" w:color="auto"/>
            <w:left w:val="none" w:sz="0" w:space="0" w:color="auto"/>
            <w:bottom w:val="none" w:sz="0" w:space="0" w:color="auto"/>
            <w:right w:val="none" w:sz="0" w:space="0" w:color="auto"/>
          </w:divBdr>
        </w:div>
        <w:div w:id="918368546">
          <w:marLeft w:val="0"/>
          <w:marRight w:val="0"/>
          <w:marTop w:val="0"/>
          <w:marBottom w:val="0"/>
          <w:divBdr>
            <w:top w:val="none" w:sz="0" w:space="0" w:color="auto"/>
            <w:left w:val="none" w:sz="0" w:space="0" w:color="auto"/>
            <w:bottom w:val="none" w:sz="0" w:space="0" w:color="auto"/>
            <w:right w:val="none" w:sz="0" w:space="0" w:color="auto"/>
          </w:divBdr>
        </w:div>
        <w:div w:id="1995059352">
          <w:marLeft w:val="0"/>
          <w:marRight w:val="0"/>
          <w:marTop w:val="0"/>
          <w:marBottom w:val="0"/>
          <w:divBdr>
            <w:top w:val="none" w:sz="0" w:space="0" w:color="auto"/>
            <w:left w:val="none" w:sz="0" w:space="0" w:color="auto"/>
            <w:bottom w:val="none" w:sz="0" w:space="0" w:color="auto"/>
            <w:right w:val="none" w:sz="0" w:space="0" w:color="auto"/>
          </w:divBdr>
        </w:div>
      </w:divsChild>
    </w:div>
    <w:div w:id="1355496257">
      <w:bodyDiv w:val="1"/>
      <w:marLeft w:val="0"/>
      <w:marRight w:val="0"/>
      <w:marTop w:val="0"/>
      <w:marBottom w:val="0"/>
      <w:divBdr>
        <w:top w:val="none" w:sz="0" w:space="0" w:color="auto"/>
        <w:left w:val="none" w:sz="0" w:space="0" w:color="auto"/>
        <w:bottom w:val="none" w:sz="0" w:space="0" w:color="auto"/>
        <w:right w:val="none" w:sz="0" w:space="0" w:color="auto"/>
      </w:divBdr>
      <w:divsChild>
        <w:div w:id="1627999972">
          <w:marLeft w:val="0"/>
          <w:marRight w:val="0"/>
          <w:marTop w:val="0"/>
          <w:marBottom w:val="0"/>
          <w:divBdr>
            <w:top w:val="none" w:sz="0" w:space="0" w:color="auto"/>
            <w:left w:val="none" w:sz="0" w:space="0" w:color="auto"/>
            <w:bottom w:val="none" w:sz="0" w:space="0" w:color="auto"/>
            <w:right w:val="none" w:sz="0" w:space="0" w:color="auto"/>
          </w:divBdr>
        </w:div>
        <w:div w:id="562642796">
          <w:marLeft w:val="0"/>
          <w:marRight w:val="0"/>
          <w:marTop w:val="0"/>
          <w:marBottom w:val="0"/>
          <w:divBdr>
            <w:top w:val="none" w:sz="0" w:space="0" w:color="auto"/>
            <w:left w:val="none" w:sz="0" w:space="0" w:color="auto"/>
            <w:bottom w:val="none" w:sz="0" w:space="0" w:color="auto"/>
            <w:right w:val="none" w:sz="0" w:space="0" w:color="auto"/>
          </w:divBdr>
        </w:div>
        <w:div w:id="647052094">
          <w:marLeft w:val="0"/>
          <w:marRight w:val="0"/>
          <w:marTop w:val="0"/>
          <w:marBottom w:val="0"/>
          <w:divBdr>
            <w:top w:val="none" w:sz="0" w:space="0" w:color="auto"/>
            <w:left w:val="none" w:sz="0" w:space="0" w:color="auto"/>
            <w:bottom w:val="none" w:sz="0" w:space="0" w:color="auto"/>
            <w:right w:val="none" w:sz="0" w:space="0" w:color="auto"/>
          </w:divBdr>
        </w:div>
        <w:div w:id="1349255901">
          <w:marLeft w:val="0"/>
          <w:marRight w:val="0"/>
          <w:marTop w:val="0"/>
          <w:marBottom w:val="0"/>
          <w:divBdr>
            <w:top w:val="none" w:sz="0" w:space="0" w:color="auto"/>
            <w:left w:val="none" w:sz="0" w:space="0" w:color="auto"/>
            <w:bottom w:val="none" w:sz="0" w:space="0" w:color="auto"/>
            <w:right w:val="none" w:sz="0" w:space="0" w:color="auto"/>
          </w:divBdr>
        </w:div>
        <w:div w:id="1867524756">
          <w:marLeft w:val="0"/>
          <w:marRight w:val="0"/>
          <w:marTop w:val="0"/>
          <w:marBottom w:val="0"/>
          <w:divBdr>
            <w:top w:val="none" w:sz="0" w:space="0" w:color="auto"/>
            <w:left w:val="none" w:sz="0" w:space="0" w:color="auto"/>
            <w:bottom w:val="none" w:sz="0" w:space="0" w:color="auto"/>
            <w:right w:val="none" w:sz="0" w:space="0" w:color="auto"/>
          </w:divBdr>
        </w:div>
        <w:div w:id="2108649318">
          <w:marLeft w:val="0"/>
          <w:marRight w:val="0"/>
          <w:marTop w:val="0"/>
          <w:marBottom w:val="0"/>
          <w:divBdr>
            <w:top w:val="none" w:sz="0" w:space="0" w:color="auto"/>
            <w:left w:val="none" w:sz="0" w:space="0" w:color="auto"/>
            <w:bottom w:val="none" w:sz="0" w:space="0" w:color="auto"/>
            <w:right w:val="none" w:sz="0" w:space="0" w:color="auto"/>
          </w:divBdr>
        </w:div>
      </w:divsChild>
    </w:div>
    <w:div w:id="1416513843">
      <w:bodyDiv w:val="1"/>
      <w:marLeft w:val="0"/>
      <w:marRight w:val="0"/>
      <w:marTop w:val="0"/>
      <w:marBottom w:val="0"/>
      <w:divBdr>
        <w:top w:val="none" w:sz="0" w:space="0" w:color="auto"/>
        <w:left w:val="none" w:sz="0" w:space="0" w:color="auto"/>
        <w:bottom w:val="none" w:sz="0" w:space="0" w:color="auto"/>
        <w:right w:val="none" w:sz="0" w:space="0" w:color="auto"/>
      </w:divBdr>
      <w:divsChild>
        <w:div w:id="1371760649">
          <w:marLeft w:val="0"/>
          <w:marRight w:val="0"/>
          <w:marTop w:val="0"/>
          <w:marBottom w:val="0"/>
          <w:divBdr>
            <w:top w:val="none" w:sz="0" w:space="0" w:color="auto"/>
            <w:left w:val="none" w:sz="0" w:space="0" w:color="auto"/>
            <w:bottom w:val="none" w:sz="0" w:space="0" w:color="auto"/>
            <w:right w:val="none" w:sz="0" w:space="0" w:color="auto"/>
          </w:divBdr>
          <w:divsChild>
            <w:div w:id="146092931">
              <w:marLeft w:val="0"/>
              <w:marRight w:val="0"/>
              <w:marTop w:val="150"/>
              <w:marBottom w:val="300"/>
              <w:divBdr>
                <w:top w:val="none" w:sz="0" w:space="0" w:color="auto"/>
                <w:left w:val="none" w:sz="0" w:space="0" w:color="auto"/>
                <w:bottom w:val="none" w:sz="0" w:space="0" w:color="auto"/>
                <w:right w:val="none" w:sz="0" w:space="0" w:color="auto"/>
              </w:divBdr>
              <w:divsChild>
                <w:div w:id="1021781075">
                  <w:marLeft w:val="0"/>
                  <w:marRight w:val="0"/>
                  <w:marTop w:val="0"/>
                  <w:marBottom w:val="0"/>
                  <w:divBdr>
                    <w:top w:val="none" w:sz="0" w:space="0" w:color="auto"/>
                    <w:left w:val="none" w:sz="0" w:space="0" w:color="auto"/>
                    <w:bottom w:val="none" w:sz="0" w:space="0" w:color="auto"/>
                    <w:right w:val="none" w:sz="0" w:space="0" w:color="auto"/>
                  </w:divBdr>
                  <w:divsChild>
                    <w:div w:id="1439645275">
                      <w:marLeft w:val="0"/>
                      <w:marRight w:val="0"/>
                      <w:marTop w:val="0"/>
                      <w:marBottom w:val="0"/>
                      <w:divBdr>
                        <w:top w:val="none" w:sz="0" w:space="0" w:color="auto"/>
                        <w:left w:val="none" w:sz="0" w:space="0" w:color="auto"/>
                        <w:bottom w:val="none" w:sz="0" w:space="0" w:color="auto"/>
                        <w:right w:val="none" w:sz="0" w:space="0" w:color="auto"/>
                      </w:divBdr>
                      <w:divsChild>
                        <w:div w:id="1511725447">
                          <w:marLeft w:val="0"/>
                          <w:marRight w:val="0"/>
                          <w:marTop w:val="0"/>
                          <w:marBottom w:val="0"/>
                          <w:divBdr>
                            <w:top w:val="none" w:sz="0" w:space="0" w:color="auto"/>
                            <w:left w:val="none" w:sz="0" w:space="0" w:color="auto"/>
                            <w:bottom w:val="none" w:sz="0" w:space="0" w:color="auto"/>
                            <w:right w:val="none" w:sz="0" w:space="0" w:color="auto"/>
                          </w:divBdr>
                          <w:divsChild>
                            <w:div w:id="21056131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555045">
      <w:bodyDiv w:val="1"/>
      <w:marLeft w:val="0"/>
      <w:marRight w:val="0"/>
      <w:marTop w:val="0"/>
      <w:marBottom w:val="0"/>
      <w:divBdr>
        <w:top w:val="none" w:sz="0" w:space="0" w:color="auto"/>
        <w:left w:val="none" w:sz="0" w:space="0" w:color="auto"/>
        <w:bottom w:val="none" w:sz="0" w:space="0" w:color="auto"/>
        <w:right w:val="none" w:sz="0" w:space="0" w:color="auto"/>
      </w:divBdr>
    </w:div>
    <w:div w:id="1441992519">
      <w:bodyDiv w:val="1"/>
      <w:marLeft w:val="0"/>
      <w:marRight w:val="0"/>
      <w:marTop w:val="0"/>
      <w:marBottom w:val="0"/>
      <w:divBdr>
        <w:top w:val="none" w:sz="0" w:space="0" w:color="auto"/>
        <w:left w:val="none" w:sz="0" w:space="0" w:color="auto"/>
        <w:bottom w:val="none" w:sz="0" w:space="0" w:color="auto"/>
        <w:right w:val="none" w:sz="0" w:space="0" w:color="auto"/>
      </w:divBdr>
      <w:divsChild>
        <w:div w:id="1484814460">
          <w:marLeft w:val="0"/>
          <w:marRight w:val="0"/>
          <w:marTop w:val="0"/>
          <w:marBottom w:val="0"/>
          <w:divBdr>
            <w:top w:val="none" w:sz="0" w:space="0" w:color="auto"/>
            <w:left w:val="none" w:sz="0" w:space="0" w:color="auto"/>
            <w:bottom w:val="none" w:sz="0" w:space="0" w:color="auto"/>
            <w:right w:val="none" w:sz="0" w:space="0" w:color="auto"/>
          </w:divBdr>
          <w:divsChild>
            <w:div w:id="1554535515">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1472674456">
      <w:bodyDiv w:val="1"/>
      <w:marLeft w:val="0"/>
      <w:marRight w:val="0"/>
      <w:marTop w:val="0"/>
      <w:marBottom w:val="0"/>
      <w:divBdr>
        <w:top w:val="none" w:sz="0" w:space="0" w:color="auto"/>
        <w:left w:val="none" w:sz="0" w:space="0" w:color="auto"/>
        <w:bottom w:val="none" w:sz="0" w:space="0" w:color="auto"/>
        <w:right w:val="none" w:sz="0" w:space="0" w:color="auto"/>
      </w:divBdr>
      <w:divsChild>
        <w:div w:id="1337155179">
          <w:marLeft w:val="0"/>
          <w:marRight w:val="0"/>
          <w:marTop w:val="0"/>
          <w:marBottom w:val="0"/>
          <w:divBdr>
            <w:top w:val="none" w:sz="0" w:space="0" w:color="auto"/>
            <w:left w:val="none" w:sz="0" w:space="0" w:color="auto"/>
            <w:bottom w:val="none" w:sz="0" w:space="0" w:color="auto"/>
            <w:right w:val="none" w:sz="0" w:space="0" w:color="auto"/>
          </w:divBdr>
          <w:divsChild>
            <w:div w:id="649216283">
              <w:marLeft w:val="0"/>
              <w:marRight w:val="0"/>
              <w:marTop w:val="0"/>
              <w:marBottom w:val="0"/>
              <w:divBdr>
                <w:top w:val="none" w:sz="0" w:space="0" w:color="auto"/>
                <w:left w:val="none" w:sz="0" w:space="0" w:color="auto"/>
                <w:bottom w:val="none" w:sz="0" w:space="0" w:color="auto"/>
                <w:right w:val="none" w:sz="0" w:space="0" w:color="auto"/>
              </w:divBdr>
              <w:divsChild>
                <w:div w:id="15870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70305">
      <w:bodyDiv w:val="1"/>
      <w:marLeft w:val="0"/>
      <w:marRight w:val="0"/>
      <w:marTop w:val="0"/>
      <w:marBottom w:val="0"/>
      <w:divBdr>
        <w:top w:val="none" w:sz="0" w:space="0" w:color="auto"/>
        <w:left w:val="none" w:sz="0" w:space="0" w:color="auto"/>
        <w:bottom w:val="none" w:sz="0" w:space="0" w:color="auto"/>
        <w:right w:val="none" w:sz="0" w:space="0" w:color="auto"/>
      </w:divBdr>
      <w:divsChild>
        <w:div w:id="205528574">
          <w:marLeft w:val="0"/>
          <w:marRight w:val="0"/>
          <w:marTop w:val="0"/>
          <w:marBottom w:val="0"/>
          <w:divBdr>
            <w:top w:val="none" w:sz="0" w:space="0" w:color="auto"/>
            <w:left w:val="none" w:sz="0" w:space="0" w:color="auto"/>
            <w:bottom w:val="none" w:sz="0" w:space="0" w:color="auto"/>
            <w:right w:val="none" w:sz="0" w:space="0" w:color="auto"/>
          </w:divBdr>
        </w:div>
        <w:div w:id="562327246">
          <w:marLeft w:val="0"/>
          <w:marRight w:val="0"/>
          <w:marTop w:val="0"/>
          <w:marBottom w:val="0"/>
          <w:divBdr>
            <w:top w:val="none" w:sz="0" w:space="0" w:color="auto"/>
            <w:left w:val="none" w:sz="0" w:space="0" w:color="auto"/>
            <w:bottom w:val="none" w:sz="0" w:space="0" w:color="auto"/>
            <w:right w:val="none" w:sz="0" w:space="0" w:color="auto"/>
          </w:divBdr>
        </w:div>
        <w:div w:id="44574559">
          <w:marLeft w:val="0"/>
          <w:marRight w:val="0"/>
          <w:marTop w:val="0"/>
          <w:marBottom w:val="0"/>
          <w:divBdr>
            <w:top w:val="none" w:sz="0" w:space="0" w:color="auto"/>
            <w:left w:val="none" w:sz="0" w:space="0" w:color="auto"/>
            <w:bottom w:val="none" w:sz="0" w:space="0" w:color="auto"/>
            <w:right w:val="none" w:sz="0" w:space="0" w:color="auto"/>
          </w:divBdr>
        </w:div>
        <w:div w:id="141624620">
          <w:marLeft w:val="0"/>
          <w:marRight w:val="0"/>
          <w:marTop w:val="0"/>
          <w:marBottom w:val="0"/>
          <w:divBdr>
            <w:top w:val="none" w:sz="0" w:space="0" w:color="auto"/>
            <w:left w:val="none" w:sz="0" w:space="0" w:color="auto"/>
            <w:bottom w:val="none" w:sz="0" w:space="0" w:color="auto"/>
            <w:right w:val="none" w:sz="0" w:space="0" w:color="auto"/>
          </w:divBdr>
        </w:div>
        <w:div w:id="1794786809">
          <w:marLeft w:val="0"/>
          <w:marRight w:val="0"/>
          <w:marTop w:val="0"/>
          <w:marBottom w:val="0"/>
          <w:divBdr>
            <w:top w:val="none" w:sz="0" w:space="0" w:color="auto"/>
            <w:left w:val="none" w:sz="0" w:space="0" w:color="auto"/>
            <w:bottom w:val="none" w:sz="0" w:space="0" w:color="auto"/>
            <w:right w:val="none" w:sz="0" w:space="0" w:color="auto"/>
          </w:divBdr>
        </w:div>
        <w:div w:id="1843469546">
          <w:marLeft w:val="0"/>
          <w:marRight w:val="0"/>
          <w:marTop w:val="0"/>
          <w:marBottom w:val="0"/>
          <w:divBdr>
            <w:top w:val="none" w:sz="0" w:space="0" w:color="auto"/>
            <w:left w:val="none" w:sz="0" w:space="0" w:color="auto"/>
            <w:bottom w:val="none" w:sz="0" w:space="0" w:color="auto"/>
            <w:right w:val="none" w:sz="0" w:space="0" w:color="auto"/>
          </w:divBdr>
        </w:div>
        <w:div w:id="1319768795">
          <w:marLeft w:val="0"/>
          <w:marRight w:val="0"/>
          <w:marTop w:val="0"/>
          <w:marBottom w:val="0"/>
          <w:divBdr>
            <w:top w:val="none" w:sz="0" w:space="0" w:color="auto"/>
            <w:left w:val="none" w:sz="0" w:space="0" w:color="auto"/>
            <w:bottom w:val="none" w:sz="0" w:space="0" w:color="auto"/>
            <w:right w:val="none" w:sz="0" w:space="0" w:color="auto"/>
          </w:divBdr>
        </w:div>
        <w:div w:id="1880361153">
          <w:marLeft w:val="0"/>
          <w:marRight w:val="0"/>
          <w:marTop w:val="0"/>
          <w:marBottom w:val="0"/>
          <w:divBdr>
            <w:top w:val="none" w:sz="0" w:space="0" w:color="auto"/>
            <w:left w:val="none" w:sz="0" w:space="0" w:color="auto"/>
            <w:bottom w:val="none" w:sz="0" w:space="0" w:color="auto"/>
            <w:right w:val="none" w:sz="0" w:space="0" w:color="auto"/>
          </w:divBdr>
        </w:div>
      </w:divsChild>
    </w:div>
    <w:div w:id="1492404036">
      <w:bodyDiv w:val="1"/>
      <w:marLeft w:val="0"/>
      <w:marRight w:val="0"/>
      <w:marTop w:val="0"/>
      <w:marBottom w:val="0"/>
      <w:divBdr>
        <w:top w:val="none" w:sz="0" w:space="0" w:color="auto"/>
        <w:left w:val="none" w:sz="0" w:space="0" w:color="auto"/>
        <w:bottom w:val="none" w:sz="0" w:space="0" w:color="auto"/>
        <w:right w:val="none" w:sz="0" w:space="0" w:color="auto"/>
      </w:divBdr>
    </w:div>
    <w:div w:id="1534462667">
      <w:bodyDiv w:val="1"/>
      <w:marLeft w:val="0"/>
      <w:marRight w:val="0"/>
      <w:marTop w:val="0"/>
      <w:marBottom w:val="0"/>
      <w:divBdr>
        <w:top w:val="none" w:sz="0" w:space="0" w:color="auto"/>
        <w:left w:val="none" w:sz="0" w:space="0" w:color="auto"/>
        <w:bottom w:val="none" w:sz="0" w:space="0" w:color="auto"/>
        <w:right w:val="none" w:sz="0" w:space="0" w:color="auto"/>
      </w:divBdr>
      <w:divsChild>
        <w:div w:id="1502432141">
          <w:marLeft w:val="0"/>
          <w:marRight w:val="0"/>
          <w:marTop w:val="0"/>
          <w:marBottom w:val="0"/>
          <w:divBdr>
            <w:top w:val="none" w:sz="0" w:space="0" w:color="auto"/>
            <w:left w:val="none" w:sz="0" w:space="0" w:color="auto"/>
            <w:bottom w:val="none" w:sz="0" w:space="0" w:color="auto"/>
            <w:right w:val="none" w:sz="0" w:space="0" w:color="auto"/>
          </w:divBdr>
        </w:div>
        <w:div w:id="2032559783">
          <w:marLeft w:val="0"/>
          <w:marRight w:val="0"/>
          <w:marTop w:val="0"/>
          <w:marBottom w:val="0"/>
          <w:divBdr>
            <w:top w:val="none" w:sz="0" w:space="0" w:color="auto"/>
            <w:left w:val="none" w:sz="0" w:space="0" w:color="auto"/>
            <w:bottom w:val="none" w:sz="0" w:space="0" w:color="auto"/>
            <w:right w:val="none" w:sz="0" w:space="0" w:color="auto"/>
          </w:divBdr>
        </w:div>
        <w:div w:id="1057168946">
          <w:marLeft w:val="0"/>
          <w:marRight w:val="0"/>
          <w:marTop w:val="0"/>
          <w:marBottom w:val="0"/>
          <w:divBdr>
            <w:top w:val="none" w:sz="0" w:space="0" w:color="auto"/>
            <w:left w:val="none" w:sz="0" w:space="0" w:color="auto"/>
            <w:bottom w:val="none" w:sz="0" w:space="0" w:color="auto"/>
            <w:right w:val="none" w:sz="0" w:space="0" w:color="auto"/>
          </w:divBdr>
        </w:div>
        <w:div w:id="1692946865">
          <w:marLeft w:val="0"/>
          <w:marRight w:val="0"/>
          <w:marTop w:val="0"/>
          <w:marBottom w:val="0"/>
          <w:divBdr>
            <w:top w:val="none" w:sz="0" w:space="0" w:color="auto"/>
            <w:left w:val="none" w:sz="0" w:space="0" w:color="auto"/>
            <w:bottom w:val="none" w:sz="0" w:space="0" w:color="auto"/>
            <w:right w:val="none" w:sz="0" w:space="0" w:color="auto"/>
          </w:divBdr>
        </w:div>
        <w:div w:id="611087293">
          <w:marLeft w:val="0"/>
          <w:marRight w:val="0"/>
          <w:marTop w:val="0"/>
          <w:marBottom w:val="0"/>
          <w:divBdr>
            <w:top w:val="none" w:sz="0" w:space="0" w:color="auto"/>
            <w:left w:val="none" w:sz="0" w:space="0" w:color="auto"/>
            <w:bottom w:val="none" w:sz="0" w:space="0" w:color="auto"/>
            <w:right w:val="none" w:sz="0" w:space="0" w:color="auto"/>
          </w:divBdr>
        </w:div>
        <w:div w:id="1060713190">
          <w:marLeft w:val="0"/>
          <w:marRight w:val="0"/>
          <w:marTop w:val="0"/>
          <w:marBottom w:val="0"/>
          <w:divBdr>
            <w:top w:val="none" w:sz="0" w:space="0" w:color="auto"/>
            <w:left w:val="none" w:sz="0" w:space="0" w:color="auto"/>
            <w:bottom w:val="none" w:sz="0" w:space="0" w:color="auto"/>
            <w:right w:val="none" w:sz="0" w:space="0" w:color="auto"/>
          </w:divBdr>
        </w:div>
        <w:div w:id="1218737330">
          <w:marLeft w:val="0"/>
          <w:marRight w:val="0"/>
          <w:marTop w:val="0"/>
          <w:marBottom w:val="0"/>
          <w:divBdr>
            <w:top w:val="none" w:sz="0" w:space="0" w:color="auto"/>
            <w:left w:val="none" w:sz="0" w:space="0" w:color="auto"/>
            <w:bottom w:val="none" w:sz="0" w:space="0" w:color="auto"/>
            <w:right w:val="none" w:sz="0" w:space="0" w:color="auto"/>
          </w:divBdr>
        </w:div>
        <w:div w:id="202523478">
          <w:marLeft w:val="0"/>
          <w:marRight w:val="0"/>
          <w:marTop w:val="0"/>
          <w:marBottom w:val="0"/>
          <w:divBdr>
            <w:top w:val="none" w:sz="0" w:space="0" w:color="auto"/>
            <w:left w:val="none" w:sz="0" w:space="0" w:color="auto"/>
            <w:bottom w:val="none" w:sz="0" w:space="0" w:color="auto"/>
            <w:right w:val="none" w:sz="0" w:space="0" w:color="auto"/>
          </w:divBdr>
        </w:div>
      </w:divsChild>
    </w:div>
    <w:div w:id="1672758839">
      <w:bodyDiv w:val="1"/>
      <w:marLeft w:val="0"/>
      <w:marRight w:val="0"/>
      <w:marTop w:val="0"/>
      <w:marBottom w:val="0"/>
      <w:divBdr>
        <w:top w:val="none" w:sz="0" w:space="0" w:color="auto"/>
        <w:left w:val="none" w:sz="0" w:space="0" w:color="auto"/>
        <w:bottom w:val="none" w:sz="0" w:space="0" w:color="auto"/>
        <w:right w:val="none" w:sz="0" w:space="0" w:color="auto"/>
      </w:divBdr>
      <w:divsChild>
        <w:div w:id="812719779">
          <w:marLeft w:val="0"/>
          <w:marRight w:val="0"/>
          <w:marTop w:val="0"/>
          <w:marBottom w:val="0"/>
          <w:divBdr>
            <w:top w:val="none" w:sz="0" w:space="0" w:color="auto"/>
            <w:left w:val="none" w:sz="0" w:space="0" w:color="auto"/>
            <w:bottom w:val="none" w:sz="0" w:space="0" w:color="auto"/>
            <w:right w:val="none" w:sz="0" w:space="0" w:color="auto"/>
          </w:divBdr>
        </w:div>
        <w:div w:id="1883517435">
          <w:marLeft w:val="0"/>
          <w:marRight w:val="0"/>
          <w:marTop w:val="0"/>
          <w:marBottom w:val="0"/>
          <w:divBdr>
            <w:top w:val="none" w:sz="0" w:space="0" w:color="auto"/>
            <w:left w:val="none" w:sz="0" w:space="0" w:color="auto"/>
            <w:bottom w:val="none" w:sz="0" w:space="0" w:color="auto"/>
            <w:right w:val="none" w:sz="0" w:space="0" w:color="auto"/>
          </w:divBdr>
        </w:div>
        <w:div w:id="2050914655">
          <w:marLeft w:val="0"/>
          <w:marRight w:val="0"/>
          <w:marTop w:val="0"/>
          <w:marBottom w:val="0"/>
          <w:divBdr>
            <w:top w:val="none" w:sz="0" w:space="0" w:color="auto"/>
            <w:left w:val="none" w:sz="0" w:space="0" w:color="auto"/>
            <w:bottom w:val="none" w:sz="0" w:space="0" w:color="auto"/>
            <w:right w:val="none" w:sz="0" w:space="0" w:color="auto"/>
          </w:divBdr>
        </w:div>
      </w:divsChild>
    </w:div>
    <w:div w:id="1691101923">
      <w:bodyDiv w:val="1"/>
      <w:marLeft w:val="0"/>
      <w:marRight w:val="0"/>
      <w:marTop w:val="0"/>
      <w:marBottom w:val="0"/>
      <w:divBdr>
        <w:top w:val="none" w:sz="0" w:space="0" w:color="auto"/>
        <w:left w:val="none" w:sz="0" w:space="0" w:color="auto"/>
        <w:bottom w:val="none" w:sz="0" w:space="0" w:color="auto"/>
        <w:right w:val="none" w:sz="0" w:space="0" w:color="auto"/>
      </w:divBdr>
      <w:divsChild>
        <w:div w:id="135489426">
          <w:marLeft w:val="0"/>
          <w:marRight w:val="0"/>
          <w:marTop w:val="0"/>
          <w:marBottom w:val="0"/>
          <w:divBdr>
            <w:top w:val="none" w:sz="0" w:space="0" w:color="auto"/>
            <w:left w:val="none" w:sz="0" w:space="0" w:color="auto"/>
            <w:bottom w:val="none" w:sz="0" w:space="0" w:color="auto"/>
            <w:right w:val="none" w:sz="0" w:space="0" w:color="auto"/>
          </w:divBdr>
        </w:div>
        <w:div w:id="1975207720">
          <w:marLeft w:val="0"/>
          <w:marRight w:val="0"/>
          <w:marTop w:val="0"/>
          <w:marBottom w:val="0"/>
          <w:divBdr>
            <w:top w:val="none" w:sz="0" w:space="0" w:color="auto"/>
            <w:left w:val="none" w:sz="0" w:space="0" w:color="auto"/>
            <w:bottom w:val="none" w:sz="0" w:space="0" w:color="auto"/>
            <w:right w:val="none" w:sz="0" w:space="0" w:color="auto"/>
          </w:divBdr>
        </w:div>
        <w:div w:id="1790396533">
          <w:marLeft w:val="0"/>
          <w:marRight w:val="0"/>
          <w:marTop w:val="0"/>
          <w:marBottom w:val="0"/>
          <w:divBdr>
            <w:top w:val="none" w:sz="0" w:space="0" w:color="auto"/>
            <w:left w:val="none" w:sz="0" w:space="0" w:color="auto"/>
            <w:bottom w:val="none" w:sz="0" w:space="0" w:color="auto"/>
            <w:right w:val="none" w:sz="0" w:space="0" w:color="auto"/>
          </w:divBdr>
        </w:div>
        <w:div w:id="1247691388">
          <w:marLeft w:val="0"/>
          <w:marRight w:val="0"/>
          <w:marTop w:val="0"/>
          <w:marBottom w:val="0"/>
          <w:divBdr>
            <w:top w:val="none" w:sz="0" w:space="0" w:color="auto"/>
            <w:left w:val="none" w:sz="0" w:space="0" w:color="auto"/>
            <w:bottom w:val="none" w:sz="0" w:space="0" w:color="auto"/>
            <w:right w:val="none" w:sz="0" w:space="0" w:color="auto"/>
          </w:divBdr>
        </w:div>
        <w:div w:id="666401854">
          <w:marLeft w:val="0"/>
          <w:marRight w:val="0"/>
          <w:marTop w:val="0"/>
          <w:marBottom w:val="0"/>
          <w:divBdr>
            <w:top w:val="none" w:sz="0" w:space="0" w:color="auto"/>
            <w:left w:val="none" w:sz="0" w:space="0" w:color="auto"/>
            <w:bottom w:val="none" w:sz="0" w:space="0" w:color="auto"/>
            <w:right w:val="none" w:sz="0" w:space="0" w:color="auto"/>
          </w:divBdr>
        </w:div>
        <w:div w:id="178593883">
          <w:marLeft w:val="0"/>
          <w:marRight w:val="0"/>
          <w:marTop w:val="0"/>
          <w:marBottom w:val="0"/>
          <w:divBdr>
            <w:top w:val="none" w:sz="0" w:space="0" w:color="auto"/>
            <w:left w:val="none" w:sz="0" w:space="0" w:color="auto"/>
            <w:bottom w:val="none" w:sz="0" w:space="0" w:color="auto"/>
            <w:right w:val="none" w:sz="0" w:space="0" w:color="auto"/>
          </w:divBdr>
        </w:div>
        <w:div w:id="1298418651">
          <w:marLeft w:val="0"/>
          <w:marRight w:val="0"/>
          <w:marTop w:val="0"/>
          <w:marBottom w:val="0"/>
          <w:divBdr>
            <w:top w:val="none" w:sz="0" w:space="0" w:color="auto"/>
            <w:left w:val="none" w:sz="0" w:space="0" w:color="auto"/>
            <w:bottom w:val="none" w:sz="0" w:space="0" w:color="auto"/>
            <w:right w:val="none" w:sz="0" w:space="0" w:color="auto"/>
          </w:divBdr>
        </w:div>
        <w:div w:id="1099642767">
          <w:marLeft w:val="0"/>
          <w:marRight w:val="0"/>
          <w:marTop w:val="0"/>
          <w:marBottom w:val="0"/>
          <w:divBdr>
            <w:top w:val="none" w:sz="0" w:space="0" w:color="auto"/>
            <w:left w:val="none" w:sz="0" w:space="0" w:color="auto"/>
            <w:bottom w:val="none" w:sz="0" w:space="0" w:color="auto"/>
            <w:right w:val="none" w:sz="0" w:space="0" w:color="auto"/>
          </w:divBdr>
        </w:div>
        <w:div w:id="285309846">
          <w:marLeft w:val="0"/>
          <w:marRight w:val="0"/>
          <w:marTop w:val="0"/>
          <w:marBottom w:val="0"/>
          <w:divBdr>
            <w:top w:val="none" w:sz="0" w:space="0" w:color="auto"/>
            <w:left w:val="none" w:sz="0" w:space="0" w:color="auto"/>
            <w:bottom w:val="none" w:sz="0" w:space="0" w:color="auto"/>
            <w:right w:val="none" w:sz="0" w:space="0" w:color="auto"/>
          </w:divBdr>
        </w:div>
        <w:div w:id="1186485209">
          <w:marLeft w:val="0"/>
          <w:marRight w:val="0"/>
          <w:marTop w:val="0"/>
          <w:marBottom w:val="0"/>
          <w:divBdr>
            <w:top w:val="none" w:sz="0" w:space="0" w:color="auto"/>
            <w:left w:val="none" w:sz="0" w:space="0" w:color="auto"/>
            <w:bottom w:val="none" w:sz="0" w:space="0" w:color="auto"/>
            <w:right w:val="none" w:sz="0" w:space="0" w:color="auto"/>
          </w:divBdr>
        </w:div>
        <w:div w:id="1409038851">
          <w:marLeft w:val="0"/>
          <w:marRight w:val="0"/>
          <w:marTop w:val="0"/>
          <w:marBottom w:val="0"/>
          <w:divBdr>
            <w:top w:val="none" w:sz="0" w:space="0" w:color="auto"/>
            <w:left w:val="none" w:sz="0" w:space="0" w:color="auto"/>
            <w:bottom w:val="none" w:sz="0" w:space="0" w:color="auto"/>
            <w:right w:val="none" w:sz="0" w:space="0" w:color="auto"/>
          </w:divBdr>
        </w:div>
        <w:div w:id="791094330">
          <w:marLeft w:val="0"/>
          <w:marRight w:val="0"/>
          <w:marTop w:val="0"/>
          <w:marBottom w:val="0"/>
          <w:divBdr>
            <w:top w:val="none" w:sz="0" w:space="0" w:color="auto"/>
            <w:left w:val="none" w:sz="0" w:space="0" w:color="auto"/>
            <w:bottom w:val="none" w:sz="0" w:space="0" w:color="auto"/>
            <w:right w:val="none" w:sz="0" w:space="0" w:color="auto"/>
          </w:divBdr>
        </w:div>
        <w:div w:id="1701276809">
          <w:marLeft w:val="0"/>
          <w:marRight w:val="0"/>
          <w:marTop w:val="0"/>
          <w:marBottom w:val="0"/>
          <w:divBdr>
            <w:top w:val="none" w:sz="0" w:space="0" w:color="auto"/>
            <w:left w:val="none" w:sz="0" w:space="0" w:color="auto"/>
            <w:bottom w:val="none" w:sz="0" w:space="0" w:color="auto"/>
            <w:right w:val="none" w:sz="0" w:space="0" w:color="auto"/>
          </w:divBdr>
        </w:div>
        <w:div w:id="1902669741">
          <w:marLeft w:val="0"/>
          <w:marRight w:val="0"/>
          <w:marTop w:val="0"/>
          <w:marBottom w:val="0"/>
          <w:divBdr>
            <w:top w:val="none" w:sz="0" w:space="0" w:color="auto"/>
            <w:left w:val="none" w:sz="0" w:space="0" w:color="auto"/>
            <w:bottom w:val="none" w:sz="0" w:space="0" w:color="auto"/>
            <w:right w:val="none" w:sz="0" w:space="0" w:color="auto"/>
          </w:divBdr>
        </w:div>
        <w:div w:id="1820731870">
          <w:marLeft w:val="0"/>
          <w:marRight w:val="0"/>
          <w:marTop w:val="0"/>
          <w:marBottom w:val="0"/>
          <w:divBdr>
            <w:top w:val="none" w:sz="0" w:space="0" w:color="auto"/>
            <w:left w:val="none" w:sz="0" w:space="0" w:color="auto"/>
            <w:bottom w:val="none" w:sz="0" w:space="0" w:color="auto"/>
            <w:right w:val="none" w:sz="0" w:space="0" w:color="auto"/>
          </w:divBdr>
        </w:div>
        <w:div w:id="1234051247">
          <w:marLeft w:val="0"/>
          <w:marRight w:val="0"/>
          <w:marTop w:val="0"/>
          <w:marBottom w:val="0"/>
          <w:divBdr>
            <w:top w:val="none" w:sz="0" w:space="0" w:color="auto"/>
            <w:left w:val="none" w:sz="0" w:space="0" w:color="auto"/>
            <w:bottom w:val="none" w:sz="0" w:space="0" w:color="auto"/>
            <w:right w:val="none" w:sz="0" w:space="0" w:color="auto"/>
          </w:divBdr>
        </w:div>
        <w:div w:id="1721129611">
          <w:marLeft w:val="0"/>
          <w:marRight w:val="0"/>
          <w:marTop w:val="0"/>
          <w:marBottom w:val="0"/>
          <w:divBdr>
            <w:top w:val="none" w:sz="0" w:space="0" w:color="auto"/>
            <w:left w:val="none" w:sz="0" w:space="0" w:color="auto"/>
            <w:bottom w:val="none" w:sz="0" w:space="0" w:color="auto"/>
            <w:right w:val="none" w:sz="0" w:space="0" w:color="auto"/>
          </w:divBdr>
        </w:div>
        <w:div w:id="637149333">
          <w:marLeft w:val="0"/>
          <w:marRight w:val="0"/>
          <w:marTop w:val="0"/>
          <w:marBottom w:val="0"/>
          <w:divBdr>
            <w:top w:val="none" w:sz="0" w:space="0" w:color="auto"/>
            <w:left w:val="none" w:sz="0" w:space="0" w:color="auto"/>
            <w:bottom w:val="none" w:sz="0" w:space="0" w:color="auto"/>
            <w:right w:val="none" w:sz="0" w:space="0" w:color="auto"/>
          </w:divBdr>
        </w:div>
        <w:div w:id="2078671421">
          <w:marLeft w:val="0"/>
          <w:marRight w:val="0"/>
          <w:marTop w:val="0"/>
          <w:marBottom w:val="0"/>
          <w:divBdr>
            <w:top w:val="none" w:sz="0" w:space="0" w:color="auto"/>
            <w:left w:val="none" w:sz="0" w:space="0" w:color="auto"/>
            <w:bottom w:val="none" w:sz="0" w:space="0" w:color="auto"/>
            <w:right w:val="none" w:sz="0" w:space="0" w:color="auto"/>
          </w:divBdr>
        </w:div>
      </w:divsChild>
    </w:div>
    <w:div w:id="1786924590">
      <w:bodyDiv w:val="1"/>
      <w:marLeft w:val="0"/>
      <w:marRight w:val="0"/>
      <w:marTop w:val="0"/>
      <w:marBottom w:val="0"/>
      <w:divBdr>
        <w:top w:val="none" w:sz="0" w:space="0" w:color="auto"/>
        <w:left w:val="none" w:sz="0" w:space="0" w:color="auto"/>
        <w:bottom w:val="none" w:sz="0" w:space="0" w:color="auto"/>
        <w:right w:val="none" w:sz="0" w:space="0" w:color="auto"/>
      </w:divBdr>
      <w:divsChild>
        <w:div w:id="878904036">
          <w:marLeft w:val="0"/>
          <w:marRight w:val="0"/>
          <w:marTop w:val="0"/>
          <w:marBottom w:val="0"/>
          <w:divBdr>
            <w:top w:val="none" w:sz="0" w:space="0" w:color="auto"/>
            <w:left w:val="none" w:sz="0" w:space="0" w:color="auto"/>
            <w:bottom w:val="none" w:sz="0" w:space="0" w:color="auto"/>
            <w:right w:val="none" w:sz="0" w:space="0" w:color="auto"/>
          </w:divBdr>
          <w:divsChild>
            <w:div w:id="1526137143">
              <w:marLeft w:val="0"/>
              <w:marRight w:val="0"/>
              <w:marTop w:val="0"/>
              <w:marBottom w:val="300"/>
              <w:divBdr>
                <w:top w:val="none" w:sz="0" w:space="0" w:color="auto"/>
                <w:left w:val="none" w:sz="0" w:space="0" w:color="auto"/>
                <w:bottom w:val="none" w:sz="0" w:space="0" w:color="auto"/>
                <w:right w:val="none" w:sz="0" w:space="0" w:color="auto"/>
              </w:divBdr>
              <w:divsChild>
                <w:div w:id="1222403909">
                  <w:marLeft w:val="0"/>
                  <w:marRight w:val="0"/>
                  <w:marTop w:val="0"/>
                  <w:marBottom w:val="0"/>
                  <w:divBdr>
                    <w:top w:val="none" w:sz="0" w:space="0" w:color="auto"/>
                    <w:left w:val="none" w:sz="0" w:space="0" w:color="auto"/>
                    <w:bottom w:val="none" w:sz="0" w:space="0" w:color="auto"/>
                    <w:right w:val="none" w:sz="0" w:space="0" w:color="auto"/>
                  </w:divBdr>
                  <w:divsChild>
                    <w:div w:id="601883190">
                      <w:marLeft w:val="0"/>
                      <w:marRight w:val="0"/>
                      <w:marTop w:val="0"/>
                      <w:marBottom w:val="0"/>
                      <w:divBdr>
                        <w:top w:val="none" w:sz="0" w:space="0" w:color="auto"/>
                        <w:left w:val="none" w:sz="0" w:space="0" w:color="auto"/>
                        <w:bottom w:val="none" w:sz="0" w:space="0" w:color="auto"/>
                        <w:right w:val="none" w:sz="0" w:space="0" w:color="auto"/>
                      </w:divBdr>
                      <w:divsChild>
                        <w:div w:id="727459553">
                          <w:marLeft w:val="0"/>
                          <w:marRight w:val="0"/>
                          <w:marTop w:val="0"/>
                          <w:marBottom w:val="0"/>
                          <w:divBdr>
                            <w:top w:val="none" w:sz="0" w:space="0" w:color="auto"/>
                            <w:left w:val="none" w:sz="0" w:space="0" w:color="auto"/>
                            <w:bottom w:val="none" w:sz="0" w:space="0" w:color="auto"/>
                            <w:right w:val="none" w:sz="0" w:space="0" w:color="auto"/>
                          </w:divBdr>
                          <w:divsChild>
                            <w:div w:id="453598953">
                              <w:marLeft w:val="0"/>
                              <w:marRight w:val="0"/>
                              <w:marTop w:val="0"/>
                              <w:marBottom w:val="0"/>
                              <w:divBdr>
                                <w:top w:val="none" w:sz="0" w:space="0" w:color="auto"/>
                                <w:left w:val="none" w:sz="0" w:space="0" w:color="auto"/>
                                <w:bottom w:val="none" w:sz="0" w:space="0" w:color="auto"/>
                                <w:right w:val="none" w:sz="0" w:space="0" w:color="auto"/>
                              </w:divBdr>
                              <w:divsChild>
                                <w:div w:id="4589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386132">
      <w:bodyDiv w:val="1"/>
      <w:marLeft w:val="0"/>
      <w:marRight w:val="0"/>
      <w:marTop w:val="0"/>
      <w:marBottom w:val="0"/>
      <w:divBdr>
        <w:top w:val="none" w:sz="0" w:space="0" w:color="auto"/>
        <w:left w:val="none" w:sz="0" w:space="0" w:color="auto"/>
        <w:bottom w:val="none" w:sz="0" w:space="0" w:color="auto"/>
        <w:right w:val="none" w:sz="0" w:space="0" w:color="auto"/>
      </w:divBdr>
      <w:divsChild>
        <w:div w:id="395668211">
          <w:marLeft w:val="0"/>
          <w:marRight w:val="0"/>
          <w:marTop w:val="0"/>
          <w:marBottom w:val="0"/>
          <w:divBdr>
            <w:top w:val="none" w:sz="0" w:space="0" w:color="auto"/>
            <w:left w:val="none" w:sz="0" w:space="0" w:color="auto"/>
            <w:bottom w:val="none" w:sz="0" w:space="0" w:color="auto"/>
            <w:right w:val="none" w:sz="0" w:space="0" w:color="auto"/>
          </w:divBdr>
        </w:div>
        <w:div w:id="618224534">
          <w:marLeft w:val="0"/>
          <w:marRight w:val="0"/>
          <w:marTop w:val="0"/>
          <w:marBottom w:val="0"/>
          <w:divBdr>
            <w:top w:val="none" w:sz="0" w:space="0" w:color="auto"/>
            <w:left w:val="none" w:sz="0" w:space="0" w:color="auto"/>
            <w:bottom w:val="none" w:sz="0" w:space="0" w:color="auto"/>
            <w:right w:val="none" w:sz="0" w:space="0" w:color="auto"/>
          </w:divBdr>
        </w:div>
        <w:div w:id="439495261">
          <w:marLeft w:val="0"/>
          <w:marRight w:val="0"/>
          <w:marTop w:val="0"/>
          <w:marBottom w:val="0"/>
          <w:divBdr>
            <w:top w:val="none" w:sz="0" w:space="0" w:color="auto"/>
            <w:left w:val="none" w:sz="0" w:space="0" w:color="auto"/>
            <w:bottom w:val="none" w:sz="0" w:space="0" w:color="auto"/>
            <w:right w:val="none" w:sz="0" w:space="0" w:color="auto"/>
          </w:divBdr>
        </w:div>
        <w:div w:id="1126898616">
          <w:marLeft w:val="0"/>
          <w:marRight w:val="0"/>
          <w:marTop w:val="0"/>
          <w:marBottom w:val="0"/>
          <w:divBdr>
            <w:top w:val="none" w:sz="0" w:space="0" w:color="auto"/>
            <w:left w:val="none" w:sz="0" w:space="0" w:color="auto"/>
            <w:bottom w:val="none" w:sz="0" w:space="0" w:color="auto"/>
            <w:right w:val="none" w:sz="0" w:space="0" w:color="auto"/>
          </w:divBdr>
        </w:div>
        <w:div w:id="2130540678">
          <w:marLeft w:val="0"/>
          <w:marRight w:val="0"/>
          <w:marTop w:val="0"/>
          <w:marBottom w:val="0"/>
          <w:divBdr>
            <w:top w:val="none" w:sz="0" w:space="0" w:color="auto"/>
            <w:left w:val="none" w:sz="0" w:space="0" w:color="auto"/>
            <w:bottom w:val="none" w:sz="0" w:space="0" w:color="auto"/>
            <w:right w:val="none" w:sz="0" w:space="0" w:color="auto"/>
          </w:divBdr>
        </w:div>
        <w:div w:id="1399324980">
          <w:marLeft w:val="0"/>
          <w:marRight w:val="0"/>
          <w:marTop w:val="0"/>
          <w:marBottom w:val="0"/>
          <w:divBdr>
            <w:top w:val="none" w:sz="0" w:space="0" w:color="auto"/>
            <w:left w:val="none" w:sz="0" w:space="0" w:color="auto"/>
            <w:bottom w:val="none" w:sz="0" w:space="0" w:color="auto"/>
            <w:right w:val="none" w:sz="0" w:space="0" w:color="auto"/>
          </w:divBdr>
        </w:div>
        <w:div w:id="641619359">
          <w:marLeft w:val="0"/>
          <w:marRight w:val="0"/>
          <w:marTop w:val="0"/>
          <w:marBottom w:val="0"/>
          <w:divBdr>
            <w:top w:val="none" w:sz="0" w:space="0" w:color="auto"/>
            <w:left w:val="none" w:sz="0" w:space="0" w:color="auto"/>
            <w:bottom w:val="none" w:sz="0" w:space="0" w:color="auto"/>
            <w:right w:val="none" w:sz="0" w:space="0" w:color="auto"/>
          </w:divBdr>
        </w:div>
        <w:div w:id="1720980611">
          <w:marLeft w:val="0"/>
          <w:marRight w:val="0"/>
          <w:marTop w:val="0"/>
          <w:marBottom w:val="0"/>
          <w:divBdr>
            <w:top w:val="none" w:sz="0" w:space="0" w:color="auto"/>
            <w:left w:val="none" w:sz="0" w:space="0" w:color="auto"/>
            <w:bottom w:val="none" w:sz="0" w:space="0" w:color="auto"/>
            <w:right w:val="none" w:sz="0" w:space="0" w:color="auto"/>
          </w:divBdr>
        </w:div>
      </w:divsChild>
    </w:div>
    <w:div w:id="1791126521">
      <w:bodyDiv w:val="1"/>
      <w:marLeft w:val="0"/>
      <w:marRight w:val="0"/>
      <w:marTop w:val="0"/>
      <w:marBottom w:val="0"/>
      <w:divBdr>
        <w:top w:val="none" w:sz="0" w:space="0" w:color="auto"/>
        <w:left w:val="none" w:sz="0" w:space="0" w:color="auto"/>
        <w:bottom w:val="none" w:sz="0" w:space="0" w:color="auto"/>
        <w:right w:val="none" w:sz="0" w:space="0" w:color="auto"/>
      </w:divBdr>
      <w:divsChild>
        <w:div w:id="1877888537">
          <w:marLeft w:val="0"/>
          <w:marRight w:val="0"/>
          <w:marTop w:val="0"/>
          <w:marBottom w:val="0"/>
          <w:divBdr>
            <w:top w:val="none" w:sz="0" w:space="0" w:color="auto"/>
            <w:left w:val="none" w:sz="0" w:space="0" w:color="auto"/>
            <w:bottom w:val="none" w:sz="0" w:space="0" w:color="auto"/>
            <w:right w:val="none" w:sz="0" w:space="0" w:color="auto"/>
          </w:divBdr>
        </w:div>
        <w:div w:id="837622352">
          <w:marLeft w:val="0"/>
          <w:marRight w:val="0"/>
          <w:marTop w:val="0"/>
          <w:marBottom w:val="0"/>
          <w:divBdr>
            <w:top w:val="none" w:sz="0" w:space="0" w:color="auto"/>
            <w:left w:val="none" w:sz="0" w:space="0" w:color="auto"/>
            <w:bottom w:val="none" w:sz="0" w:space="0" w:color="auto"/>
            <w:right w:val="none" w:sz="0" w:space="0" w:color="auto"/>
          </w:divBdr>
        </w:div>
        <w:div w:id="1869221618">
          <w:marLeft w:val="0"/>
          <w:marRight w:val="0"/>
          <w:marTop w:val="0"/>
          <w:marBottom w:val="0"/>
          <w:divBdr>
            <w:top w:val="none" w:sz="0" w:space="0" w:color="auto"/>
            <w:left w:val="none" w:sz="0" w:space="0" w:color="auto"/>
            <w:bottom w:val="none" w:sz="0" w:space="0" w:color="auto"/>
            <w:right w:val="none" w:sz="0" w:space="0" w:color="auto"/>
          </w:divBdr>
        </w:div>
      </w:divsChild>
    </w:div>
    <w:div w:id="1791319947">
      <w:bodyDiv w:val="1"/>
      <w:marLeft w:val="0"/>
      <w:marRight w:val="0"/>
      <w:marTop w:val="0"/>
      <w:marBottom w:val="0"/>
      <w:divBdr>
        <w:top w:val="none" w:sz="0" w:space="0" w:color="auto"/>
        <w:left w:val="none" w:sz="0" w:space="0" w:color="auto"/>
        <w:bottom w:val="none" w:sz="0" w:space="0" w:color="auto"/>
        <w:right w:val="none" w:sz="0" w:space="0" w:color="auto"/>
      </w:divBdr>
    </w:div>
    <w:div w:id="1794783971">
      <w:bodyDiv w:val="1"/>
      <w:marLeft w:val="0"/>
      <w:marRight w:val="0"/>
      <w:marTop w:val="0"/>
      <w:marBottom w:val="0"/>
      <w:divBdr>
        <w:top w:val="none" w:sz="0" w:space="0" w:color="auto"/>
        <w:left w:val="none" w:sz="0" w:space="0" w:color="auto"/>
        <w:bottom w:val="none" w:sz="0" w:space="0" w:color="auto"/>
        <w:right w:val="none" w:sz="0" w:space="0" w:color="auto"/>
      </w:divBdr>
      <w:divsChild>
        <w:div w:id="1042830608">
          <w:marLeft w:val="0"/>
          <w:marRight w:val="0"/>
          <w:marTop w:val="0"/>
          <w:marBottom w:val="0"/>
          <w:divBdr>
            <w:top w:val="none" w:sz="0" w:space="0" w:color="auto"/>
            <w:left w:val="none" w:sz="0" w:space="0" w:color="auto"/>
            <w:bottom w:val="none" w:sz="0" w:space="0" w:color="auto"/>
            <w:right w:val="none" w:sz="0" w:space="0" w:color="auto"/>
          </w:divBdr>
        </w:div>
        <w:div w:id="2031446305">
          <w:marLeft w:val="0"/>
          <w:marRight w:val="0"/>
          <w:marTop w:val="0"/>
          <w:marBottom w:val="0"/>
          <w:divBdr>
            <w:top w:val="none" w:sz="0" w:space="0" w:color="auto"/>
            <w:left w:val="none" w:sz="0" w:space="0" w:color="auto"/>
            <w:bottom w:val="none" w:sz="0" w:space="0" w:color="auto"/>
            <w:right w:val="none" w:sz="0" w:space="0" w:color="auto"/>
          </w:divBdr>
        </w:div>
        <w:div w:id="1149633352">
          <w:marLeft w:val="0"/>
          <w:marRight w:val="0"/>
          <w:marTop w:val="0"/>
          <w:marBottom w:val="0"/>
          <w:divBdr>
            <w:top w:val="none" w:sz="0" w:space="0" w:color="auto"/>
            <w:left w:val="none" w:sz="0" w:space="0" w:color="auto"/>
            <w:bottom w:val="none" w:sz="0" w:space="0" w:color="auto"/>
            <w:right w:val="none" w:sz="0" w:space="0" w:color="auto"/>
          </w:divBdr>
        </w:div>
        <w:div w:id="1944460451">
          <w:marLeft w:val="0"/>
          <w:marRight w:val="0"/>
          <w:marTop w:val="0"/>
          <w:marBottom w:val="0"/>
          <w:divBdr>
            <w:top w:val="none" w:sz="0" w:space="0" w:color="auto"/>
            <w:left w:val="none" w:sz="0" w:space="0" w:color="auto"/>
            <w:bottom w:val="none" w:sz="0" w:space="0" w:color="auto"/>
            <w:right w:val="none" w:sz="0" w:space="0" w:color="auto"/>
          </w:divBdr>
        </w:div>
        <w:div w:id="580259326">
          <w:marLeft w:val="0"/>
          <w:marRight w:val="0"/>
          <w:marTop w:val="0"/>
          <w:marBottom w:val="0"/>
          <w:divBdr>
            <w:top w:val="none" w:sz="0" w:space="0" w:color="auto"/>
            <w:left w:val="none" w:sz="0" w:space="0" w:color="auto"/>
            <w:bottom w:val="none" w:sz="0" w:space="0" w:color="auto"/>
            <w:right w:val="none" w:sz="0" w:space="0" w:color="auto"/>
          </w:divBdr>
        </w:div>
        <w:div w:id="1746024829">
          <w:marLeft w:val="0"/>
          <w:marRight w:val="0"/>
          <w:marTop w:val="0"/>
          <w:marBottom w:val="0"/>
          <w:divBdr>
            <w:top w:val="none" w:sz="0" w:space="0" w:color="auto"/>
            <w:left w:val="none" w:sz="0" w:space="0" w:color="auto"/>
            <w:bottom w:val="none" w:sz="0" w:space="0" w:color="auto"/>
            <w:right w:val="none" w:sz="0" w:space="0" w:color="auto"/>
          </w:divBdr>
        </w:div>
        <w:div w:id="2029679517">
          <w:marLeft w:val="0"/>
          <w:marRight w:val="0"/>
          <w:marTop w:val="0"/>
          <w:marBottom w:val="0"/>
          <w:divBdr>
            <w:top w:val="none" w:sz="0" w:space="0" w:color="auto"/>
            <w:left w:val="none" w:sz="0" w:space="0" w:color="auto"/>
            <w:bottom w:val="none" w:sz="0" w:space="0" w:color="auto"/>
            <w:right w:val="none" w:sz="0" w:space="0" w:color="auto"/>
          </w:divBdr>
        </w:div>
        <w:div w:id="1894921999">
          <w:marLeft w:val="0"/>
          <w:marRight w:val="0"/>
          <w:marTop w:val="0"/>
          <w:marBottom w:val="0"/>
          <w:divBdr>
            <w:top w:val="none" w:sz="0" w:space="0" w:color="auto"/>
            <w:left w:val="none" w:sz="0" w:space="0" w:color="auto"/>
            <w:bottom w:val="none" w:sz="0" w:space="0" w:color="auto"/>
            <w:right w:val="none" w:sz="0" w:space="0" w:color="auto"/>
          </w:divBdr>
        </w:div>
        <w:div w:id="1503085383">
          <w:marLeft w:val="0"/>
          <w:marRight w:val="0"/>
          <w:marTop w:val="0"/>
          <w:marBottom w:val="0"/>
          <w:divBdr>
            <w:top w:val="none" w:sz="0" w:space="0" w:color="auto"/>
            <w:left w:val="none" w:sz="0" w:space="0" w:color="auto"/>
            <w:bottom w:val="none" w:sz="0" w:space="0" w:color="auto"/>
            <w:right w:val="none" w:sz="0" w:space="0" w:color="auto"/>
          </w:divBdr>
        </w:div>
        <w:div w:id="514156140">
          <w:marLeft w:val="0"/>
          <w:marRight w:val="0"/>
          <w:marTop w:val="0"/>
          <w:marBottom w:val="0"/>
          <w:divBdr>
            <w:top w:val="none" w:sz="0" w:space="0" w:color="auto"/>
            <w:left w:val="none" w:sz="0" w:space="0" w:color="auto"/>
            <w:bottom w:val="none" w:sz="0" w:space="0" w:color="auto"/>
            <w:right w:val="none" w:sz="0" w:space="0" w:color="auto"/>
          </w:divBdr>
        </w:div>
        <w:div w:id="1958289962">
          <w:marLeft w:val="0"/>
          <w:marRight w:val="0"/>
          <w:marTop w:val="0"/>
          <w:marBottom w:val="0"/>
          <w:divBdr>
            <w:top w:val="none" w:sz="0" w:space="0" w:color="auto"/>
            <w:left w:val="none" w:sz="0" w:space="0" w:color="auto"/>
            <w:bottom w:val="none" w:sz="0" w:space="0" w:color="auto"/>
            <w:right w:val="none" w:sz="0" w:space="0" w:color="auto"/>
          </w:divBdr>
        </w:div>
        <w:div w:id="1066999096">
          <w:marLeft w:val="0"/>
          <w:marRight w:val="0"/>
          <w:marTop w:val="0"/>
          <w:marBottom w:val="0"/>
          <w:divBdr>
            <w:top w:val="none" w:sz="0" w:space="0" w:color="auto"/>
            <w:left w:val="none" w:sz="0" w:space="0" w:color="auto"/>
            <w:bottom w:val="none" w:sz="0" w:space="0" w:color="auto"/>
            <w:right w:val="none" w:sz="0" w:space="0" w:color="auto"/>
          </w:divBdr>
        </w:div>
        <w:div w:id="1974942248">
          <w:marLeft w:val="0"/>
          <w:marRight w:val="0"/>
          <w:marTop w:val="0"/>
          <w:marBottom w:val="0"/>
          <w:divBdr>
            <w:top w:val="none" w:sz="0" w:space="0" w:color="auto"/>
            <w:left w:val="none" w:sz="0" w:space="0" w:color="auto"/>
            <w:bottom w:val="none" w:sz="0" w:space="0" w:color="auto"/>
            <w:right w:val="none" w:sz="0" w:space="0" w:color="auto"/>
          </w:divBdr>
        </w:div>
        <w:div w:id="628055339">
          <w:marLeft w:val="0"/>
          <w:marRight w:val="0"/>
          <w:marTop w:val="0"/>
          <w:marBottom w:val="0"/>
          <w:divBdr>
            <w:top w:val="none" w:sz="0" w:space="0" w:color="auto"/>
            <w:left w:val="none" w:sz="0" w:space="0" w:color="auto"/>
            <w:bottom w:val="none" w:sz="0" w:space="0" w:color="auto"/>
            <w:right w:val="none" w:sz="0" w:space="0" w:color="auto"/>
          </w:divBdr>
        </w:div>
        <w:div w:id="1903297060">
          <w:marLeft w:val="0"/>
          <w:marRight w:val="0"/>
          <w:marTop w:val="0"/>
          <w:marBottom w:val="0"/>
          <w:divBdr>
            <w:top w:val="none" w:sz="0" w:space="0" w:color="auto"/>
            <w:left w:val="none" w:sz="0" w:space="0" w:color="auto"/>
            <w:bottom w:val="none" w:sz="0" w:space="0" w:color="auto"/>
            <w:right w:val="none" w:sz="0" w:space="0" w:color="auto"/>
          </w:divBdr>
        </w:div>
        <w:div w:id="940721781">
          <w:marLeft w:val="0"/>
          <w:marRight w:val="0"/>
          <w:marTop w:val="0"/>
          <w:marBottom w:val="0"/>
          <w:divBdr>
            <w:top w:val="none" w:sz="0" w:space="0" w:color="auto"/>
            <w:left w:val="none" w:sz="0" w:space="0" w:color="auto"/>
            <w:bottom w:val="none" w:sz="0" w:space="0" w:color="auto"/>
            <w:right w:val="none" w:sz="0" w:space="0" w:color="auto"/>
          </w:divBdr>
        </w:div>
        <w:div w:id="123156924">
          <w:marLeft w:val="0"/>
          <w:marRight w:val="0"/>
          <w:marTop w:val="0"/>
          <w:marBottom w:val="0"/>
          <w:divBdr>
            <w:top w:val="none" w:sz="0" w:space="0" w:color="auto"/>
            <w:left w:val="none" w:sz="0" w:space="0" w:color="auto"/>
            <w:bottom w:val="none" w:sz="0" w:space="0" w:color="auto"/>
            <w:right w:val="none" w:sz="0" w:space="0" w:color="auto"/>
          </w:divBdr>
        </w:div>
        <w:div w:id="2094037476">
          <w:marLeft w:val="0"/>
          <w:marRight w:val="0"/>
          <w:marTop w:val="0"/>
          <w:marBottom w:val="0"/>
          <w:divBdr>
            <w:top w:val="none" w:sz="0" w:space="0" w:color="auto"/>
            <w:left w:val="none" w:sz="0" w:space="0" w:color="auto"/>
            <w:bottom w:val="none" w:sz="0" w:space="0" w:color="auto"/>
            <w:right w:val="none" w:sz="0" w:space="0" w:color="auto"/>
          </w:divBdr>
        </w:div>
        <w:div w:id="1359310237">
          <w:marLeft w:val="0"/>
          <w:marRight w:val="0"/>
          <w:marTop w:val="0"/>
          <w:marBottom w:val="0"/>
          <w:divBdr>
            <w:top w:val="none" w:sz="0" w:space="0" w:color="auto"/>
            <w:left w:val="none" w:sz="0" w:space="0" w:color="auto"/>
            <w:bottom w:val="none" w:sz="0" w:space="0" w:color="auto"/>
            <w:right w:val="none" w:sz="0" w:space="0" w:color="auto"/>
          </w:divBdr>
        </w:div>
        <w:div w:id="1456830241">
          <w:marLeft w:val="0"/>
          <w:marRight w:val="0"/>
          <w:marTop w:val="0"/>
          <w:marBottom w:val="0"/>
          <w:divBdr>
            <w:top w:val="none" w:sz="0" w:space="0" w:color="auto"/>
            <w:left w:val="none" w:sz="0" w:space="0" w:color="auto"/>
            <w:bottom w:val="none" w:sz="0" w:space="0" w:color="auto"/>
            <w:right w:val="none" w:sz="0" w:space="0" w:color="auto"/>
          </w:divBdr>
        </w:div>
        <w:div w:id="1505973232">
          <w:marLeft w:val="0"/>
          <w:marRight w:val="0"/>
          <w:marTop w:val="0"/>
          <w:marBottom w:val="0"/>
          <w:divBdr>
            <w:top w:val="none" w:sz="0" w:space="0" w:color="auto"/>
            <w:left w:val="none" w:sz="0" w:space="0" w:color="auto"/>
            <w:bottom w:val="none" w:sz="0" w:space="0" w:color="auto"/>
            <w:right w:val="none" w:sz="0" w:space="0" w:color="auto"/>
          </w:divBdr>
        </w:div>
        <w:div w:id="1256936701">
          <w:marLeft w:val="0"/>
          <w:marRight w:val="0"/>
          <w:marTop w:val="0"/>
          <w:marBottom w:val="0"/>
          <w:divBdr>
            <w:top w:val="none" w:sz="0" w:space="0" w:color="auto"/>
            <w:left w:val="none" w:sz="0" w:space="0" w:color="auto"/>
            <w:bottom w:val="none" w:sz="0" w:space="0" w:color="auto"/>
            <w:right w:val="none" w:sz="0" w:space="0" w:color="auto"/>
          </w:divBdr>
        </w:div>
        <w:div w:id="419254493">
          <w:marLeft w:val="0"/>
          <w:marRight w:val="0"/>
          <w:marTop w:val="0"/>
          <w:marBottom w:val="0"/>
          <w:divBdr>
            <w:top w:val="none" w:sz="0" w:space="0" w:color="auto"/>
            <w:left w:val="none" w:sz="0" w:space="0" w:color="auto"/>
            <w:bottom w:val="none" w:sz="0" w:space="0" w:color="auto"/>
            <w:right w:val="none" w:sz="0" w:space="0" w:color="auto"/>
          </w:divBdr>
        </w:div>
        <w:div w:id="1123306056">
          <w:marLeft w:val="0"/>
          <w:marRight w:val="0"/>
          <w:marTop w:val="0"/>
          <w:marBottom w:val="0"/>
          <w:divBdr>
            <w:top w:val="none" w:sz="0" w:space="0" w:color="auto"/>
            <w:left w:val="none" w:sz="0" w:space="0" w:color="auto"/>
            <w:bottom w:val="none" w:sz="0" w:space="0" w:color="auto"/>
            <w:right w:val="none" w:sz="0" w:space="0" w:color="auto"/>
          </w:divBdr>
        </w:div>
        <w:div w:id="1109665761">
          <w:marLeft w:val="0"/>
          <w:marRight w:val="0"/>
          <w:marTop w:val="0"/>
          <w:marBottom w:val="0"/>
          <w:divBdr>
            <w:top w:val="none" w:sz="0" w:space="0" w:color="auto"/>
            <w:left w:val="none" w:sz="0" w:space="0" w:color="auto"/>
            <w:bottom w:val="none" w:sz="0" w:space="0" w:color="auto"/>
            <w:right w:val="none" w:sz="0" w:space="0" w:color="auto"/>
          </w:divBdr>
        </w:div>
        <w:div w:id="1817869221">
          <w:marLeft w:val="0"/>
          <w:marRight w:val="0"/>
          <w:marTop w:val="0"/>
          <w:marBottom w:val="0"/>
          <w:divBdr>
            <w:top w:val="none" w:sz="0" w:space="0" w:color="auto"/>
            <w:left w:val="none" w:sz="0" w:space="0" w:color="auto"/>
            <w:bottom w:val="none" w:sz="0" w:space="0" w:color="auto"/>
            <w:right w:val="none" w:sz="0" w:space="0" w:color="auto"/>
          </w:divBdr>
        </w:div>
        <w:div w:id="572668694">
          <w:marLeft w:val="0"/>
          <w:marRight w:val="0"/>
          <w:marTop w:val="0"/>
          <w:marBottom w:val="0"/>
          <w:divBdr>
            <w:top w:val="none" w:sz="0" w:space="0" w:color="auto"/>
            <w:left w:val="none" w:sz="0" w:space="0" w:color="auto"/>
            <w:bottom w:val="none" w:sz="0" w:space="0" w:color="auto"/>
            <w:right w:val="none" w:sz="0" w:space="0" w:color="auto"/>
          </w:divBdr>
        </w:div>
        <w:div w:id="1139765110">
          <w:marLeft w:val="0"/>
          <w:marRight w:val="0"/>
          <w:marTop w:val="0"/>
          <w:marBottom w:val="0"/>
          <w:divBdr>
            <w:top w:val="none" w:sz="0" w:space="0" w:color="auto"/>
            <w:left w:val="none" w:sz="0" w:space="0" w:color="auto"/>
            <w:bottom w:val="none" w:sz="0" w:space="0" w:color="auto"/>
            <w:right w:val="none" w:sz="0" w:space="0" w:color="auto"/>
          </w:divBdr>
        </w:div>
        <w:div w:id="611400551">
          <w:marLeft w:val="0"/>
          <w:marRight w:val="0"/>
          <w:marTop w:val="0"/>
          <w:marBottom w:val="0"/>
          <w:divBdr>
            <w:top w:val="none" w:sz="0" w:space="0" w:color="auto"/>
            <w:left w:val="none" w:sz="0" w:space="0" w:color="auto"/>
            <w:bottom w:val="none" w:sz="0" w:space="0" w:color="auto"/>
            <w:right w:val="none" w:sz="0" w:space="0" w:color="auto"/>
          </w:divBdr>
        </w:div>
        <w:div w:id="1814710645">
          <w:marLeft w:val="0"/>
          <w:marRight w:val="0"/>
          <w:marTop w:val="0"/>
          <w:marBottom w:val="0"/>
          <w:divBdr>
            <w:top w:val="none" w:sz="0" w:space="0" w:color="auto"/>
            <w:left w:val="none" w:sz="0" w:space="0" w:color="auto"/>
            <w:bottom w:val="none" w:sz="0" w:space="0" w:color="auto"/>
            <w:right w:val="none" w:sz="0" w:space="0" w:color="auto"/>
          </w:divBdr>
        </w:div>
        <w:div w:id="498036227">
          <w:marLeft w:val="0"/>
          <w:marRight w:val="0"/>
          <w:marTop w:val="0"/>
          <w:marBottom w:val="0"/>
          <w:divBdr>
            <w:top w:val="none" w:sz="0" w:space="0" w:color="auto"/>
            <w:left w:val="none" w:sz="0" w:space="0" w:color="auto"/>
            <w:bottom w:val="none" w:sz="0" w:space="0" w:color="auto"/>
            <w:right w:val="none" w:sz="0" w:space="0" w:color="auto"/>
          </w:divBdr>
        </w:div>
        <w:div w:id="114907646">
          <w:marLeft w:val="0"/>
          <w:marRight w:val="0"/>
          <w:marTop w:val="0"/>
          <w:marBottom w:val="0"/>
          <w:divBdr>
            <w:top w:val="none" w:sz="0" w:space="0" w:color="auto"/>
            <w:left w:val="none" w:sz="0" w:space="0" w:color="auto"/>
            <w:bottom w:val="none" w:sz="0" w:space="0" w:color="auto"/>
            <w:right w:val="none" w:sz="0" w:space="0" w:color="auto"/>
          </w:divBdr>
        </w:div>
        <w:div w:id="297339557">
          <w:marLeft w:val="0"/>
          <w:marRight w:val="0"/>
          <w:marTop w:val="0"/>
          <w:marBottom w:val="0"/>
          <w:divBdr>
            <w:top w:val="none" w:sz="0" w:space="0" w:color="auto"/>
            <w:left w:val="none" w:sz="0" w:space="0" w:color="auto"/>
            <w:bottom w:val="none" w:sz="0" w:space="0" w:color="auto"/>
            <w:right w:val="none" w:sz="0" w:space="0" w:color="auto"/>
          </w:divBdr>
        </w:div>
        <w:div w:id="1502352872">
          <w:marLeft w:val="0"/>
          <w:marRight w:val="0"/>
          <w:marTop w:val="0"/>
          <w:marBottom w:val="0"/>
          <w:divBdr>
            <w:top w:val="none" w:sz="0" w:space="0" w:color="auto"/>
            <w:left w:val="none" w:sz="0" w:space="0" w:color="auto"/>
            <w:bottom w:val="none" w:sz="0" w:space="0" w:color="auto"/>
            <w:right w:val="none" w:sz="0" w:space="0" w:color="auto"/>
          </w:divBdr>
        </w:div>
        <w:div w:id="1899515902">
          <w:marLeft w:val="0"/>
          <w:marRight w:val="0"/>
          <w:marTop w:val="0"/>
          <w:marBottom w:val="0"/>
          <w:divBdr>
            <w:top w:val="none" w:sz="0" w:space="0" w:color="auto"/>
            <w:left w:val="none" w:sz="0" w:space="0" w:color="auto"/>
            <w:bottom w:val="none" w:sz="0" w:space="0" w:color="auto"/>
            <w:right w:val="none" w:sz="0" w:space="0" w:color="auto"/>
          </w:divBdr>
        </w:div>
        <w:div w:id="1950817638">
          <w:marLeft w:val="0"/>
          <w:marRight w:val="0"/>
          <w:marTop w:val="0"/>
          <w:marBottom w:val="0"/>
          <w:divBdr>
            <w:top w:val="none" w:sz="0" w:space="0" w:color="auto"/>
            <w:left w:val="none" w:sz="0" w:space="0" w:color="auto"/>
            <w:bottom w:val="none" w:sz="0" w:space="0" w:color="auto"/>
            <w:right w:val="none" w:sz="0" w:space="0" w:color="auto"/>
          </w:divBdr>
        </w:div>
        <w:div w:id="1595431718">
          <w:marLeft w:val="0"/>
          <w:marRight w:val="0"/>
          <w:marTop w:val="0"/>
          <w:marBottom w:val="0"/>
          <w:divBdr>
            <w:top w:val="none" w:sz="0" w:space="0" w:color="auto"/>
            <w:left w:val="none" w:sz="0" w:space="0" w:color="auto"/>
            <w:bottom w:val="none" w:sz="0" w:space="0" w:color="auto"/>
            <w:right w:val="none" w:sz="0" w:space="0" w:color="auto"/>
          </w:divBdr>
        </w:div>
        <w:div w:id="1940870161">
          <w:marLeft w:val="0"/>
          <w:marRight w:val="0"/>
          <w:marTop w:val="0"/>
          <w:marBottom w:val="0"/>
          <w:divBdr>
            <w:top w:val="none" w:sz="0" w:space="0" w:color="auto"/>
            <w:left w:val="none" w:sz="0" w:space="0" w:color="auto"/>
            <w:bottom w:val="none" w:sz="0" w:space="0" w:color="auto"/>
            <w:right w:val="none" w:sz="0" w:space="0" w:color="auto"/>
          </w:divBdr>
        </w:div>
        <w:div w:id="565652289">
          <w:marLeft w:val="0"/>
          <w:marRight w:val="0"/>
          <w:marTop w:val="0"/>
          <w:marBottom w:val="0"/>
          <w:divBdr>
            <w:top w:val="none" w:sz="0" w:space="0" w:color="auto"/>
            <w:left w:val="none" w:sz="0" w:space="0" w:color="auto"/>
            <w:bottom w:val="none" w:sz="0" w:space="0" w:color="auto"/>
            <w:right w:val="none" w:sz="0" w:space="0" w:color="auto"/>
          </w:divBdr>
        </w:div>
      </w:divsChild>
    </w:div>
    <w:div w:id="1834370908">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28940752">
          <w:marLeft w:val="0"/>
          <w:marRight w:val="0"/>
          <w:marTop w:val="0"/>
          <w:marBottom w:val="0"/>
          <w:divBdr>
            <w:top w:val="none" w:sz="0" w:space="0" w:color="auto"/>
            <w:left w:val="none" w:sz="0" w:space="0" w:color="auto"/>
            <w:bottom w:val="none" w:sz="0" w:space="0" w:color="auto"/>
            <w:right w:val="none" w:sz="0" w:space="0" w:color="auto"/>
          </w:divBdr>
        </w:div>
        <w:div w:id="1768116577">
          <w:marLeft w:val="0"/>
          <w:marRight w:val="0"/>
          <w:marTop w:val="0"/>
          <w:marBottom w:val="0"/>
          <w:divBdr>
            <w:top w:val="none" w:sz="0" w:space="0" w:color="auto"/>
            <w:left w:val="none" w:sz="0" w:space="0" w:color="auto"/>
            <w:bottom w:val="none" w:sz="0" w:space="0" w:color="auto"/>
            <w:right w:val="none" w:sz="0" w:space="0" w:color="auto"/>
          </w:divBdr>
        </w:div>
        <w:div w:id="661739575">
          <w:marLeft w:val="0"/>
          <w:marRight w:val="0"/>
          <w:marTop w:val="0"/>
          <w:marBottom w:val="0"/>
          <w:divBdr>
            <w:top w:val="none" w:sz="0" w:space="0" w:color="auto"/>
            <w:left w:val="none" w:sz="0" w:space="0" w:color="auto"/>
            <w:bottom w:val="none" w:sz="0" w:space="0" w:color="auto"/>
            <w:right w:val="none" w:sz="0" w:space="0" w:color="auto"/>
          </w:divBdr>
        </w:div>
        <w:div w:id="1223444318">
          <w:marLeft w:val="0"/>
          <w:marRight w:val="0"/>
          <w:marTop w:val="0"/>
          <w:marBottom w:val="0"/>
          <w:divBdr>
            <w:top w:val="none" w:sz="0" w:space="0" w:color="auto"/>
            <w:left w:val="none" w:sz="0" w:space="0" w:color="auto"/>
            <w:bottom w:val="none" w:sz="0" w:space="0" w:color="auto"/>
            <w:right w:val="none" w:sz="0" w:space="0" w:color="auto"/>
          </w:divBdr>
        </w:div>
      </w:divsChild>
    </w:div>
    <w:div w:id="1923484308">
      <w:bodyDiv w:val="1"/>
      <w:marLeft w:val="0"/>
      <w:marRight w:val="0"/>
      <w:marTop w:val="0"/>
      <w:marBottom w:val="0"/>
      <w:divBdr>
        <w:top w:val="none" w:sz="0" w:space="0" w:color="auto"/>
        <w:left w:val="none" w:sz="0" w:space="0" w:color="auto"/>
        <w:bottom w:val="none" w:sz="0" w:space="0" w:color="auto"/>
        <w:right w:val="none" w:sz="0" w:space="0" w:color="auto"/>
      </w:divBdr>
    </w:div>
    <w:div w:id="2010862069">
      <w:bodyDiv w:val="1"/>
      <w:marLeft w:val="0"/>
      <w:marRight w:val="0"/>
      <w:marTop w:val="0"/>
      <w:marBottom w:val="0"/>
      <w:divBdr>
        <w:top w:val="none" w:sz="0" w:space="0" w:color="auto"/>
        <w:left w:val="none" w:sz="0" w:space="0" w:color="auto"/>
        <w:bottom w:val="none" w:sz="0" w:space="0" w:color="auto"/>
        <w:right w:val="none" w:sz="0" w:space="0" w:color="auto"/>
      </w:divBdr>
      <w:divsChild>
        <w:div w:id="78066177">
          <w:marLeft w:val="0"/>
          <w:marRight w:val="0"/>
          <w:marTop w:val="0"/>
          <w:marBottom w:val="0"/>
          <w:divBdr>
            <w:top w:val="none" w:sz="0" w:space="0" w:color="auto"/>
            <w:left w:val="none" w:sz="0" w:space="0" w:color="auto"/>
            <w:bottom w:val="none" w:sz="0" w:space="0" w:color="auto"/>
            <w:right w:val="none" w:sz="0" w:space="0" w:color="auto"/>
          </w:divBdr>
        </w:div>
        <w:div w:id="1507549709">
          <w:marLeft w:val="0"/>
          <w:marRight w:val="0"/>
          <w:marTop w:val="0"/>
          <w:marBottom w:val="0"/>
          <w:divBdr>
            <w:top w:val="none" w:sz="0" w:space="0" w:color="auto"/>
            <w:left w:val="none" w:sz="0" w:space="0" w:color="auto"/>
            <w:bottom w:val="none" w:sz="0" w:space="0" w:color="auto"/>
            <w:right w:val="none" w:sz="0" w:space="0" w:color="auto"/>
          </w:divBdr>
        </w:div>
        <w:div w:id="668748576">
          <w:marLeft w:val="0"/>
          <w:marRight w:val="0"/>
          <w:marTop w:val="0"/>
          <w:marBottom w:val="0"/>
          <w:divBdr>
            <w:top w:val="none" w:sz="0" w:space="0" w:color="auto"/>
            <w:left w:val="none" w:sz="0" w:space="0" w:color="auto"/>
            <w:bottom w:val="none" w:sz="0" w:space="0" w:color="auto"/>
            <w:right w:val="none" w:sz="0" w:space="0" w:color="auto"/>
          </w:divBdr>
        </w:div>
        <w:div w:id="824661283">
          <w:marLeft w:val="0"/>
          <w:marRight w:val="0"/>
          <w:marTop w:val="0"/>
          <w:marBottom w:val="0"/>
          <w:divBdr>
            <w:top w:val="none" w:sz="0" w:space="0" w:color="auto"/>
            <w:left w:val="none" w:sz="0" w:space="0" w:color="auto"/>
            <w:bottom w:val="none" w:sz="0" w:space="0" w:color="auto"/>
            <w:right w:val="none" w:sz="0" w:space="0" w:color="auto"/>
          </w:divBdr>
        </w:div>
        <w:div w:id="791247722">
          <w:marLeft w:val="0"/>
          <w:marRight w:val="0"/>
          <w:marTop w:val="0"/>
          <w:marBottom w:val="0"/>
          <w:divBdr>
            <w:top w:val="none" w:sz="0" w:space="0" w:color="auto"/>
            <w:left w:val="none" w:sz="0" w:space="0" w:color="auto"/>
            <w:bottom w:val="none" w:sz="0" w:space="0" w:color="auto"/>
            <w:right w:val="none" w:sz="0" w:space="0" w:color="auto"/>
          </w:divBdr>
        </w:div>
        <w:div w:id="1052729690">
          <w:marLeft w:val="0"/>
          <w:marRight w:val="0"/>
          <w:marTop w:val="0"/>
          <w:marBottom w:val="0"/>
          <w:divBdr>
            <w:top w:val="none" w:sz="0" w:space="0" w:color="auto"/>
            <w:left w:val="none" w:sz="0" w:space="0" w:color="auto"/>
            <w:bottom w:val="none" w:sz="0" w:space="0" w:color="auto"/>
            <w:right w:val="none" w:sz="0" w:space="0" w:color="auto"/>
          </w:divBdr>
        </w:div>
        <w:div w:id="1677927154">
          <w:marLeft w:val="0"/>
          <w:marRight w:val="0"/>
          <w:marTop w:val="0"/>
          <w:marBottom w:val="0"/>
          <w:divBdr>
            <w:top w:val="none" w:sz="0" w:space="0" w:color="auto"/>
            <w:left w:val="none" w:sz="0" w:space="0" w:color="auto"/>
            <w:bottom w:val="none" w:sz="0" w:space="0" w:color="auto"/>
            <w:right w:val="none" w:sz="0" w:space="0" w:color="auto"/>
          </w:divBdr>
        </w:div>
        <w:div w:id="1040977627">
          <w:marLeft w:val="0"/>
          <w:marRight w:val="0"/>
          <w:marTop w:val="0"/>
          <w:marBottom w:val="0"/>
          <w:divBdr>
            <w:top w:val="none" w:sz="0" w:space="0" w:color="auto"/>
            <w:left w:val="none" w:sz="0" w:space="0" w:color="auto"/>
            <w:bottom w:val="none" w:sz="0" w:space="0" w:color="auto"/>
            <w:right w:val="none" w:sz="0" w:space="0" w:color="auto"/>
          </w:divBdr>
        </w:div>
        <w:div w:id="20128876">
          <w:marLeft w:val="0"/>
          <w:marRight w:val="0"/>
          <w:marTop w:val="0"/>
          <w:marBottom w:val="0"/>
          <w:divBdr>
            <w:top w:val="none" w:sz="0" w:space="0" w:color="auto"/>
            <w:left w:val="none" w:sz="0" w:space="0" w:color="auto"/>
            <w:bottom w:val="none" w:sz="0" w:space="0" w:color="auto"/>
            <w:right w:val="none" w:sz="0" w:space="0" w:color="auto"/>
          </w:divBdr>
        </w:div>
        <w:div w:id="1240287680">
          <w:marLeft w:val="0"/>
          <w:marRight w:val="0"/>
          <w:marTop w:val="0"/>
          <w:marBottom w:val="0"/>
          <w:divBdr>
            <w:top w:val="none" w:sz="0" w:space="0" w:color="auto"/>
            <w:left w:val="none" w:sz="0" w:space="0" w:color="auto"/>
            <w:bottom w:val="none" w:sz="0" w:space="0" w:color="auto"/>
            <w:right w:val="none" w:sz="0" w:space="0" w:color="auto"/>
          </w:divBdr>
        </w:div>
        <w:div w:id="1533299537">
          <w:marLeft w:val="0"/>
          <w:marRight w:val="0"/>
          <w:marTop w:val="0"/>
          <w:marBottom w:val="0"/>
          <w:divBdr>
            <w:top w:val="none" w:sz="0" w:space="0" w:color="auto"/>
            <w:left w:val="none" w:sz="0" w:space="0" w:color="auto"/>
            <w:bottom w:val="none" w:sz="0" w:space="0" w:color="auto"/>
            <w:right w:val="none" w:sz="0" w:space="0" w:color="auto"/>
          </w:divBdr>
        </w:div>
      </w:divsChild>
    </w:div>
    <w:div w:id="2104259597">
      <w:bodyDiv w:val="1"/>
      <w:marLeft w:val="0"/>
      <w:marRight w:val="0"/>
      <w:marTop w:val="0"/>
      <w:marBottom w:val="0"/>
      <w:divBdr>
        <w:top w:val="none" w:sz="0" w:space="0" w:color="auto"/>
        <w:left w:val="none" w:sz="0" w:space="0" w:color="auto"/>
        <w:bottom w:val="none" w:sz="0" w:space="0" w:color="auto"/>
        <w:right w:val="none" w:sz="0" w:space="0" w:color="auto"/>
      </w:divBdr>
      <w:divsChild>
        <w:div w:id="925189166">
          <w:marLeft w:val="0"/>
          <w:marRight w:val="0"/>
          <w:marTop w:val="0"/>
          <w:marBottom w:val="0"/>
          <w:divBdr>
            <w:top w:val="none" w:sz="0" w:space="0" w:color="auto"/>
            <w:left w:val="none" w:sz="0" w:space="0" w:color="auto"/>
            <w:bottom w:val="none" w:sz="0" w:space="0" w:color="auto"/>
            <w:right w:val="none" w:sz="0" w:space="0" w:color="auto"/>
          </w:divBdr>
        </w:div>
        <w:div w:id="618878903">
          <w:marLeft w:val="0"/>
          <w:marRight w:val="0"/>
          <w:marTop w:val="0"/>
          <w:marBottom w:val="0"/>
          <w:divBdr>
            <w:top w:val="none" w:sz="0" w:space="0" w:color="auto"/>
            <w:left w:val="none" w:sz="0" w:space="0" w:color="auto"/>
            <w:bottom w:val="none" w:sz="0" w:space="0" w:color="auto"/>
            <w:right w:val="none" w:sz="0" w:space="0" w:color="auto"/>
          </w:divBdr>
        </w:div>
        <w:div w:id="385879147">
          <w:marLeft w:val="0"/>
          <w:marRight w:val="0"/>
          <w:marTop w:val="0"/>
          <w:marBottom w:val="0"/>
          <w:divBdr>
            <w:top w:val="none" w:sz="0" w:space="0" w:color="auto"/>
            <w:left w:val="none" w:sz="0" w:space="0" w:color="auto"/>
            <w:bottom w:val="none" w:sz="0" w:space="0" w:color="auto"/>
            <w:right w:val="none" w:sz="0" w:space="0" w:color="auto"/>
          </w:divBdr>
        </w:div>
        <w:div w:id="1901401019">
          <w:marLeft w:val="0"/>
          <w:marRight w:val="0"/>
          <w:marTop w:val="0"/>
          <w:marBottom w:val="0"/>
          <w:divBdr>
            <w:top w:val="none" w:sz="0" w:space="0" w:color="auto"/>
            <w:left w:val="none" w:sz="0" w:space="0" w:color="auto"/>
            <w:bottom w:val="none" w:sz="0" w:space="0" w:color="auto"/>
            <w:right w:val="none" w:sz="0" w:space="0" w:color="auto"/>
          </w:divBdr>
        </w:div>
      </w:divsChild>
    </w:div>
    <w:div w:id="2134328397">
      <w:bodyDiv w:val="1"/>
      <w:marLeft w:val="0"/>
      <w:marRight w:val="0"/>
      <w:marTop w:val="0"/>
      <w:marBottom w:val="0"/>
      <w:divBdr>
        <w:top w:val="none" w:sz="0" w:space="0" w:color="auto"/>
        <w:left w:val="none" w:sz="0" w:space="0" w:color="auto"/>
        <w:bottom w:val="none" w:sz="0" w:space="0" w:color="auto"/>
        <w:right w:val="none" w:sz="0" w:space="0" w:color="auto"/>
      </w:divBdr>
      <w:divsChild>
        <w:div w:id="397213941">
          <w:marLeft w:val="0"/>
          <w:marRight w:val="0"/>
          <w:marTop w:val="0"/>
          <w:marBottom w:val="0"/>
          <w:divBdr>
            <w:top w:val="none" w:sz="0" w:space="0" w:color="auto"/>
            <w:left w:val="none" w:sz="0" w:space="0" w:color="auto"/>
            <w:bottom w:val="none" w:sz="0" w:space="0" w:color="auto"/>
            <w:right w:val="none" w:sz="0" w:space="0" w:color="auto"/>
          </w:divBdr>
        </w:div>
        <w:div w:id="1365447205">
          <w:marLeft w:val="0"/>
          <w:marRight w:val="0"/>
          <w:marTop w:val="0"/>
          <w:marBottom w:val="0"/>
          <w:divBdr>
            <w:top w:val="none" w:sz="0" w:space="0" w:color="auto"/>
            <w:left w:val="none" w:sz="0" w:space="0" w:color="auto"/>
            <w:bottom w:val="none" w:sz="0" w:space="0" w:color="auto"/>
            <w:right w:val="none" w:sz="0" w:space="0" w:color="auto"/>
          </w:divBdr>
        </w:div>
        <w:div w:id="355231340">
          <w:marLeft w:val="0"/>
          <w:marRight w:val="0"/>
          <w:marTop w:val="0"/>
          <w:marBottom w:val="0"/>
          <w:divBdr>
            <w:top w:val="none" w:sz="0" w:space="0" w:color="auto"/>
            <w:left w:val="none" w:sz="0" w:space="0" w:color="auto"/>
            <w:bottom w:val="none" w:sz="0" w:space="0" w:color="auto"/>
            <w:right w:val="none" w:sz="0" w:space="0" w:color="auto"/>
          </w:divBdr>
        </w:div>
        <w:div w:id="1414745786">
          <w:marLeft w:val="0"/>
          <w:marRight w:val="0"/>
          <w:marTop w:val="0"/>
          <w:marBottom w:val="0"/>
          <w:divBdr>
            <w:top w:val="none" w:sz="0" w:space="0" w:color="auto"/>
            <w:left w:val="none" w:sz="0" w:space="0" w:color="auto"/>
            <w:bottom w:val="none" w:sz="0" w:space="0" w:color="auto"/>
            <w:right w:val="none" w:sz="0" w:space="0" w:color="auto"/>
          </w:divBdr>
        </w:div>
        <w:div w:id="1458180880">
          <w:marLeft w:val="0"/>
          <w:marRight w:val="0"/>
          <w:marTop w:val="0"/>
          <w:marBottom w:val="0"/>
          <w:divBdr>
            <w:top w:val="none" w:sz="0" w:space="0" w:color="auto"/>
            <w:left w:val="none" w:sz="0" w:space="0" w:color="auto"/>
            <w:bottom w:val="none" w:sz="0" w:space="0" w:color="auto"/>
            <w:right w:val="none" w:sz="0" w:space="0" w:color="auto"/>
          </w:divBdr>
        </w:div>
        <w:div w:id="1221015160">
          <w:marLeft w:val="0"/>
          <w:marRight w:val="0"/>
          <w:marTop w:val="0"/>
          <w:marBottom w:val="0"/>
          <w:divBdr>
            <w:top w:val="none" w:sz="0" w:space="0" w:color="auto"/>
            <w:left w:val="none" w:sz="0" w:space="0" w:color="auto"/>
            <w:bottom w:val="none" w:sz="0" w:space="0" w:color="auto"/>
            <w:right w:val="none" w:sz="0" w:space="0" w:color="auto"/>
          </w:divBdr>
        </w:div>
        <w:div w:id="1104110053">
          <w:marLeft w:val="0"/>
          <w:marRight w:val="0"/>
          <w:marTop w:val="0"/>
          <w:marBottom w:val="0"/>
          <w:divBdr>
            <w:top w:val="none" w:sz="0" w:space="0" w:color="auto"/>
            <w:left w:val="none" w:sz="0" w:space="0" w:color="auto"/>
            <w:bottom w:val="none" w:sz="0" w:space="0" w:color="auto"/>
            <w:right w:val="none" w:sz="0" w:space="0" w:color="auto"/>
          </w:divBdr>
        </w:div>
        <w:div w:id="601836819">
          <w:marLeft w:val="0"/>
          <w:marRight w:val="0"/>
          <w:marTop w:val="0"/>
          <w:marBottom w:val="0"/>
          <w:divBdr>
            <w:top w:val="none" w:sz="0" w:space="0" w:color="auto"/>
            <w:left w:val="none" w:sz="0" w:space="0" w:color="auto"/>
            <w:bottom w:val="none" w:sz="0" w:space="0" w:color="auto"/>
            <w:right w:val="none" w:sz="0" w:space="0" w:color="auto"/>
          </w:divBdr>
        </w:div>
        <w:div w:id="2076246431">
          <w:marLeft w:val="0"/>
          <w:marRight w:val="0"/>
          <w:marTop w:val="0"/>
          <w:marBottom w:val="0"/>
          <w:divBdr>
            <w:top w:val="none" w:sz="0" w:space="0" w:color="auto"/>
            <w:left w:val="none" w:sz="0" w:space="0" w:color="auto"/>
            <w:bottom w:val="none" w:sz="0" w:space="0" w:color="auto"/>
            <w:right w:val="none" w:sz="0" w:space="0" w:color="auto"/>
          </w:divBdr>
        </w:div>
        <w:div w:id="899754494">
          <w:marLeft w:val="0"/>
          <w:marRight w:val="0"/>
          <w:marTop w:val="0"/>
          <w:marBottom w:val="0"/>
          <w:divBdr>
            <w:top w:val="none" w:sz="0" w:space="0" w:color="auto"/>
            <w:left w:val="none" w:sz="0" w:space="0" w:color="auto"/>
            <w:bottom w:val="none" w:sz="0" w:space="0" w:color="auto"/>
            <w:right w:val="none" w:sz="0" w:space="0" w:color="auto"/>
          </w:divBdr>
        </w:div>
        <w:div w:id="270826158">
          <w:marLeft w:val="0"/>
          <w:marRight w:val="0"/>
          <w:marTop w:val="0"/>
          <w:marBottom w:val="0"/>
          <w:divBdr>
            <w:top w:val="none" w:sz="0" w:space="0" w:color="auto"/>
            <w:left w:val="none" w:sz="0" w:space="0" w:color="auto"/>
            <w:bottom w:val="none" w:sz="0" w:space="0" w:color="auto"/>
            <w:right w:val="none" w:sz="0" w:space="0" w:color="auto"/>
          </w:divBdr>
        </w:div>
        <w:div w:id="612637699">
          <w:marLeft w:val="0"/>
          <w:marRight w:val="0"/>
          <w:marTop w:val="0"/>
          <w:marBottom w:val="0"/>
          <w:divBdr>
            <w:top w:val="none" w:sz="0" w:space="0" w:color="auto"/>
            <w:left w:val="none" w:sz="0" w:space="0" w:color="auto"/>
            <w:bottom w:val="none" w:sz="0" w:space="0" w:color="auto"/>
            <w:right w:val="none" w:sz="0" w:space="0" w:color="auto"/>
          </w:divBdr>
        </w:div>
        <w:div w:id="885527913">
          <w:marLeft w:val="0"/>
          <w:marRight w:val="0"/>
          <w:marTop w:val="0"/>
          <w:marBottom w:val="0"/>
          <w:divBdr>
            <w:top w:val="none" w:sz="0" w:space="0" w:color="auto"/>
            <w:left w:val="none" w:sz="0" w:space="0" w:color="auto"/>
            <w:bottom w:val="none" w:sz="0" w:space="0" w:color="auto"/>
            <w:right w:val="none" w:sz="0" w:space="0" w:color="auto"/>
          </w:divBdr>
        </w:div>
        <w:div w:id="1995327490">
          <w:marLeft w:val="0"/>
          <w:marRight w:val="0"/>
          <w:marTop w:val="0"/>
          <w:marBottom w:val="0"/>
          <w:divBdr>
            <w:top w:val="none" w:sz="0" w:space="0" w:color="auto"/>
            <w:left w:val="none" w:sz="0" w:space="0" w:color="auto"/>
            <w:bottom w:val="none" w:sz="0" w:space="0" w:color="auto"/>
            <w:right w:val="none" w:sz="0" w:space="0" w:color="auto"/>
          </w:divBdr>
        </w:div>
      </w:divsChild>
    </w:div>
    <w:div w:id="21386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lkc.ohs.acf.hhs.gov/child-screening-assessment/article/screening-dual-language-learners-early-head-start-head-start" TargetMode="External"/><Relationship Id="rId21" Type="http://schemas.openxmlformats.org/officeDocument/2006/relationships/hyperlink" Target="https://eclkc.ohs.acf.hhs.gov/sites/default/files/pdf/screening-compendium-march2014.pdf" TargetMode="External"/><Relationship Id="rId34" Type="http://schemas.openxmlformats.org/officeDocument/2006/relationships/hyperlink" Target="http://www.mathematica-mpr.com/our-publications-and-findings/publications/brief-tailored-teaching-the-need-for-stronger-evidence-about-early-childhood-teachers-use-of-ongoing" TargetMode="External"/><Relationship Id="rId42" Type="http://schemas.openxmlformats.org/officeDocument/2006/relationships/hyperlink" Target="http://muskie.usm.maine.edu/Publications/CYF/Authentic-Assessment-Child-Care.pdf" TargetMode="External"/><Relationship Id="rId47" Type="http://schemas.openxmlformats.org/officeDocument/2006/relationships/hyperlink" Target="https://pdg.grads360.org/services/PDCService.svc/GetPDCDocumentFile?fileId=26981" TargetMode="External"/><Relationship Id="rId50" Type="http://schemas.openxmlformats.org/officeDocument/2006/relationships/hyperlink" Target="https://www.acf.hhs.gov/sites/default/files/opre/screeners_final.pdf" TargetMode="External"/><Relationship Id="rId55" Type="http://schemas.openxmlformats.org/officeDocument/2006/relationships/hyperlink" Target="http://www.asha.org/practice/multicultural/issues/Dynamic-Assessment.htm" TargetMode="External"/><Relationship Id="rId63" Type="http://schemas.openxmlformats.org/officeDocument/2006/relationships/hyperlink" Target="https://www.acf.hhs.gov/sites/default/files/ecd/ece_providers_guide_march2014.pdf" TargetMode="External"/><Relationship Id="rId68" Type="http://schemas.openxmlformats.org/officeDocument/2006/relationships/hyperlink" Target="https://www.nap.edu/read/12446" TargetMode="External"/><Relationship Id="rId76" Type="http://schemas.openxmlformats.org/officeDocument/2006/relationships/hyperlink" Target="http://www.buildinitiative.org/Portals/0/Uploads/Documents/AssessingClassroomQualityinSettingsServingYoungDualLanguageLearners.pdf" TargetMode="External"/><Relationship Id="rId84" Type="http://schemas.openxmlformats.org/officeDocument/2006/relationships/hyperlink" Target="https://npdci.fpg.unc.edu/web-based-icp-overview-training" TargetMode="External"/><Relationship Id="rId89" Type="http://schemas.openxmlformats.org/officeDocument/2006/relationships/hyperlink" Target="http://education.vermont.gov/sites/aoe/files/documents/edu-early-education-my-teaching-strategies-gold-2018-2019-vermont-requirements-and-guidelines_0.pdf" TargetMode="External"/><Relationship Id="rId97" Type="http://schemas.openxmlformats.org/officeDocument/2006/relationships/hyperlink" Target="http://dcf.vermont.gov/childcare/parents/stars" TargetMode="External"/><Relationship Id="rId7" Type="http://schemas.openxmlformats.org/officeDocument/2006/relationships/endnotes" Target="endnotes.xml"/><Relationship Id="rId71" Type="http://schemas.openxmlformats.org/officeDocument/2006/relationships/hyperlink" Target="http://www.readingrockets.org/article/early-reading-assessment-guiding-tool-instruction" TargetMode="External"/><Relationship Id="rId92" Type="http://schemas.openxmlformats.org/officeDocument/2006/relationships/hyperlink" Target="http://dvha.vermont.gov/for-providers/developmental-screening-preferred-tool-list-may-2011.pdf" TargetMode="External"/><Relationship Id="rId2" Type="http://schemas.openxmlformats.org/officeDocument/2006/relationships/numbering" Target="numbering.xml"/><Relationship Id="rId16" Type="http://schemas.openxmlformats.org/officeDocument/2006/relationships/hyperlink" Target="https://youtu.be/updXJLC8yEo" TargetMode="External"/><Relationship Id="rId29" Type="http://schemas.openxmlformats.org/officeDocument/2006/relationships/hyperlink" Target="https://pdg.grads360.org/services/PDCService.svc/GetPDCDocumentFile?fileId=26981" TargetMode="External"/><Relationship Id="rId11" Type="http://schemas.openxmlformats.org/officeDocument/2006/relationships/hyperlink" Target="https://www.cdc.gov/ncbddd/actearly/milestones/milestones-in-action.html" TargetMode="External"/><Relationship Id="rId24" Type="http://schemas.openxmlformats.org/officeDocument/2006/relationships/hyperlink" Target="http://www.amchp.org/programsandtopics/CHILD-HEALTH/projects/newborn-screening/Pages/default.aspx" TargetMode="External"/><Relationship Id="rId32" Type="http://schemas.openxmlformats.org/officeDocument/2006/relationships/hyperlink" Target="https://www.decdocs.org/position-statement-promoting-positi" TargetMode="External"/><Relationship Id="rId37" Type="http://schemas.openxmlformats.org/officeDocument/2006/relationships/hyperlink" Target="http://www.naeyc.org/files/naeyc/file/positions/WWSEnglishLanguageLearnersWeb.pdf" TargetMode="External"/><Relationship Id="rId40" Type="http://schemas.openxmlformats.org/officeDocument/2006/relationships/hyperlink" Target="https://cms.azed.gov/home/GetDocumentFile?id=59e6256d3217e1076c0f5680" TargetMode="External"/><Relationship Id="rId45" Type="http://schemas.openxmlformats.org/officeDocument/2006/relationships/hyperlink" Target="https://depts.washington.edu/isei/iyc/21.4_woods.pdf" TargetMode="External"/><Relationship Id="rId53" Type="http://schemas.openxmlformats.org/officeDocument/2006/relationships/hyperlink" Target="https://militaryfamilies.extension.org/2017/04/26/fdei-ask-the-expert-vlog-bilingualism-and-assessment-in-early-childhood-special-education/" TargetMode="External"/><Relationship Id="rId58" Type="http://schemas.openxmlformats.org/officeDocument/2006/relationships/hyperlink" Target="https://eclkc.ohs.acf.hhs.gov/video/using-checklists" TargetMode="External"/><Relationship Id="rId66" Type="http://schemas.openxmlformats.org/officeDocument/2006/relationships/hyperlink" Target="https://rpm.fpg.unc.edu/module-7-assessment" TargetMode="External"/><Relationship Id="rId74" Type="http://schemas.openxmlformats.org/officeDocument/2006/relationships/hyperlink" Target="https://pdg.grads360.org/services/PDCService.svc/GetPDCDocumentFile?fileId=14524" TargetMode="External"/><Relationship Id="rId79" Type="http://schemas.openxmlformats.org/officeDocument/2006/relationships/hyperlink" Target="https://www.acf.hhs.gov/sites/default/files/opre/complete_compendium_full.pdf" TargetMode="External"/><Relationship Id="rId87" Type="http://schemas.openxmlformats.org/officeDocument/2006/relationships/hyperlink" Target="https://youtu.be/54Sf3ZUehKU"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universalonlinepartceicurriculum.pbworks.com" TargetMode="External"/><Relationship Id="rId82" Type="http://schemas.openxmlformats.org/officeDocument/2006/relationships/hyperlink" Target="https://www.ersi.info/" TargetMode="External"/><Relationship Id="rId90" Type="http://schemas.openxmlformats.org/officeDocument/2006/relationships/hyperlink" Target="https://teachingstrategies.com/solutions/assess/gold/" TargetMode="External"/><Relationship Id="rId95" Type="http://schemas.openxmlformats.org/officeDocument/2006/relationships/hyperlink" Target="http://www.helpmegrowvt.org/" TargetMode="External"/><Relationship Id="rId19" Type="http://schemas.openxmlformats.org/officeDocument/2006/relationships/hyperlink" Target="https://www.unf.edu/uploadedFiles/aa/fie/resource.pdf" TargetMode="External"/><Relationship Id="rId14" Type="http://schemas.openxmlformats.org/officeDocument/2006/relationships/hyperlink" Target="https://www.youtube.com/user/PathwaysAwareness/videos" TargetMode="External"/><Relationship Id="rId22" Type="http://schemas.openxmlformats.org/officeDocument/2006/relationships/hyperlink" Target="https://iris.peabody.vanderbilt.edu/wp-content/uploads/pdf_activities/group/IA_DLL_Screening_Assessing.pdf" TargetMode="External"/><Relationship Id="rId27" Type="http://schemas.openxmlformats.org/officeDocument/2006/relationships/hyperlink" Target="http://info.nwea.org/rs/nwea/images/EarlyChildhoodAssessment-ImplementingEffectivePractice.pdf" TargetMode="External"/><Relationship Id="rId30" Type="http://schemas.openxmlformats.org/officeDocument/2006/relationships/hyperlink" Target="https://www2.ed.gov/policy/speced/guid/idea/memosdcltrs/oseprtipreschoolmemo4-29-16.pdf" TargetMode="External"/><Relationship Id="rId35" Type="http://schemas.openxmlformats.org/officeDocument/2006/relationships/hyperlink" Target="http://www.mathematica-mpr.com/our-publications-and-findings/publications/brief-tailored-teaching-the-need-for-stronger-evidence-about-early-childhood-teachers-use-of-ongoing" TargetMode="External"/><Relationship Id="rId43" Type="http://schemas.openxmlformats.org/officeDocument/2006/relationships/hyperlink" Target="https://pdg.grads360.org/services/PDCService.svc/GetPDCDocumentFile?fileId=17292" TargetMode="External"/><Relationship Id="rId48" Type="http://schemas.openxmlformats.org/officeDocument/2006/relationships/hyperlink" Target="http://www.cal.org/content/download/3373/41810/version/1/file/NRSECEDLL2014-Espinosa.pdf" TargetMode="External"/><Relationship Id="rId56" Type="http://schemas.openxmlformats.org/officeDocument/2006/relationships/hyperlink" Target="https://www.aucd.org/docs/LENDNewsletter/Release%20Article_Communicating%20the%20Value%20of%20Developmental%20Screening%20Learning%20Module.docx.pdf" TargetMode="External"/><Relationship Id="rId64" Type="http://schemas.openxmlformats.org/officeDocument/2006/relationships/hyperlink" Target="http://hsicc.cmail19.com/t/j-l-oykhllk-druyhhjhy-u/" TargetMode="External"/><Relationship Id="rId69" Type="http://schemas.openxmlformats.org/officeDocument/2006/relationships/hyperlink" Target="https://www.nap.edu/read/12446/chapter/1" TargetMode="External"/><Relationship Id="rId77" Type="http://schemas.openxmlformats.org/officeDocument/2006/relationships/hyperlink" Target="https://www.naeyc.org/sites/default/files/globally-shared/downloads/PDFs/resources/position-statements/pscape.pdf" TargetMode="External"/><Relationship Id="rId100" Type="http://schemas.openxmlformats.org/officeDocument/2006/relationships/footer" Target="footer1.xml"/><Relationship Id="rId8" Type="http://schemas.openxmlformats.org/officeDocument/2006/relationships/hyperlink" Target="https://eclkc.ohs.acf.hhs.gov/sites/default/files/pdf/ehs-ta-paper-15-observation.pdf" TargetMode="External"/><Relationship Id="rId51" Type="http://schemas.openxmlformats.org/officeDocument/2006/relationships/hyperlink" Target="https://www.mathematica-mpr.com/our-publications-and-findings/publications/brief-what-does-it-mean-to-use-ongoing-assessment-to-individualize-instruction-in-early-childhood" TargetMode="External"/><Relationship Id="rId72" Type="http://schemas.openxmlformats.org/officeDocument/2006/relationships/hyperlink" Target="https://eclkc.ohs.acf.hhs.gov/sites/default/files/pdf/family-engagement-ongoing-child-assessment-eng.pdf" TargetMode="External"/><Relationship Id="rId80" Type="http://schemas.openxmlformats.org/officeDocument/2006/relationships/hyperlink" Target="https://agesandstages.com/" TargetMode="External"/><Relationship Id="rId85" Type="http://schemas.openxmlformats.org/officeDocument/2006/relationships/hyperlink" Target="https://youtu.be/UBRkMIjjQYo" TargetMode="External"/><Relationship Id="rId93" Type="http://schemas.openxmlformats.org/officeDocument/2006/relationships/hyperlink" Target="http://pediatrics.aappublications.org/content/118/1/405" TargetMode="External"/><Relationship Id="rId98" Type="http://schemas.openxmlformats.org/officeDocument/2006/relationships/hyperlink" Target="http://education.vermont.gov/student-support/early-education/assessment" TargetMode="External"/><Relationship Id="rId3" Type="http://schemas.openxmlformats.org/officeDocument/2006/relationships/styles" Target="styles.xml"/><Relationship Id="rId12" Type="http://schemas.openxmlformats.org/officeDocument/2006/relationships/hyperlink" Target="https://www.cdc.gov/ncbddd/spanish/actearly/milestones/milestones-in-action.html" TargetMode="External"/><Relationship Id="rId17" Type="http://schemas.openxmlformats.org/officeDocument/2006/relationships/hyperlink" Target="http://www.raiselearning.com.au/blogs/news/2765692-back-to-basics-a-brief-summary-of-early-childhood-observation-methods-and-techniques" TargetMode="External"/><Relationship Id="rId25" Type="http://schemas.openxmlformats.org/officeDocument/2006/relationships/hyperlink" Target="http://ectacenter.org/topics/earlyid/screeneval.asp" TargetMode="External"/><Relationship Id="rId33" Type="http://schemas.openxmlformats.org/officeDocument/2006/relationships/hyperlink" Target="http://ceelo.org/wp-content/uploads/2014/03/CEELO_policy_snapshot_child_assessment_march_2014.pdf" TargetMode="External"/><Relationship Id="rId38" Type="http://schemas.openxmlformats.org/officeDocument/2006/relationships/hyperlink" Target="http://www.naeyc.org/files/naeyc/file/positions/ELLSpanishWWS.pdf" TargetMode="External"/><Relationship Id="rId46" Type="http://schemas.openxmlformats.org/officeDocument/2006/relationships/hyperlink" Target="http://info.nwea.org/rs/976-IYI-694/images/How-to-Navigate-Early-Childhood-Assessment-WP.pdf" TargetMode="External"/><Relationship Id="rId59" Type="http://schemas.openxmlformats.org/officeDocument/2006/relationships/hyperlink" Target="https://youtu.be/PtR24V8z9_w" TargetMode="External"/><Relationship Id="rId67" Type="http://schemas.openxmlformats.org/officeDocument/2006/relationships/hyperlink" Target="http://www.asha.org/practice/multicultural/issues/Dynamic-Assessment.htm" TargetMode="External"/><Relationship Id="rId20" Type="http://schemas.openxmlformats.org/officeDocument/2006/relationships/hyperlink" Target="https://www.acf.hhs.gov/ecd/child-health-development/watch-me-thrive" TargetMode="External"/><Relationship Id="rId41" Type="http://schemas.openxmlformats.org/officeDocument/2006/relationships/hyperlink" Target="http://www.buildinitiative.org/Portals/0/Uploads/Documents/AssessingClassroomQualityinSettingsServingYoungDualLanguageLearners.pdf" TargetMode="External"/><Relationship Id="rId54" Type="http://schemas.openxmlformats.org/officeDocument/2006/relationships/hyperlink" Target="http://iris.peabody.vanderbilt.edu/module/dll/" TargetMode="External"/><Relationship Id="rId62" Type="http://schemas.openxmlformats.org/officeDocument/2006/relationships/hyperlink" Target="https://www.acf.hhs.gov/sites/default/files/ecd/early_intervention_guide_march2014.pdf" TargetMode="External"/><Relationship Id="rId70" Type="http://schemas.openxmlformats.org/officeDocument/2006/relationships/hyperlink" Target="https://www.nap.edu/download/12446" TargetMode="External"/><Relationship Id="rId75" Type="http://schemas.openxmlformats.org/officeDocument/2006/relationships/hyperlink" Target="https://www.zerotothree.org/resources/72-infant-and-toddler-development-screening-and-assessment" TargetMode="External"/><Relationship Id="rId83" Type="http://schemas.openxmlformats.org/officeDocument/2006/relationships/hyperlink" Target="https://www.brookespublishing.com/product/icp/" TargetMode="External"/><Relationship Id="rId88" Type="http://schemas.openxmlformats.org/officeDocument/2006/relationships/hyperlink" Target="https://youtu.be/UBRkMIjjQYo" TargetMode="External"/><Relationship Id="rId91" Type="http://schemas.openxmlformats.org/officeDocument/2006/relationships/hyperlink" Target="http://education.vermont.gov/student-learning/assessments" TargetMode="External"/><Relationship Id="rId96" Type="http://schemas.openxmlformats.org/officeDocument/2006/relationships/hyperlink" Target="http://education.vermont.gov/student-support/early-education/assess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raccess.org/videolibrary/" TargetMode="External"/><Relationship Id="rId23" Type="http://schemas.openxmlformats.org/officeDocument/2006/relationships/hyperlink" Target="https://pdg.grads360.org/services/PDCService.svc/GetPDCDocumentFile?fileId=17013" TargetMode="External"/><Relationship Id="rId28" Type="http://schemas.openxmlformats.org/officeDocument/2006/relationships/hyperlink" Target="https://www.naeyc.org/sites/default/files/globally-shared/downloads/PDFs/resources/position-statements/pscape.pdf" TargetMode="External"/><Relationship Id="rId36" Type="http://schemas.openxmlformats.org/officeDocument/2006/relationships/hyperlink" Target="https://www.mathematica-mpr.com/download-media?MediaItemId=%7b79234B21-184E-4432-AE12-002E0D776CCF%7d" TargetMode="External"/><Relationship Id="rId49" Type="http://schemas.openxmlformats.org/officeDocument/2006/relationships/hyperlink" Target="https://eclkc.ohs.acf.hhs.gov/child-screening-assessment/article/screening-dual-language-learners-early-head-start-head-start" TargetMode="External"/><Relationship Id="rId57" Type="http://schemas.openxmlformats.org/officeDocument/2006/relationships/hyperlink" Target="https://eclkc.ohs.acf.hhs.gov/child-screening-assessment/article/ongoing-child-assessment?utm_medium=email&amp;utm_campaign=ECDTL%20Disabilities%20Services%20Newsletter%20Issue%207%20October%202017&amp;utm_content=ECDTL%20Disabilities%20Services%20Newsletter%20Issue%207%20October%202017+CID_3f6f8aeb697125e767f53bf818971345&amp;utm_source=CM%20Eblast&amp;utm_term=Ongoing%20Child%20Assessment" TargetMode="External"/><Relationship Id="rId10" Type="http://schemas.openxmlformats.org/officeDocument/2006/relationships/hyperlink" Target="http://www.cde.state.co.us/resultsmatter/RMVideoSeries_PracticingObservation" TargetMode="External"/><Relationship Id="rId31" Type="http://schemas.openxmlformats.org/officeDocument/2006/relationships/hyperlink" Target="http://www.cal.org/content/download/3373/41810/version/1/file/NRSECEDLL2014-Espinosa.pdf" TargetMode="External"/><Relationship Id="rId44" Type="http://schemas.openxmlformats.org/officeDocument/2006/relationships/hyperlink" Target="https://www.acf.hhs.gov/sites/default/files/opre/e_mapping_measures_full_document_pjg_508_bluelinksfinal.PDF" TargetMode="External"/><Relationship Id="rId52" Type="http://schemas.openxmlformats.org/officeDocument/2006/relationships/hyperlink" Target="https://youtu.be/CjE3tSxhDDg" TargetMode="External"/><Relationship Id="rId60" Type="http://schemas.openxmlformats.org/officeDocument/2006/relationships/hyperlink" Target="https://leader.pubs.asha.org/article.aspx?articleid=2292396" TargetMode="External"/><Relationship Id="rId65" Type="http://schemas.openxmlformats.org/officeDocument/2006/relationships/hyperlink" Target="http://ectacenter.org/decrp/topic-assessment.asp" TargetMode="External"/><Relationship Id="rId73" Type="http://schemas.openxmlformats.org/officeDocument/2006/relationships/hyperlink" Target="https://eclkc.ohs.acf.hhs.gov/sites/default/files/pdf/gathering-using-language-info-families-share.pdf" TargetMode="External"/><Relationship Id="rId78" Type="http://schemas.openxmlformats.org/officeDocument/2006/relationships/hyperlink" Target="https://www.decdocs.org/position-statement-promoting-positi" TargetMode="External"/><Relationship Id="rId81" Type="http://schemas.openxmlformats.org/officeDocument/2006/relationships/hyperlink" Target="https://teachstone.com/class/" TargetMode="External"/><Relationship Id="rId86" Type="http://schemas.openxmlformats.org/officeDocument/2006/relationships/hyperlink" Target="https://teachingstrategies.com/wp-content/uploads/2017/05/Vermont-Birth-5-to-GOLD-05.10.17.pdf" TargetMode="External"/><Relationship Id="rId94" Type="http://schemas.openxmlformats.org/officeDocument/2006/relationships/hyperlink" Target="http://cispartners.vermont.gov/sites/cis/files/Tools/CIS_approved_developmental_screening_tools.pdf" TargetMode="External"/><Relationship Id="rId99" Type="http://schemas.openxmlformats.org/officeDocument/2006/relationships/hyperlink" Target="http://education.vermont.gov/documents/strengthening-and-streamlining-local-comprehensive-assessment-systems"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eyc.org/resources/pubs/yc/mar2018/observing-planning-guiding" TargetMode="External"/><Relationship Id="rId13" Type="http://schemas.openxmlformats.org/officeDocument/2006/relationships/hyperlink" Target="https://www.desiredresults.us/practice-videos" TargetMode="External"/><Relationship Id="rId18" Type="http://schemas.openxmlformats.org/officeDocument/2006/relationships/hyperlink" Target="http://csefel.vanderbilt.edu/documents/rs_screening_assessment.pdf" TargetMode="External"/><Relationship Id="rId39" Type="http://schemas.openxmlformats.org/officeDocument/2006/relationships/hyperlink" Target="https://www.brookings.edu/blog/brown-center-chalkboard/2015/08/18/the-alarming-effect-of-racial-mismatch-on-teacher-expecta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amille.catlett@un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832A4-6217-4DD3-B552-011001EB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1</Pages>
  <Words>9055</Words>
  <Characters>51620</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60554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Catlett, Camille</cp:lastModifiedBy>
  <cp:revision>63</cp:revision>
  <cp:lastPrinted>2018-09-08T17:53:00Z</cp:lastPrinted>
  <dcterms:created xsi:type="dcterms:W3CDTF">2016-06-15T02:34:00Z</dcterms:created>
  <dcterms:modified xsi:type="dcterms:W3CDTF">2018-11-12T20:36:00Z</dcterms:modified>
</cp:coreProperties>
</file>