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5D" w:rsidRPr="00A06CCB" w:rsidRDefault="00367BBA" w:rsidP="00D25EEC">
      <w:pPr>
        <w:jc w:val="center"/>
        <w:rPr>
          <w:b/>
          <w:bCs/>
        </w:rPr>
      </w:pPr>
      <w:r w:rsidRPr="00A06CCB">
        <w:rPr>
          <w:b/>
          <w:bCs/>
          <w:noProof/>
        </w:rPr>
        <w:drawing>
          <wp:inline distT="0" distB="0" distL="0" distR="0">
            <wp:extent cx="5019675" cy="438150"/>
            <wp:effectExtent l="19050" t="0" r="9525" b="0"/>
            <wp:docPr id="1" name="Picture 4" descr="longlogo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glogo_notext"/>
                    <pic:cNvPicPr>
                      <a:picLocks noChangeAspect="1" noChangeArrowheads="1"/>
                    </pic:cNvPicPr>
                  </pic:nvPicPr>
                  <pic:blipFill>
                    <a:blip r:embed="rId7" cstate="print"/>
                    <a:srcRect/>
                    <a:stretch>
                      <a:fillRect/>
                    </a:stretch>
                  </pic:blipFill>
                  <pic:spPr bwMode="auto">
                    <a:xfrm>
                      <a:off x="0" y="0"/>
                      <a:ext cx="5019675" cy="438150"/>
                    </a:xfrm>
                    <a:prstGeom prst="rect">
                      <a:avLst/>
                    </a:prstGeom>
                    <a:noFill/>
                    <a:ln w="9525">
                      <a:noFill/>
                      <a:miter lim="800000"/>
                      <a:headEnd/>
                      <a:tailEnd/>
                    </a:ln>
                  </pic:spPr>
                </pic:pic>
              </a:graphicData>
            </a:graphic>
          </wp:inline>
        </w:drawing>
      </w:r>
    </w:p>
    <w:p w:rsidR="004B710B" w:rsidRPr="00A06CCB" w:rsidRDefault="004B710B" w:rsidP="00D25EEC">
      <w:pPr>
        <w:keepNext/>
        <w:jc w:val="center"/>
        <w:rPr>
          <w:b/>
          <w:sz w:val="24"/>
          <w:szCs w:val="24"/>
        </w:rPr>
      </w:pPr>
      <w:r w:rsidRPr="00A06CCB">
        <w:rPr>
          <w:b/>
          <w:sz w:val="24"/>
          <w:szCs w:val="24"/>
        </w:rPr>
        <w:t>Northampton Community College</w:t>
      </w:r>
    </w:p>
    <w:p w:rsidR="004B710B" w:rsidRPr="00A06CCB" w:rsidRDefault="00367BBA" w:rsidP="00D25EEC">
      <w:pPr>
        <w:keepNext/>
        <w:jc w:val="center"/>
        <w:rPr>
          <w:b/>
          <w:sz w:val="24"/>
          <w:szCs w:val="24"/>
        </w:rPr>
      </w:pPr>
      <w:r w:rsidRPr="00A06CCB">
        <w:rPr>
          <w:b/>
          <w:sz w:val="24"/>
          <w:szCs w:val="24"/>
        </w:rPr>
        <w:t xml:space="preserve">EARL 218: </w:t>
      </w:r>
      <w:r w:rsidR="004B710B" w:rsidRPr="00A06CCB">
        <w:rPr>
          <w:b/>
          <w:sz w:val="24"/>
          <w:szCs w:val="24"/>
        </w:rPr>
        <w:t>Early Childhood Science</w:t>
      </w:r>
    </w:p>
    <w:p w:rsidR="004B710B" w:rsidRPr="00A06CCB" w:rsidRDefault="00367BBA" w:rsidP="00546E3D">
      <w:pPr>
        <w:keepNext/>
        <w:jc w:val="center"/>
        <w:rPr>
          <w:b/>
          <w:color w:val="FF0000"/>
        </w:rPr>
      </w:pPr>
      <w:r w:rsidRPr="00A06CCB">
        <w:rPr>
          <w:b/>
          <w:sz w:val="24"/>
          <w:szCs w:val="24"/>
        </w:rPr>
        <w:t>Syllabus</w:t>
      </w:r>
      <w:r w:rsidR="00C22B41">
        <w:rPr>
          <w:b/>
          <w:sz w:val="24"/>
          <w:szCs w:val="24"/>
        </w:rPr>
        <w:t xml:space="preserve"> – Online Sections</w:t>
      </w:r>
    </w:p>
    <w:p w:rsidR="004B710B" w:rsidRPr="00A06CCB" w:rsidRDefault="004B710B" w:rsidP="00D25EEC"/>
    <w:p w:rsidR="00C22B41" w:rsidRPr="00FF0686" w:rsidRDefault="00C22B41" w:rsidP="00C22B41">
      <w:pPr>
        <w:keepNext/>
        <w:outlineLvl w:val="6"/>
        <w:rPr>
          <w:b/>
        </w:rPr>
      </w:pPr>
      <w:r w:rsidRPr="00FF0686">
        <w:rPr>
          <w:b/>
        </w:rPr>
        <w:t xml:space="preserve">Semester: </w:t>
      </w:r>
      <w:r w:rsidRPr="00FF0686">
        <w:tab/>
      </w:r>
      <w:r>
        <w:tab/>
      </w:r>
      <w:r>
        <w:tab/>
      </w:r>
      <w:r>
        <w:tab/>
      </w:r>
      <w:r>
        <w:tab/>
      </w:r>
      <w:r w:rsidRPr="00FF0686">
        <w:rPr>
          <w:b/>
        </w:rPr>
        <w:t>Office:</w:t>
      </w:r>
      <w:r w:rsidRPr="00FF0686">
        <w:rPr>
          <w:b/>
        </w:rPr>
        <w:tab/>
      </w:r>
      <w:r w:rsidRPr="00FF0686">
        <w:rPr>
          <w:b/>
        </w:rPr>
        <w:tab/>
      </w:r>
    </w:p>
    <w:p w:rsidR="00C22B41" w:rsidRPr="00FF0686" w:rsidRDefault="00C22B41" w:rsidP="00C22B41">
      <w:pPr>
        <w:keepNext/>
        <w:outlineLvl w:val="6"/>
        <w:rPr>
          <w:b/>
        </w:rPr>
      </w:pPr>
      <w:r w:rsidRPr="00FF0686">
        <w:rPr>
          <w:b/>
        </w:rPr>
        <w:t xml:space="preserve">Instructor: </w:t>
      </w:r>
      <w:r w:rsidRPr="00FF0686">
        <w:rPr>
          <w:b/>
        </w:rPr>
        <w:tab/>
      </w:r>
      <w:r w:rsidRPr="00FF0686">
        <w:rPr>
          <w:b/>
        </w:rPr>
        <w:tab/>
      </w:r>
      <w:r w:rsidRPr="00FF0686">
        <w:rPr>
          <w:b/>
        </w:rPr>
        <w:tab/>
      </w:r>
      <w:r w:rsidRPr="00FF0686">
        <w:rPr>
          <w:b/>
        </w:rPr>
        <w:tab/>
      </w:r>
      <w:r>
        <w:rPr>
          <w:b/>
        </w:rPr>
        <w:tab/>
      </w:r>
      <w:r w:rsidRPr="00FF0686">
        <w:rPr>
          <w:b/>
        </w:rPr>
        <w:t>Phone:</w:t>
      </w:r>
      <w:r w:rsidRPr="00FF0686">
        <w:rPr>
          <w:b/>
        </w:rPr>
        <w:tab/>
      </w:r>
    </w:p>
    <w:p w:rsidR="00C22B41" w:rsidRDefault="00C22B41" w:rsidP="00C22B41">
      <w:pPr>
        <w:keepNext/>
      </w:pPr>
      <w:r w:rsidRPr="00FF0686">
        <w:rPr>
          <w:b/>
        </w:rPr>
        <w:t>Course: EARL</w:t>
      </w:r>
      <w:r>
        <w:rPr>
          <w:b/>
        </w:rPr>
        <w:t xml:space="preserve"> 21</w:t>
      </w:r>
      <w:r w:rsidRPr="00FF0686">
        <w:rPr>
          <w:b/>
        </w:rPr>
        <w:t>8</w:t>
      </w:r>
      <w:r w:rsidRPr="00FF0686">
        <w:rPr>
          <w:b/>
        </w:rPr>
        <w:tab/>
      </w:r>
      <w:r w:rsidRPr="00FF0686">
        <w:rPr>
          <w:b/>
        </w:rPr>
        <w:tab/>
      </w:r>
      <w:r w:rsidRPr="00FF0686">
        <w:rPr>
          <w:b/>
        </w:rPr>
        <w:tab/>
      </w:r>
      <w:r>
        <w:rPr>
          <w:b/>
        </w:rPr>
        <w:tab/>
      </w:r>
      <w:r w:rsidRPr="00FF0686">
        <w:rPr>
          <w:b/>
        </w:rPr>
        <w:t>Email:</w:t>
      </w:r>
      <w:r>
        <w:tab/>
      </w:r>
      <w:r>
        <w:tab/>
      </w:r>
    </w:p>
    <w:p w:rsidR="00C22B41" w:rsidRDefault="00C22B41" w:rsidP="00C22B41">
      <w:pPr>
        <w:keepNext/>
        <w:rPr>
          <w:b/>
        </w:rPr>
      </w:pPr>
      <w:r>
        <w:rPr>
          <w:b/>
        </w:rPr>
        <w:t>Section:</w:t>
      </w:r>
      <w:r>
        <w:rPr>
          <w:b/>
        </w:rPr>
        <w:tab/>
      </w:r>
      <w:r>
        <w:rPr>
          <w:b/>
        </w:rPr>
        <w:tab/>
      </w:r>
      <w:r>
        <w:rPr>
          <w:b/>
        </w:rPr>
        <w:tab/>
      </w:r>
      <w:r>
        <w:rPr>
          <w:b/>
        </w:rPr>
        <w:tab/>
      </w:r>
      <w:r>
        <w:rPr>
          <w:b/>
        </w:rPr>
        <w:tab/>
        <w:t>Virtual Office Hours:</w:t>
      </w:r>
    </w:p>
    <w:p w:rsidR="00E8580E" w:rsidRPr="00A06CCB" w:rsidRDefault="00C22B41" w:rsidP="00586775">
      <w:pPr>
        <w:keepNext/>
        <w:rPr>
          <w:b/>
        </w:rPr>
      </w:pPr>
      <w:r>
        <w:rPr>
          <w:b/>
        </w:rPr>
        <w:t>--------------------------------------------------------------------------------------------------------------------------------</w:t>
      </w:r>
    </w:p>
    <w:p w:rsidR="00E8580E" w:rsidRPr="00A06CCB" w:rsidRDefault="00367BBA" w:rsidP="00D25EEC">
      <w:pPr>
        <w:rPr>
          <w:b/>
        </w:rPr>
      </w:pPr>
      <w:r w:rsidRPr="00A06CCB">
        <w:rPr>
          <w:b/>
        </w:rPr>
        <w:t>Catalog Description:</w:t>
      </w:r>
    </w:p>
    <w:p w:rsidR="00C22B41" w:rsidRDefault="00C22B41" w:rsidP="00C22B41">
      <w:pPr>
        <w:suppressAutoHyphens/>
      </w:pPr>
      <w:r w:rsidRPr="00CF624E">
        <w:t xml:space="preserve">Students learn the development of children’s scientific thinking within the context of </w:t>
      </w:r>
      <w:r w:rsidRPr="00CC2941">
        <w:rPr>
          <w:highlight w:val="lightGray"/>
        </w:rPr>
        <w:t>cultural, linguistic, and ability diversity</w:t>
      </w:r>
      <w:r w:rsidRPr="00CF624E">
        <w:t xml:space="preserve">. They learn that science is the study of the physical and natural world through observation and experimentation within the </w:t>
      </w:r>
      <w:r w:rsidRPr="00CC2941">
        <w:rPr>
          <w:highlight w:val="lightGray"/>
        </w:rPr>
        <w:t>Art as a Way of Learning (AWL)</w:t>
      </w:r>
      <w:r w:rsidRPr="00CF624E">
        <w:t xml:space="preserve"> framework. Students create and implement standards-based science learning experiences and environments using evidence </w:t>
      </w:r>
      <w:r w:rsidRPr="00CC2941">
        <w:rPr>
          <w:highlight w:val="lightGray"/>
        </w:rPr>
        <w:t>based practice emphasizing Universal Design for Learning (UDL).</w:t>
      </w:r>
      <w:r w:rsidRPr="00CF624E">
        <w:t xml:space="preserve"> Students assess children’s learning and build reciprocal partnerships with families and professionals; they use community resources to support children’s scientific thinking.</w:t>
      </w:r>
      <w:r>
        <w:t xml:space="preserve">  </w:t>
      </w:r>
    </w:p>
    <w:p w:rsidR="00C22B41" w:rsidRDefault="00C22B41" w:rsidP="00C22B41">
      <w:pPr>
        <w:suppressAutoHyphens/>
      </w:pPr>
      <w:r w:rsidRPr="004A3133">
        <w:t xml:space="preserve">Requires 20 hours of (2 hours/ week) field </w:t>
      </w:r>
      <w:r>
        <w:t>experiences (labs) in programs</w:t>
      </w:r>
      <w:r w:rsidRPr="004A3133">
        <w:t xml:space="preserve"> serving children Pre-K to Grade 4. Early childhood programs must be a licensed fami</w:t>
      </w:r>
      <w:r>
        <w:t>ly, group, center, Head Start, f</w:t>
      </w:r>
      <w:r w:rsidRPr="004A3133">
        <w:t>aith-based, pre-k or nursery school</w:t>
      </w:r>
      <w:r>
        <w:t xml:space="preserve"> setting</w:t>
      </w:r>
      <w:r w:rsidRPr="004A3133">
        <w:t>.</w:t>
      </w:r>
    </w:p>
    <w:p w:rsidR="00C22B41" w:rsidRDefault="00C22B41" w:rsidP="00C22B41">
      <w:pPr>
        <w:suppressAutoHyphens/>
      </w:pPr>
      <w:r w:rsidRPr="004A3133">
        <w:t>Additional course fees: $10.00</w:t>
      </w:r>
      <w:r>
        <w:t>.</w:t>
      </w:r>
      <w:r w:rsidRPr="00E519D3">
        <w:t xml:space="preserve"> </w:t>
      </w:r>
      <w:r>
        <w:t xml:space="preserve"> Child Abuse Registry, Criminal Background Check, and FBI clearances are required. </w:t>
      </w:r>
    </w:p>
    <w:p w:rsidR="00C22B41" w:rsidRPr="004A3133" w:rsidRDefault="00C22B41" w:rsidP="00C22B41">
      <w:pPr>
        <w:suppressAutoHyphens/>
      </w:pPr>
      <w:r w:rsidRPr="004A3133">
        <w:t>Also available through Online Learning.</w:t>
      </w:r>
      <w:r>
        <w:t xml:space="preserve"> </w:t>
      </w:r>
      <w:r w:rsidRPr="004A3133">
        <w:t xml:space="preserve">Video/DVD documentation of student teaching </w:t>
      </w:r>
      <w:r>
        <w:t>required (online students only)</w:t>
      </w:r>
      <w:r w:rsidRPr="004A3133">
        <w:t xml:space="preserve">. </w:t>
      </w:r>
    </w:p>
    <w:p w:rsidR="00146164" w:rsidRPr="00A06CCB" w:rsidRDefault="00146164" w:rsidP="00D25EEC">
      <w:pPr>
        <w:rPr>
          <w:b/>
        </w:rPr>
      </w:pPr>
    </w:p>
    <w:p w:rsidR="00C22B41" w:rsidRPr="00B40570" w:rsidRDefault="00C22B41" w:rsidP="00C22B41">
      <w:pPr>
        <w:suppressAutoHyphens/>
        <w:rPr>
          <w:b/>
        </w:rPr>
      </w:pPr>
      <w:r w:rsidRPr="00395F63">
        <w:rPr>
          <w:b/>
        </w:rPr>
        <w:t>PREREQUISITES</w:t>
      </w:r>
      <w:r w:rsidRPr="00E03B04">
        <w:rPr>
          <w:b/>
        </w:rPr>
        <w:t xml:space="preserve">: </w:t>
      </w:r>
      <w:r w:rsidRPr="00E03B04">
        <w:t xml:space="preserve"> </w:t>
      </w:r>
      <w:r w:rsidRPr="00B40570">
        <w:rPr>
          <w:b/>
        </w:rPr>
        <w:t xml:space="preserve">EARL106 and EARL107 </w:t>
      </w:r>
    </w:p>
    <w:p w:rsidR="00C22B41" w:rsidRPr="00395F63" w:rsidRDefault="00C22B41" w:rsidP="00C22B41">
      <w:pPr>
        <w:suppressAutoHyphens/>
        <w:rPr>
          <w:b/>
        </w:rPr>
      </w:pPr>
    </w:p>
    <w:p w:rsidR="00C22B41" w:rsidRPr="00E6720B" w:rsidRDefault="00C22B41" w:rsidP="00C22B41">
      <w:pPr>
        <w:suppressAutoHyphens/>
        <w:rPr>
          <w:b/>
        </w:rPr>
      </w:pPr>
      <w:r w:rsidRPr="00395F63">
        <w:rPr>
          <w:b/>
        </w:rPr>
        <w:t>TOTAL CREDITS</w:t>
      </w:r>
      <w:r>
        <w:rPr>
          <w:b/>
        </w:rPr>
        <w:t>:</w:t>
      </w:r>
      <w:r w:rsidRPr="00395F63">
        <w:rPr>
          <w:b/>
        </w:rPr>
        <w:t xml:space="preserve">  3</w:t>
      </w:r>
      <w:r w:rsidRPr="00395F63">
        <w:rPr>
          <w:b/>
        </w:rPr>
        <w:tab/>
      </w:r>
      <w:r w:rsidRPr="00395F63">
        <w:rPr>
          <w:b/>
        </w:rPr>
        <w:tab/>
      </w:r>
      <w:r w:rsidRPr="00395F63">
        <w:rPr>
          <w:b/>
        </w:rPr>
        <w:tab/>
        <w:t>LECTURE HOURS</w:t>
      </w:r>
      <w:r>
        <w:rPr>
          <w:b/>
        </w:rPr>
        <w:t xml:space="preserve">: </w:t>
      </w:r>
      <w:r w:rsidRPr="00395F63">
        <w:rPr>
          <w:b/>
        </w:rPr>
        <w:t>2</w:t>
      </w:r>
      <w:r w:rsidRPr="00395F63">
        <w:rPr>
          <w:b/>
        </w:rPr>
        <w:tab/>
      </w:r>
      <w:r w:rsidRPr="00395F63">
        <w:rPr>
          <w:b/>
        </w:rPr>
        <w:tab/>
        <w:t>LAB HOURS</w:t>
      </w:r>
      <w:r>
        <w:rPr>
          <w:b/>
        </w:rPr>
        <w:t>:</w:t>
      </w:r>
      <w:r w:rsidRPr="00395F63">
        <w:rPr>
          <w:b/>
        </w:rPr>
        <w:t xml:space="preserve">  2</w:t>
      </w:r>
    </w:p>
    <w:p w:rsidR="00C22B41" w:rsidRPr="00FF0686" w:rsidRDefault="00C22B41" w:rsidP="00C22B41">
      <w:pPr>
        <w:rPr>
          <w:b/>
        </w:rPr>
      </w:pPr>
    </w:p>
    <w:p w:rsidR="00C22B41" w:rsidRPr="00FF0686" w:rsidRDefault="00C22B41" w:rsidP="00C22B41">
      <w:pPr>
        <w:rPr>
          <w:b/>
        </w:rPr>
      </w:pPr>
      <w:r w:rsidRPr="00FF0686">
        <w:rPr>
          <w:b/>
        </w:rPr>
        <w:t>This course is designed to promote student learning in relation to the standards and supportive skills outlined by the National Association for the Education of Young Children (NAEYC). The program standards define what you will know and be able to do when you graduate from the program. What you learn in each class and the assessment of your learning is linked directly to the six standards.</w:t>
      </w:r>
    </w:p>
    <w:p w:rsidR="00DF2461" w:rsidRPr="00A06CCB" w:rsidRDefault="00DF2461" w:rsidP="00D25EEC"/>
    <w:p w:rsidR="004B710B" w:rsidRPr="00A06CCB" w:rsidRDefault="00146164" w:rsidP="00D25EEC">
      <w:pPr>
        <w:jc w:val="center"/>
        <w:rPr>
          <w:b/>
          <w:bCs/>
        </w:rPr>
      </w:pPr>
      <w:r w:rsidRPr="00A06CCB">
        <w:rPr>
          <w:b/>
          <w:bCs/>
        </w:rPr>
        <w:t>Earl 218 Learning Outcomes</w:t>
      </w:r>
    </w:p>
    <w:p w:rsidR="008E28DC" w:rsidRPr="00A06CCB" w:rsidRDefault="008E28DC" w:rsidP="00D25EEC">
      <w:pPr>
        <w:pStyle w:val="Normal1"/>
        <w:spacing w:before="0" w:after="0"/>
        <w:rPr>
          <w:rFonts w:ascii="Arial" w:hAnsi="Arial"/>
          <w:b/>
          <w:color w:val="FF0000"/>
        </w:rPr>
      </w:pPr>
    </w:p>
    <w:p w:rsidR="00C22B41" w:rsidRPr="005571B5" w:rsidRDefault="00C22B41" w:rsidP="00C22B41">
      <w:pPr>
        <w:autoSpaceDE w:val="0"/>
        <w:autoSpaceDN w:val="0"/>
        <w:rPr>
          <w:b/>
        </w:rPr>
      </w:pPr>
      <w:r w:rsidRPr="005571B5">
        <w:rPr>
          <w:b/>
        </w:rPr>
        <w:t xml:space="preserve">Course Learning Outcome 1: </w:t>
      </w:r>
      <w:r>
        <w:rPr>
          <w:b/>
        </w:rPr>
        <w:t xml:space="preserve">Promoting </w:t>
      </w:r>
      <w:r w:rsidRPr="005571B5">
        <w:rPr>
          <w:b/>
        </w:rPr>
        <w:t>Child Development and Learning</w:t>
      </w:r>
    </w:p>
    <w:p w:rsidR="00C22B41" w:rsidRDefault="00C22B41" w:rsidP="00C22B41">
      <w:pPr>
        <w:tabs>
          <w:tab w:val="left" w:pos="2440"/>
        </w:tabs>
      </w:pPr>
      <w:r w:rsidRPr="00AB7004">
        <w:t xml:space="preserve">Students explain, analyze and apply </w:t>
      </w:r>
      <w:r w:rsidRPr="00056CF9">
        <w:rPr>
          <w:highlight w:val="lightGray"/>
        </w:rPr>
        <w:t>evidence based knowledge</w:t>
      </w:r>
      <w:r w:rsidRPr="00AB7004">
        <w:t xml:space="preserve"> of children’s development of scientific thinking and the uniqueness of </w:t>
      </w:r>
      <w:r w:rsidRPr="00056CF9">
        <w:rPr>
          <w:highlight w:val="lightGray"/>
        </w:rPr>
        <w:t>each child’s</w:t>
      </w:r>
      <w:r w:rsidRPr="00AB7004">
        <w:t xml:space="preserve"> expression of learning based on multiple interacting influences to create safe, healthy, respectful, and inclusive learning environments that provide responsive, developmentally appropriate, and </w:t>
      </w:r>
      <w:r w:rsidRPr="00056CF9">
        <w:rPr>
          <w:highlight w:val="lightGray"/>
        </w:rPr>
        <w:t>arts-integrated learning opp</w:t>
      </w:r>
      <w:r w:rsidRPr="00AB7004">
        <w:t xml:space="preserve">ortunities. </w:t>
      </w:r>
      <w:r w:rsidRPr="00AB7004">
        <w:br/>
      </w:r>
    </w:p>
    <w:p w:rsidR="00C22B41" w:rsidRDefault="00C22B41" w:rsidP="00C22B41">
      <w:pPr>
        <w:tabs>
          <w:tab w:val="left" w:pos="2440"/>
        </w:tabs>
      </w:pPr>
      <w:r>
        <w:rPr>
          <w:b/>
        </w:rPr>
        <w:t>Student Learning Outcomes</w:t>
      </w:r>
    </w:p>
    <w:p w:rsidR="00C22B41" w:rsidRPr="00AB7004" w:rsidRDefault="00C22B41" w:rsidP="00C22B41">
      <w:pPr>
        <w:tabs>
          <w:tab w:val="left" w:pos="2440"/>
        </w:tabs>
      </w:pPr>
      <w:r w:rsidRPr="00AB7004">
        <w:t xml:space="preserve">1a.Explain and analyze </w:t>
      </w:r>
      <w:r w:rsidRPr="00056CF9">
        <w:rPr>
          <w:highlight w:val="lightGray"/>
        </w:rPr>
        <w:t>each child’s</w:t>
      </w:r>
      <w:r w:rsidRPr="00AB7004">
        <w:t xml:space="preserve"> characteristics and needs for development of scientific thinking and learning of science concepts.</w:t>
      </w:r>
      <w:r w:rsidRPr="00AB7004">
        <w:br/>
        <w:t xml:space="preserve">1b.Explain and analyze multiple influences including </w:t>
      </w:r>
      <w:r w:rsidRPr="00056CF9">
        <w:rPr>
          <w:highlight w:val="lightGray"/>
        </w:rPr>
        <w:t>cultural, linguistic and ability diversity</w:t>
      </w:r>
      <w:r w:rsidRPr="00AB7004">
        <w:t xml:space="preserve"> that result in the uniqueness of </w:t>
      </w:r>
      <w:r w:rsidRPr="00056CF9">
        <w:rPr>
          <w:highlight w:val="lightGray"/>
        </w:rPr>
        <w:t>each child’s</w:t>
      </w:r>
      <w:r w:rsidRPr="00AB7004">
        <w:t xml:space="preserve"> development of scientific thinking and learning of science concepts.</w:t>
      </w:r>
    </w:p>
    <w:p w:rsidR="00C22B41" w:rsidRPr="00AB7004" w:rsidRDefault="00C22B41" w:rsidP="00C22B41">
      <w:r w:rsidRPr="00AB7004">
        <w:t xml:space="preserve">1c.Apply </w:t>
      </w:r>
      <w:r w:rsidRPr="00056CF9">
        <w:rPr>
          <w:highlight w:val="lightGray"/>
        </w:rPr>
        <w:t>evidence based knowledge</w:t>
      </w:r>
      <w:r w:rsidRPr="00AB7004">
        <w:t xml:space="preserve"> of developmental characteristics and multiple influences to create safe, healthy, respectful, inclusive, and </w:t>
      </w:r>
      <w:r w:rsidRPr="00056CF9">
        <w:rPr>
          <w:highlight w:val="lightGray"/>
        </w:rPr>
        <w:t xml:space="preserve">aesthetic arts integrated environments and </w:t>
      </w:r>
      <w:r w:rsidRPr="00056CF9">
        <w:rPr>
          <w:highlight w:val="lightGray"/>
        </w:rPr>
        <w:lastRenderedPageBreak/>
        <w:t>opportunities</w:t>
      </w:r>
      <w:r w:rsidRPr="00AB7004">
        <w:t xml:space="preserve"> that support </w:t>
      </w:r>
      <w:r w:rsidRPr="00056CF9">
        <w:rPr>
          <w:highlight w:val="lightGray"/>
        </w:rPr>
        <w:t>each child’s</w:t>
      </w:r>
      <w:r w:rsidRPr="00AB7004">
        <w:t xml:space="preserve"> development of scientific thinking and learning of science concepts</w:t>
      </w:r>
      <w:r w:rsidR="00056CF9">
        <w:t>.</w:t>
      </w:r>
    </w:p>
    <w:p w:rsidR="00C22B41" w:rsidRPr="00AB7004" w:rsidRDefault="00C22B41" w:rsidP="00C22B41"/>
    <w:p w:rsidR="00C22B41" w:rsidRDefault="00C22B41" w:rsidP="00C22B41">
      <w:r w:rsidRPr="005571B5">
        <w:rPr>
          <w:b/>
        </w:rPr>
        <w:t xml:space="preserve">Course Learning Outcome 2: </w:t>
      </w:r>
      <w:r>
        <w:rPr>
          <w:b/>
        </w:rPr>
        <w:t xml:space="preserve">Building </w:t>
      </w:r>
      <w:r w:rsidRPr="005571B5">
        <w:rPr>
          <w:b/>
        </w:rPr>
        <w:t>Family and Community Relationship</w:t>
      </w:r>
      <w:r>
        <w:rPr>
          <w:b/>
        </w:rPr>
        <w:t>s</w:t>
      </w:r>
      <w:r w:rsidRPr="00AB7004">
        <w:rPr>
          <w:b/>
        </w:rPr>
        <w:br/>
      </w:r>
      <w:r w:rsidRPr="00AB7004">
        <w:t xml:space="preserve">Students explain and analyze </w:t>
      </w:r>
      <w:r w:rsidRPr="00056CF9">
        <w:rPr>
          <w:highlight w:val="lightGray"/>
        </w:rPr>
        <w:t>evidence based knowledge</w:t>
      </w:r>
      <w:r w:rsidRPr="00AB7004">
        <w:t xml:space="preserve"> about complex and diverse characteristics of families and communities using multiple perspectives to support </w:t>
      </w:r>
      <w:r w:rsidRPr="00056CF9">
        <w:rPr>
          <w:highlight w:val="lightGray"/>
        </w:rPr>
        <w:t>each child’s</w:t>
      </w:r>
      <w:r w:rsidRPr="00AB7004">
        <w:t xml:space="preserve"> scientific thinking through collaborative relationships.</w:t>
      </w:r>
      <w:r w:rsidRPr="00AB7004">
        <w:br/>
      </w:r>
    </w:p>
    <w:p w:rsidR="00C22B41" w:rsidRDefault="00C22B41" w:rsidP="00C22B41">
      <w:r>
        <w:rPr>
          <w:b/>
        </w:rPr>
        <w:t>Student Learning Outcomes</w:t>
      </w:r>
    </w:p>
    <w:p w:rsidR="00C22B41" w:rsidRPr="00C22B41" w:rsidRDefault="00C22B41" w:rsidP="00C22B41">
      <w:pPr>
        <w:rPr>
          <w:b/>
        </w:rPr>
      </w:pPr>
      <w:r w:rsidRPr="00AB7004">
        <w:t xml:space="preserve">2a.Explain and analyze how diverse and complex characteristics including </w:t>
      </w:r>
      <w:r w:rsidRPr="00056CF9">
        <w:rPr>
          <w:highlight w:val="lightGray"/>
        </w:rPr>
        <w:t>cultural, linguistic and ability diversity</w:t>
      </w:r>
      <w:r w:rsidRPr="00AB7004">
        <w:t xml:space="preserve"> in families and communities affect the development of </w:t>
      </w:r>
      <w:r w:rsidRPr="00056CF9">
        <w:rPr>
          <w:highlight w:val="lightGray"/>
        </w:rPr>
        <w:t>each child’s</w:t>
      </w:r>
      <w:r w:rsidRPr="00AB7004">
        <w:t xml:space="preserve"> scientific thinking and learning of science concepts.</w:t>
      </w:r>
    </w:p>
    <w:p w:rsidR="00C22B41" w:rsidRPr="00AB7004" w:rsidRDefault="00C22B41" w:rsidP="00C22B41">
      <w:pPr>
        <w:tabs>
          <w:tab w:val="left" w:pos="2440"/>
        </w:tabs>
      </w:pPr>
      <w:r w:rsidRPr="00AB7004">
        <w:t xml:space="preserve">2b. Explain and analyze strategies teachers can use to build respectful, reciprocal relationships with families and communities including other professionals to promote </w:t>
      </w:r>
      <w:r w:rsidRPr="00056CF9">
        <w:rPr>
          <w:highlight w:val="lightGray"/>
        </w:rPr>
        <w:t>each child’s</w:t>
      </w:r>
      <w:r w:rsidRPr="00AB7004">
        <w:t xml:space="preserve"> development of scientific thinking and learning of science concepts.</w:t>
      </w:r>
    </w:p>
    <w:p w:rsidR="00C22B41" w:rsidRPr="00AB7004" w:rsidRDefault="00C22B41" w:rsidP="00C22B41">
      <w:pPr>
        <w:tabs>
          <w:tab w:val="left" w:pos="2440"/>
        </w:tabs>
      </w:pPr>
      <w:r w:rsidRPr="00AB7004">
        <w:t xml:space="preserve">2c. Apply evidence based knowledge to collaborate with families, communities and other professionals to support </w:t>
      </w:r>
      <w:r w:rsidRPr="00056CF9">
        <w:rPr>
          <w:highlight w:val="lightGray"/>
        </w:rPr>
        <w:t>each child’s</w:t>
      </w:r>
      <w:r w:rsidRPr="00AB7004">
        <w:t xml:space="preserve"> development of scientific thinking and learning of science concepts.</w:t>
      </w:r>
    </w:p>
    <w:p w:rsidR="00C22B41" w:rsidRPr="00AB7004" w:rsidRDefault="00C22B41" w:rsidP="00C22B41">
      <w:pPr>
        <w:tabs>
          <w:tab w:val="left" w:pos="2440"/>
        </w:tabs>
        <w:rPr>
          <w:b/>
        </w:rPr>
      </w:pPr>
    </w:p>
    <w:p w:rsidR="00C22B41" w:rsidRDefault="00C22B41" w:rsidP="00C22B41">
      <w:pPr>
        <w:tabs>
          <w:tab w:val="left" w:pos="2440"/>
        </w:tabs>
      </w:pPr>
      <w:r>
        <w:rPr>
          <w:b/>
        </w:rPr>
        <w:t xml:space="preserve">Course Learning Outcome 3: </w:t>
      </w:r>
      <w:r w:rsidRPr="00AB7004">
        <w:rPr>
          <w:b/>
        </w:rPr>
        <w:t xml:space="preserve">Observing, Documenting, and Assessing to Support Young Children and Families </w:t>
      </w:r>
      <w:r w:rsidRPr="00AB7004">
        <w:br/>
        <w:t xml:space="preserve">Students use </w:t>
      </w:r>
      <w:r w:rsidRPr="00056CF9">
        <w:rPr>
          <w:highlight w:val="lightGray"/>
        </w:rPr>
        <w:t>evidence based knowledge</w:t>
      </w:r>
      <w:r w:rsidRPr="00AB7004">
        <w:t xml:space="preserve"> about systematic observation and the goals, benefits, and appropriate uses of assessment in partnership with families and other professionals to make decisions about environments, curriculum, and interactions to support </w:t>
      </w:r>
      <w:r w:rsidRPr="00056CF9">
        <w:rPr>
          <w:highlight w:val="lightGray"/>
        </w:rPr>
        <w:t>each child’s</w:t>
      </w:r>
      <w:r w:rsidRPr="00AB7004">
        <w:t xml:space="preserve"> development of scientific thinking and learning of science concepts.</w:t>
      </w:r>
      <w:r w:rsidRPr="00AB7004">
        <w:br/>
      </w:r>
    </w:p>
    <w:p w:rsidR="00C22B41" w:rsidRDefault="00C22B41" w:rsidP="00C22B41">
      <w:pPr>
        <w:tabs>
          <w:tab w:val="left" w:pos="2440"/>
        </w:tabs>
      </w:pPr>
      <w:r>
        <w:rPr>
          <w:b/>
        </w:rPr>
        <w:t>Student Learning Outcomes</w:t>
      </w:r>
    </w:p>
    <w:p w:rsidR="00C22B41" w:rsidRPr="00AB7004" w:rsidRDefault="00C22B41" w:rsidP="00C22B41">
      <w:pPr>
        <w:tabs>
          <w:tab w:val="left" w:pos="2440"/>
        </w:tabs>
      </w:pPr>
      <w:r w:rsidRPr="00AB7004">
        <w:t>3a. Explain and analyze the goals, benefits, and uses of assessment of science concepts.</w:t>
      </w:r>
    </w:p>
    <w:p w:rsidR="00C22B41" w:rsidRPr="00AB7004" w:rsidRDefault="00C22B41" w:rsidP="00C22B41">
      <w:pPr>
        <w:tabs>
          <w:tab w:val="left" w:pos="2440"/>
        </w:tabs>
      </w:pPr>
      <w:r w:rsidRPr="00AB7004">
        <w:t>3b. Apply ethical methods of systematic observation, documentation, and assessment.</w:t>
      </w:r>
    </w:p>
    <w:p w:rsidR="00C22B41" w:rsidRPr="00AB7004" w:rsidRDefault="00C22B41" w:rsidP="00C22B41">
      <w:pPr>
        <w:tabs>
          <w:tab w:val="left" w:pos="2440"/>
        </w:tabs>
      </w:pPr>
      <w:r w:rsidRPr="00AB7004">
        <w:t xml:space="preserve">3c. Explain and analyze how to partner with families and professionals in </w:t>
      </w:r>
      <w:r w:rsidRPr="00056CF9">
        <w:rPr>
          <w:highlight w:val="lightGray"/>
        </w:rPr>
        <w:t>each child’s</w:t>
      </w:r>
      <w:r w:rsidRPr="00AB7004">
        <w:t xml:space="preserve"> assessment process. </w:t>
      </w:r>
    </w:p>
    <w:p w:rsidR="00C22B41" w:rsidRDefault="00C22B41" w:rsidP="00C22B41">
      <w:pPr>
        <w:tabs>
          <w:tab w:val="left" w:pos="2440"/>
        </w:tabs>
      </w:pPr>
      <w:r w:rsidRPr="00AB7004">
        <w:t xml:space="preserve">3d. Apply and analyze </w:t>
      </w:r>
      <w:r w:rsidRPr="00056CF9">
        <w:rPr>
          <w:highlight w:val="lightGray"/>
        </w:rPr>
        <w:t>evidence based knowledge</w:t>
      </w:r>
      <w:r w:rsidRPr="00AB7004">
        <w:t xml:space="preserve"> of observing, documenting, and assessing to make decisions about environments, curriculum, and interactions to support </w:t>
      </w:r>
      <w:r w:rsidRPr="00056CF9">
        <w:rPr>
          <w:highlight w:val="lightGray"/>
        </w:rPr>
        <w:t>each child’s</w:t>
      </w:r>
      <w:r w:rsidRPr="00AB7004">
        <w:t xml:space="preserve"> development of scientific thinking and learning of science concepts.</w:t>
      </w:r>
    </w:p>
    <w:p w:rsidR="00C22B41" w:rsidRPr="00AB7004" w:rsidRDefault="00C22B41" w:rsidP="00C22B41">
      <w:pPr>
        <w:tabs>
          <w:tab w:val="left" w:pos="2440"/>
        </w:tabs>
      </w:pPr>
    </w:p>
    <w:p w:rsidR="00C22B41" w:rsidRDefault="00C22B41" w:rsidP="00C22B41">
      <w:pPr>
        <w:tabs>
          <w:tab w:val="left" w:pos="2440"/>
        </w:tabs>
      </w:pPr>
      <w:r>
        <w:rPr>
          <w:b/>
        </w:rPr>
        <w:t xml:space="preserve">Course Learning Outcome 4: </w:t>
      </w:r>
      <w:r w:rsidRPr="00AB7004">
        <w:rPr>
          <w:b/>
        </w:rPr>
        <w:t>U</w:t>
      </w:r>
      <w:r>
        <w:rPr>
          <w:b/>
        </w:rPr>
        <w:t>sing Developmentally Effective</w:t>
      </w:r>
      <w:r w:rsidRPr="00AB7004">
        <w:rPr>
          <w:b/>
        </w:rPr>
        <w:t xml:space="preserve"> Approaches</w:t>
      </w:r>
      <w:r w:rsidRPr="00AB7004">
        <w:br/>
        <w:t xml:space="preserve">Students use </w:t>
      </w:r>
      <w:r w:rsidRPr="00056CF9">
        <w:rPr>
          <w:highlight w:val="lightGray"/>
        </w:rPr>
        <w:t>evidence based knowledge</w:t>
      </w:r>
      <w:r w:rsidRPr="00AB7004">
        <w:t xml:space="preserve"> to build positive relationships and supportive interactions as the foundation for their work with children and families. Students apply arts </w:t>
      </w:r>
      <w:r w:rsidRPr="00056CF9">
        <w:rPr>
          <w:highlight w:val="lightGray"/>
        </w:rPr>
        <w:t>integrated, developmentally appropriate approaches and Universal Design for Learning</w:t>
      </w:r>
      <w:r w:rsidRPr="00AB7004">
        <w:t xml:space="preserve"> to support the development of scientific thinking and learning of science concepts.</w:t>
      </w:r>
      <w:r w:rsidRPr="00AB7004">
        <w:br/>
      </w:r>
    </w:p>
    <w:p w:rsidR="00C22B41" w:rsidRDefault="00C22B41" w:rsidP="00C22B41">
      <w:pPr>
        <w:tabs>
          <w:tab w:val="left" w:pos="2440"/>
        </w:tabs>
      </w:pPr>
      <w:r>
        <w:rPr>
          <w:b/>
        </w:rPr>
        <w:t>Student Learning Outcomes</w:t>
      </w:r>
    </w:p>
    <w:p w:rsidR="00C22B41" w:rsidRPr="00AB7004" w:rsidRDefault="00C22B41" w:rsidP="00C22B41">
      <w:pPr>
        <w:tabs>
          <w:tab w:val="left" w:pos="2440"/>
        </w:tabs>
      </w:pPr>
      <w:r w:rsidRPr="00AB7004">
        <w:t xml:space="preserve">4a. Explain, apply and analyze positive relationships and interactions to support </w:t>
      </w:r>
      <w:r w:rsidRPr="00056CF9">
        <w:rPr>
          <w:highlight w:val="lightGray"/>
        </w:rPr>
        <w:t>each child’s</w:t>
      </w:r>
      <w:r w:rsidRPr="00AB7004">
        <w:t xml:space="preserve"> scientific thinking and learning of science concepts.</w:t>
      </w:r>
    </w:p>
    <w:p w:rsidR="00C22B41" w:rsidRPr="00AB7004" w:rsidRDefault="00C22B41" w:rsidP="00C22B41">
      <w:pPr>
        <w:tabs>
          <w:tab w:val="left" w:pos="2440"/>
        </w:tabs>
      </w:pPr>
      <w:r w:rsidRPr="00AB7004">
        <w:t xml:space="preserve">4b. Explain, apply and analyze teaching skills and strategies including developmentally appropriate practices and technology, to support </w:t>
      </w:r>
      <w:r w:rsidRPr="00056CF9">
        <w:rPr>
          <w:highlight w:val="lightGray"/>
        </w:rPr>
        <w:t>each child’s</w:t>
      </w:r>
      <w:r w:rsidRPr="00AB7004">
        <w:t xml:space="preserve"> development of scientific thinking and learning of science concepts.</w:t>
      </w:r>
    </w:p>
    <w:p w:rsidR="00C22B41" w:rsidRPr="00AB7004" w:rsidRDefault="00C22B41" w:rsidP="00C22B41">
      <w:pPr>
        <w:tabs>
          <w:tab w:val="left" w:pos="0"/>
          <w:tab w:val="left" w:pos="2440"/>
        </w:tabs>
      </w:pPr>
      <w:r w:rsidRPr="00AB7004">
        <w:t xml:space="preserve">4c Explain, apply and analyze a broad repertoire of </w:t>
      </w:r>
      <w:r w:rsidRPr="00056CF9">
        <w:rPr>
          <w:highlight w:val="lightGray"/>
        </w:rPr>
        <w:t>arts integrated</w:t>
      </w:r>
      <w:r w:rsidRPr="00AB7004">
        <w:t xml:space="preserve">, developmentally appropriate teaching / learning approaches, and </w:t>
      </w:r>
      <w:r w:rsidRPr="00056CF9">
        <w:rPr>
          <w:highlight w:val="lightGray"/>
        </w:rPr>
        <w:t>Universal Design for Learning</w:t>
      </w:r>
      <w:r w:rsidRPr="00AB7004">
        <w:t xml:space="preserve">, to support </w:t>
      </w:r>
      <w:r w:rsidRPr="00056CF9">
        <w:rPr>
          <w:highlight w:val="lightGray"/>
        </w:rPr>
        <w:t>each child’s</w:t>
      </w:r>
      <w:r w:rsidRPr="00AB7004">
        <w:t xml:space="preserve"> development of scientific thinking and learning of science concepts.</w:t>
      </w:r>
    </w:p>
    <w:p w:rsidR="00C22B41" w:rsidRDefault="00C22B41" w:rsidP="00C22B41">
      <w:pPr>
        <w:tabs>
          <w:tab w:val="left" w:pos="540"/>
          <w:tab w:val="left" w:pos="2440"/>
        </w:tabs>
      </w:pPr>
      <w:r w:rsidRPr="00AB7004">
        <w:t xml:space="preserve">4d. Reflect on own </w:t>
      </w:r>
      <w:r w:rsidRPr="00056CF9">
        <w:rPr>
          <w:highlight w:val="lightGray"/>
        </w:rPr>
        <w:t>evidence based practices</w:t>
      </w:r>
      <w:r w:rsidRPr="00AB7004">
        <w:t xml:space="preserve"> to support positive outcomes for the development of </w:t>
      </w:r>
      <w:r w:rsidRPr="00056CF9">
        <w:rPr>
          <w:highlight w:val="lightGray"/>
        </w:rPr>
        <w:t>each child’s</w:t>
      </w:r>
      <w:r w:rsidRPr="00AB7004">
        <w:t xml:space="preserve"> scientific thinking and learning of science concepts.</w:t>
      </w:r>
    </w:p>
    <w:p w:rsidR="00C22B41" w:rsidRPr="00AB7004" w:rsidRDefault="00C22B41" w:rsidP="00C22B41">
      <w:pPr>
        <w:tabs>
          <w:tab w:val="left" w:pos="540"/>
          <w:tab w:val="left" w:pos="2440"/>
        </w:tabs>
      </w:pPr>
    </w:p>
    <w:p w:rsidR="00C22B41" w:rsidRPr="00AB7004" w:rsidRDefault="00C22B41" w:rsidP="00C22B41">
      <w:pPr>
        <w:tabs>
          <w:tab w:val="left" w:pos="540"/>
          <w:tab w:val="left" w:pos="2440"/>
        </w:tabs>
      </w:pPr>
      <w:r>
        <w:rPr>
          <w:b/>
        </w:rPr>
        <w:t xml:space="preserve">Course Learning Outcome 5: </w:t>
      </w:r>
      <w:r w:rsidRPr="00AB7004">
        <w:rPr>
          <w:b/>
        </w:rPr>
        <w:t>Using Content Knowledge to Build Meaningful Curriculum</w:t>
      </w:r>
    </w:p>
    <w:p w:rsidR="00C22B41" w:rsidRDefault="00C22B41" w:rsidP="00C22B41">
      <w:pPr>
        <w:tabs>
          <w:tab w:val="left" w:pos="2440"/>
        </w:tabs>
      </w:pPr>
      <w:r w:rsidRPr="00AB7004">
        <w:t xml:space="preserve">Students use evidence based knowledge of science, </w:t>
      </w:r>
      <w:r w:rsidRPr="00056CF9">
        <w:rPr>
          <w:highlight w:val="lightGray"/>
        </w:rPr>
        <w:t>Universal Design for Learning</w:t>
      </w:r>
      <w:r w:rsidRPr="00AB7004">
        <w:t xml:space="preserve">, inquiry tools, and resources to design, implement, and evaluate curriculum and experiences to support </w:t>
      </w:r>
      <w:r w:rsidRPr="00056CF9">
        <w:rPr>
          <w:highlight w:val="lightGray"/>
        </w:rPr>
        <w:t xml:space="preserve">each </w:t>
      </w:r>
      <w:r w:rsidRPr="00056CF9">
        <w:rPr>
          <w:highlight w:val="lightGray"/>
        </w:rPr>
        <w:lastRenderedPageBreak/>
        <w:t>child’s</w:t>
      </w:r>
      <w:r w:rsidRPr="00AB7004">
        <w:t xml:space="preserve"> development of scientific thinking and learning of science concepts.</w:t>
      </w:r>
      <w:r w:rsidRPr="00AB7004">
        <w:br/>
      </w:r>
    </w:p>
    <w:p w:rsidR="00C22B41" w:rsidRDefault="00C22B41" w:rsidP="00C22B41">
      <w:pPr>
        <w:tabs>
          <w:tab w:val="left" w:pos="2440"/>
        </w:tabs>
      </w:pPr>
      <w:r>
        <w:rPr>
          <w:b/>
        </w:rPr>
        <w:t>Student Learning Outcomes</w:t>
      </w:r>
    </w:p>
    <w:p w:rsidR="00C22B41" w:rsidRPr="00AB7004" w:rsidRDefault="00C22B41" w:rsidP="00C22B41">
      <w:pPr>
        <w:tabs>
          <w:tab w:val="left" w:pos="2440"/>
        </w:tabs>
      </w:pPr>
      <w:r w:rsidRPr="00AB7004">
        <w:t>5a. Explain, apply and analyze content knowledge and resources of the science/math symbol system / subject area of science.</w:t>
      </w:r>
    </w:p>
    <w:p w:rsidR="00C22B41" w:rsidRPr="00AB7004" w:rsidRDefault="00C22B41" w:rsidP="00C22B41">
      <w:pPr>
        <w:tabs>
          <w:tab w:val="left" w:pos="2440"/>
        </w:tabs>
      </w:pPr>
      <w:r w:rsidRPr="00AB7004">
        <w:t>5b. Explain, apply and analyze the content knowledge, central concepts, inquiry tools, and structure of science/ math symbol system / subject area of science.</w:t>
      </w:r>
    </w:p>
    <w:p w:rsidR="00C22B41" w:rsidRDefault="00C22B41" w:rsidP="00C22B41">
      <w:pPr>
        <w:tabs>
          <w:tab w:val="left" w:pos="1260"/>
          <w:tab w:val="left" w:pos="2440"/>
        </w:tabs>
      </w:pPr>
      <w:r w:rsidRPr="00AB7004">
        <w:t xml:space="preserve">5c. Use </w:t>
      </w:r>
      <w:r w:rsidRPr="00056CF9">
        <w:rPr>
          <w:highlight w:val="lightGray"/>
        </w:rPr>
        <w:t>evidence based knowledge</w:t>
      </w:r>
      <w:r w:rsidRPr="00AB7004">
        <w:t xml:space="preserve">, early learning standards, </w:t>
      </w:r>
      <w:r w:rsidRPr="00056CF9">
        <w:rPr>
          <w:highlight w:val="lightGray"/>
        </w:rPr>
        <w:t>Universal Design for Learning</w:t>
      </w:r>
      <w:r w:rsidRPr="00AB7004">
        <w:t xml:space="preserve">, and other resources to design, implement, and evaluate curriculum and experiences to support </w:t>
      </w:r>
      <w:r w:rsidRPr="00056CF9">
        <w:rPr>
          <w:highlight w:val="lightGray"/>
        </w:rPr>
        <w:t>each child’s</w:t>
      </w:r>
      <w:r w:rsidRPr="00AB7004">
        <w:t xml:space="preserve"> development of scientific thinking and learning of science concepts.</w:t>
      </w:r>
    </w:p>
    <w:p w:rsidR="00C22B41" w:rsidRPr="00AB7004" w:rsidRDefault="00C22B41" w:rsidP="00C22B41">
      <w:pPr>
        <w:tabs>
          <w:tab w:val="left" w:pos="1260"/>
          <w:tab w:val="left" w:pos="2440"/>
        </w:tabs>
        <w:rPr>
          <w:b/>
          <w:i/>
        </w:rPr>
      </w:pPr>
    </w:p>
    <w:p w:rsidR="00C22B41" w:rsidRPr="00AB7004" w:rsidRDefault="00C22B41" w:rsidP="00C22B41">
      <w:pPr>
        <w:tabs>
          <w:tab w:val="left" w:pos="1260"/>
          <w:tab w:val="left" w:pos="2440"/>
        </w:tabs>
        <w:rPr>
          <w:b/>
          <w:i/>
        </w:rPr>
      </w:pPr>
      <w:r>
        <w:rPr>
          <w:b/>
        </w:rPr>
        <w:t xml:space="preserve">Course Learning Outcome 6: </w:t>
      </w:r>
      <w:r w:rsidRPr="00AB7004">
        <w:rPr>
          <w:b/>
        </w:rPr>
        <w:t>Becoming a Professional</w:t>
      </w:r>
    </w:p>
    <w:p w:rsidR="00C22B41" w:rsidRPr="00AB7004" w:rsidRDefault="00C22B41" w:rsidP="00C22B41">
      <w:r w:rsidRPr="00AB7004">
        <w:t>Students use evidence based knowledge of ethical guidelines and professional standards. They engage in continuous and collaborative learning and demonstrate knowledgeable, reflective and critical perspectives to make informed decisions about advocating for the subject area of science.</w:t>
      </w:r>
    </w:p>
    <w:p w:rsidR="00C22B41" w:rsidRDefault="00C22B41" w:rsidP="00C22B41">
      <w:pPr>
        <w:tabs>
          <w:tab w:val="left" w:pos="2440"/>
        </w:tabs>
      </w:pPr>
    </w:p>
    <w:p w:rsidR="00C22B41" w:rsidRDefault="00C22B41" w:rsidP="00C22B41">
      <w:pPr>
        <w:tabs>
          <w:tab w:val="left" w:pos="2440"/>
        </w:tabs>
      </w:pPr>
      <w:r>
        <w:rPr>
          <w:b/>
        </w:rPr>
        <w:t>Student Learning Outcomes</w:t>
      </w:r>
    </w:p>
    <w:p w:rsidR="00C22B41" w:rsidRPr="00AB7004" w:rsidRDefault="00C22B41" w:rsidP="00C22B41">
      <w:pPr>
        <w:tabs>
          <w:tab w:val="left" w:pos="2440"/>
        </w:tabs>
      </w:pPr>
      <w:r w:rsidRPr="00AB7004">
        <w:t xml:space="preserve">6a. Identify and reflect on career goals; identify and involve themselves with the profession. </w:t>
      </w:r>
    </w:p>
    <w:p w:rsidR="00C22B41" w:rsidRPr="00AB7004" w:rsidRDefault="00C22B41" w:rsidP="00C22B41">
      <w:pPr>
        <w:tabs>
          <w:tab w:val="left" w:pos="2440"/>
        </w:tabs>
      </w:pPr>
      <w:r w:rsidRPr="00AB7004">
        <w:t>6b. Describe and explain ethical standards, state and national laws and regulations, and accreditation systems for recognizing quality in early childhood programs.</w:t>
      </w:r>
    </w:p>
    <w:p w:rsidR="00C22B41" w:rsidRPr="00AB7004" w:rsidRDefault="00C22B41" w:rsidP="00C22B41">
      <w:pPr>
        <w:widowControl w:val="0"/>
        <w:tabs>
          <w:tab w:val="left" w:pos="2440"/>
        </w:tabs>
        <w:overflowPunct w:val="0"/>
        <w:adjustRightInd w:val="0"/>
        <w:rPr>
          <w:kern w:val="28"/>
        </w:rPr>
      </w:pPr>
      <w:r w:rsidRPr="00AB7004">
        <w:t xml:space="preserve">6c. </w:t>
      </w:r>
      <w:r w:rsidRPr="00AB7004">
        <w:rPr>
          <w:bdr w:val="none" w:sz="0" w:space="0" w:color="auto" w:frame="1"/>
        </w:rPr>
        <w:t>Describe and</w:t>
      </w:r>
      <w:r w:rsidRPr="00AB7004">
        <w:rPr>
          <w:kern w:val="28"/>
        </w:rPr>
        <w:t xml:space="preserve"> explain personal engagement in continuous, collaborative learning and demonstrate reflective and critical perspectives.</w:t>
      </w:r>
    </w:p>
    <w:p w:rsidR="00C22B41" w:rsidRPr="00AB7004" w:rsidRDefault="00C22B41" w:rsidP="00C22B41">
      <w:pPr>
        <w:widowControl w:val="0"/>
        <w:tabs>
          <w:tab w:val="left" w:pos="2440"/>
        </w:tabs>
        <w:overflowPunct w:val="0"/>
        <w:adjustRightInd w:val="0"/>
        <w:rPr>
          <w:kern w:val="28"/>
        </w:rPr>
      </w:pPr>
      <w:r w:rsidRPr="00AB7004">
        <w:t>6d.</w:t>
      </w:r>
      <w:r w:rsidRPr="00AB7004">
        <w:rPr>
          <w:kern w:val="28"/>
        </w:rPr>
        <w:t xml:space="preserve"> Explain and analyze strategies to advocate for </w:t>
      </w:r>
      <w:r w:rsidRPr="00056CF9">
        <w:rPr>
          <w:kern w:val="28"/>
          <w:highlight w:val="lightGray"/>
        </w:rPr>
        <w:t>each child</w:t>
      </w:r>
      <w:r w:rsidRPr="00AB7004">
        <w:rPr>
          <w:kern w:val="28"/>
        </w:rPr>
        <w:t>, family, and the profession.</w:t>
      </w:r>
    </w:p>
    <w:p w:rsidR="00C22B41" w:rsidRPr="00AB7004" w:rsidRDefault="00C22B41" w:rsidP="00C22B41">
      <w:pPr>
        <w:tabs>
          <w:tab w:val="left" w:pos="2440"/>
        </w:tabs>
      </w:pPr>
      <w:r w:rsidRPr="00AB7004">
        <w:t xml:space="preserve">6e. </w:t>
      </w:r>
      <w:r w:rsidRPr="00AB7004">
        <w:rPr>
          <w:kern w:val="28"/>
        </w:rPr>
        <w:t>Explain and analyze</w:t>
      </w:r>
      <w:r w:rsidRPr="00AB7004">
        <w:t xml:space="preserve"> knowledge about becoming a professional who can articulate and practice an individual philosophy of children’s development of scientific thinking which includes </w:t>
      </w:r>
      <w:r w:rsidRPr="00056CF9">
        <w:rPr>
          <w:highlight w:val="lightGray"/>
        </w:rPr>
        <w:t>evidence based practices and Universal Design for Learning</w:t>
      </w:r>
      <w:r w:rsidRPr="00AB7004">
        <w:t>.</w:t>
      </w:r>
    </w:p>
    <w:p w:rsidR="004B710B" w:rsidRPr="00A06CCB" w:rsidRDefault="004B710B" w:rsidP="00D25EEC">
      <w:pPr>
        <w:rPr>
          <w:b/>
          <w:color w:val="auto"/>
        </w:rPr>
      </w:pPr>
    </w:p>
    <w:p w:rsidR="004B710B" w:rsidRPr="00A06CCB" w:rsidRDefault="004B710B" w:rsidP="00D25EEC">
      <w:pPr>
        <w:rPr>
          <w:b/>
          <w:bCs/>
          <w:color w:val="auto"/>
        </w:rPr>
      </w:pPr>
      <w:r w:rsidRPr="00A06CCB">
        <w:rPr>
          <w:b/>
          <w:bCs/>
          <w:color w:val="auto"/>
        </w:rPr>
        <w:t>The following Supportive Skills are to be integrated in assessment as appropriate:</w:t>
      </w:r>
      <w:r w:rsidRPr="00A06CCB">
        <w:rPr>
          <w:b/>
          <w:bCs/>
          <w:color w:val="auto"/>
        </w:rPr>
        <w:br/>
      </w:r>
    </w:p>
    <w:p w:rsidR="004B710B" w:rsidRPr="00A06CCB" w:rsidRDefault="004B710B" w:rsidP="00D25EEC">
      <w:pPr>
        <w:numPr>
          <w:ilvl w:val="0"/>
          <w:numId w:val="4"/>
        </w:numPr>
        <w:autoSpaceDE w:val="0"/>
        <w:autoSpaceDN w:val="0"/>
        <w:rPr>
          <w:color w:val="auto"/>
        </w:rPr>
      </w:pPr>
      <w:r w:rsidRPr="00A06CCB">
        <w:rPr>
          <w:color w:val="auto"/>
        </w:rPr>
        <w:t>Skills in self-assessment and self-advocacy.</w:t>
      </w:r>
    </w:p>
    <w:p w:rsidR="004B710B" w:rsidRPr="00A06CCB" w:rsidRDefault="004B710B" w:rsidP="00D25EEC">
      <w:pPr>
        <w:numPr>
          <w:ilvl w:val="0"/>
          <w:numId w:val="4"/>
        </w:numPr>
        <w:autoSpaceDE w:val="0"/>
        <w:autoSpaceDN w:val="0"/>
        <w:rPr>
          <w:color w:val="auto"/>
        </w:rPr>
      </w:pPr>
      <w:r w:rsidRPr="00A06CCB">
        <w:rPr>
          <w:color w:val="auto"/>
        </w:rPr>
        <w:t>Skills in mastering and applying foundational concepts from general education.</w:t>
      </w:r>
    </w:p>
    <w:p w:rsidR="004B710B" w:rsidRPr="00A06CCB" w:rsidRDefault="004B710B" w:rsidP="00D25EEC">
      <w:pPr>
        <w:numPr>
          <w:ilvl w:val="0"/>
          <w:numId w:val="4"/>
        </w:numPr>
        <w:autoSpaceDE w:val="0"/>
        <w:autoSpaceDN w:val="0"/>
        <w:rPr>
          <w:color w:val="auto"/>
        </w:rPr>
      </w:pPr>
      <w:r w:rsidRPr="00A06CCB">
        <w:rPr>
          <w:color w:val="auto"/>
        </w:rPr>
        <w:t>Written and verbal communication skills.</w:t>
      </w:r>
    </w:p>
    <w:p w:rsidR="004B710B" w:rsidRPr="00A06CCB" w:rsidRDefault="004B710B" w:rsidP="00D25EEC">
      <w:pPr>
        <w:numPr>
          <w:ilvl w:val="0"/>
          <w:numId w:val="4"/>
        </w:numPr>
        <w:autoSpaceDE w:val="0"/>
        <w:autoSpaceDN w:val="0"/>
        <w:rPr>
          <w:color w:val="auto"/>
        </w:rPr>
      </w:pPr>
      <w:r w:rsidRPr="00A06CCB">
        <w:rPr>
          <w:color w:val="auto"/>
        </w:rPr>
        <w:t>Skills in making connections between prior knowledge/experience and new learning.</w:t>
      </w:r>
    </w:p>
    <w:p w:rsidR="004B710B" w:rsidRPr="00A06CCB" w:rsidRDefault="004B710B" w:rsidP="00D25EEC">
      <w:pPr>
        <w:numPr>
          <w:ilvl w:val="0"/>
          <w:numId w:val="4"/>
        </w:numPr>
        <w:autoSpaceDE w:val="0"/>
        <w:autoSpaceDN w:val="0"/>
        <w:rPr>
          <w:color w:val="auto"/>
        </w:rPr>
      </w:pPr>
      <w:r w:rsidRPr="00A06CCB">
        <w:rPr>
          <w:color w:val="auto"/>
        </w:rPr>
        <w:t>Skills in identifying and using professional resources. </w:t>
      </w:r>
    </w:p>
    <w:p w:rsidR="004B710B" w:rsidRPr="00A06CCB" w:rsidRDefault="004B710B" w:rsidP="00D25EEC"/>
    <w:p w:rsidR="006665B2" w:rsidRPr="00A06CCB" w:rsidRDefault="006665B2" w:rsidP="00D25EEC">
      <w:pPr>
        <w:rPr>
          <w:b/>
          <w:color w:val="000000" w:themeColor="text1"/>
        </w:rPr>
      </w:pPr>
      <w:r w:rsidRPr="00056CF9">
        <w:rPr>
          <w:b/>
          <w:color w:val="000000" w:themeColor="text1"/>
          <w:highlight w:val="lightGray"/>
        </w:rPr>
        <w:t>Alignment of the Course Objectives (above) with National Association for the Education of Young Children, the Division for Early Childhood, and Pennsylvania Special Education Para educator Standards.</w:t>
      </w:r>
    </w:p>
    <w:p w:rsidR="00C22B41" w:rsidRPr="0031707C" w:rsidRDefault="00C22B41" w:rsidP="00C22B41">
      <w:pPr>
        <w:rPr>
          <w:b/>
          <w:color w:val="000000" w:themeColor="text1"/>
        </w:rPr>
      </w:pPr>
    </w:p>
    <w:tbl>
      <w:tblPr>
        <w:tblStyle w:val="TableGrid"/>
        <w:tblpPr w:leftFromText="180" w:rightFromText="180" w:vertAnchor="text" w:tblpXSpec="center" w:tblpY="1"/>
        <w:tblOverlap w:val="never"/>
        <w:tblW w:w="10467" w:type="dxa"/>
        <w:tblLook w:val="04A0"/>
      </w:tblPr>
      <w:tblGrid>
        <w:gridCol w:w="1297"/>
        <w:gridCol w:w="2402"/>
        <w:gridCol w:w="3429"/>
        <w:gridCol w:w="3339"/>
      </w:tblGrid>
      <w:tr w:rsidR="00C22B41" w:rsidRPr="001B5F71" w:rsidTr="00CC2941">
        <w:tc>
          <w:tcPr>
            <w:tcW w:w="1297" w:type="dxa"/>
          </w:tcPr>
          <w:p w:rsidR="00C22B41" w:rsidRPr="0031707C" w:rsidRDefault="00C22B41" w:rsidP="00CC2941">
            <w:pPr>
              <w:keepNext/>
              <w:rPr>
                <w:b/>
              </w:rPr>
            </w:pPr>
            <w:r w:rsidRPr="0031707C">
              <w:rPr>
                <w:b/>
              </w:rPr>
              <w:t>Course Objective #</w:t>
            </w:r>
          </w:p>
        </w:tc>
        <w:tc>
          <w:tcPr>
            <w:tcW w:w="2402" w:type="dxa"/>
            <w:shd w:val="clear" w:color="auto" w:fill="DDD9C3" w:themeFill="background2" w:themeFillShade="E6"/>
          </w:tcPr>
          <w:p w:rsidR="00C22B41" w:rsidRPr="0031707C" w:rsidRDefault="00C22B41" w:rsidP="00CC2941">
            <w:pPr>
              <w:keepNext/>
              <w:jc w:val="center"/>
              <w:rPr>
                <w:b/>
                <w:color w:val="000000" w:themeColor="text1"/>
              </w:rPr>
            </w:pPr>
            <w:r w:rsidRPr="0031707C">
              <w:rPr>
                <w:b/>
                <w:color w:val="000000" w:themeColor="text1"/>
              </w:rPr>
              <w:t>NAEYC Standards/Course Learning Objectives</w:t>
            </w:r>
          </w:p>
        </w:tc>
        <w:tc>
          <w:tcPr>
            <w:tcW w:w="3429" w:type="dxa"/>
            <w:shd w:val="clear" w:color="auto" w:fill="C6D9F1" w:themeFill="text2" w:themeFillTint="33"/>
          </w:tcPr>
          <w:p w:rsidR="00C22B41" w:rsidRPr="0031707C" w:rsidRDefault="00C22B41" w:rsidP="00CC2941">
            <w:pPr>
              <w:keepNext/>
              <w:jc w:val="center"/>
              <w:rPr>
                <w:b/>
                <w:color w:val="365F91" w:themeColor="accent1" w:themeShade="BF"/>
              </w:rPr>
            </w:pPr>
            <w:r w:rsidRPr="0031707C">
              <w:rPr>
                <w:b/>
                <w:color w:val="365F91" w:themeColor="accent1" w:themeShade="BF"/>
              </w:rPr>
              <w:t>DEC Standards</w:t>
            </w:r>
          </w:p>
        </w:tc>
        <w:tc>
          <w:tcPr>
            <w:tcW w:w="3339" w:type="dxa"/>
            <w:shd w:val="clear" w:color="auto" w:fill="FABF8F" w:themeFill="accent6" w:themeFillTint="99"/>
          </w:tcPr>
          <w:p w:rsidR="00C22B41" w:rsidRPr="0031707C" w:rsidRDefault="00C22B41" w:rsidP="00CC2941">
            <w:pPr>
              <w:keepNext/>
              <w:jc w:val="center"/>
              <w:rPr>
                <w:b/>
                <w:color w:val="984806" w:themeColor="accent6" w:themeShade="80"/>
              </w:rPr>
            </w:pPr>
            <w:r w:rsidRPr="0031707C">
              <w:rPr>
                <w:b/>
                <w:color w:val="984806" w:themeColor="accent6" w:themeShade="80"/>
              </w:rPr>
              <w:t>PA Special Education Paraeducator Standards</w:t>
            </w:r>
          </w:p>
        </w:tc>
      </w:tr>
      <w:tr w:rsidR="00C22B41" w:rsidRPr="001B5F71" w:rsidTr="00CC2941">
        <w:tc>
          <w:tcPr>
            <w:tcW w:w="1297" w:type="dxa"/>
          </w:tcPr>
          <w:p w:rsidR="00C22B41" w:rsidRPr="001B5F71" w:rsidRDefault="00C22B41" w:rsidP="00CC2941">
            <w:pPr>
              <w:keepNext/>
              <w:jc w:val="center"/>
              <w:rPr>
                <w:b/>
                <w:sz w:val="24"/>
                <w:szCs w:val="24"/>
              </w:rPr>
            </w:pPr>
            <w:r w:rsidRPr="001B5F71">
              <w:rPr>
                <w:b/>
                <w:sz w:val="24"/>
                <w:szCs w:val="24"/>
              </w:rPr>
              <w:t>1</w:t>
            </w:r>
          </w:p>
        </w:tc>
        <w:tc>
          <w:tcPr>
            <w:tcW w:w="2402" w:type="dxa"/>
            <w:shd w:val="clear" w:color="auto" w:fill="DDD9C3" w:themeFill="background2" w:themeFillShade="E6"/>
          </w:tcPr>
          <w:p w:rsidR="00C22B41" w:rsidRPr="0031707C" w:rsidRDefault="00C22B41" w:rsidP="00CC2941">
            <w:pPr>
              <w:keepNext/>
              <w:rPr>
                <w:sz w:val="16"/>
                <w:szCs w:val="16"/>
              </w:rPr>
            </w:pPr>
            <w:r w:rsidRPr="0031707C">
              <w:rPr>
                <w:b/>
                <w:sz w:val="16"/>
                <w:szCs w:val="16"/>
              </w:rPr>
              <w:t>1a</w:t>
            </w:r>
            <w:r w:rsidRPr="0031707C">
              <w:rPr>
                <w:sz w:val="16"/>
                <w:szCs w:val="16"/>
              </w:rPr>
              <w:t>:  Knowing and understanding young children’s characteristics and needs</w:t>
            </w:r>
          </w:p>
          <w:p w:rsidR="00C22B41" w:rsidRPr="0031707C" w:rsidRDefault="00C22B41" w:rsidP="00CC2941">
            <w:pPr>
              <w:keepNext/>
              <w:rPr>
                <w:sz w:val="16"/>
                <w:szCs w:val="16"/>
              </w:rPr>
            </w:pPr>
          </w:p>
          <w:p w:rsidR="00C22B41" w:rsidRPr="0031707C" w:rsidRDefault="00C22B41" w:rsidP="00CC2941">
            <w:pPr>
              <w:rPr>
                <w:sz w:val="16"/>
                <w:szCs w:val="16"/>
              </w:rPr>
            </w:pPr>
            <w:r w:rsidRPr="0031707C">
              <w:rPr>
                <w:b/>
                <w:sz w:val="16"/>
                <w:szCs w:val="16"/>
              </w:rPr>
              <w:t>1b</w:t>
            </w:r>
            <w:r w:rsidRPr="0031707C">
              <w:rPr>
                <w:sz w:val="16"/>
                <w:szCs w:val="16"/>
              </w:rPr>
              <w:t>:  Knowing and understanding the multiple influences on development and learning.</w:t>
            </w:r>
          </w:p>
          <w:p w:rsidR="00C22B41" w:rsidRPr="0031707C" w:rsidRDefault="00C22B41" w:rsidP="00CC2941">
            <w:pPr>
              <w:rPr>
                <w:sz w:val="16"/>
                <w:szCs w:val="16"/>
              </w:rPr>
            </w:pPr>
          </w:p>
          <w:p w:rsidR="00C22B41" w:rsidRPr="0031707C" w:rsidRDefault="00C22B41" w:rsidP="00CC2941">
            <w:pPr>
              <w:rPr>
                <w:sz w:val="16"/>
                <w:szCs w:val="16"/>
              </w:rPr>
            </w:pPr>
            <w:r w:rsidRPr="0031707C">
              <w:rPr>
                <w:b/>
                <w:sz w:val="16"/>
                <w:szCs w:val="16"/>
              </w:rPr>
              <w:t>1c:</w:t>
            </w:r>
            <w:r w:rsidRPr="0031707C">
              <w:rPr>
                <w:sz w:val="16"/>
                <w:szCs w:val="16"/>
              </w:rPr>
              <w:t xml:space="preserve">  Using knowledge of development to create healthy, respectful, supportive, and challenging environments.</w:t>
            </w:r>
          </w:p>
          <w:p w:rsidR="00C22B41" w:rsidRPr="0031707C" w:rsidRDefault="00C22B41" w:rsidP="00CC2941">
            <w:pPr>
              <w:keepNext/>
              <w:jc w:val="center"/>
              <w:rPr>
                <w:b/>
                <w:color w:val="000000" w:themeColor="text1"/>
                <w:sz w:val="16"/>
                <w:szCs w:val="16"/>
              </w:rPr>
            </w:pPr>
          </w:p>
        </w:tc>
        <w:tc>
          <w:tcPr>
            <w:tcW w:w="3429" w:type="dxa"/>
            <w:shd w:val="clear" w:color="auto" w:fill="C6D9F1" w:themeFill="text2" w:themeFillTint="33"/>
          </w:tcPr>
          <w:p w:rsidR="00C22B41" w:rsidRPr="0031707C" w:rsidRDefault="00C22B41" w:rsidP="00CC2941">
            <w:pPr>
              <w:rPr>
                <w:b/>
                <w:sz w:val="16"/>
                <w:szCs w:val="16"/>
              </w:rPr>
            </w:pPr>
            <w:bookmarkStart w:id="0" w:name="_Toc91980065"/>
            <w:r w:rsidRPr="0031707C">
              <w:rPr>
                <w:b/>
                <w:sz w:val="16"/>
                <w:szCs w:val="16"/>
              </w:rPr>
              <w:t>Development and Characteristics of Learners</w:t>
            </w:r>
            <w:bookmarkEnd w:id="0"/>
          </w:p>
          <w:p w:rsidR="00C22B41" w:rsidRPr="0031707C" w:rsidRDefault="00C22B41" w:rsidP="00CC2941">
            <w:pPr>
              <w:rPr>
                <w:sz w:val="16"/>
                <w:szCs w:val="16"/>
              </w:rPr>
            </w:pPr>
            <w:r w:rsidRPr="0031707C">
              <w:rPr>
                <w:b/>
                <w:sz w:val="16"/>
                <w:szCs w:val="16"/>
              </w:rPr>
              <w:t>EC2K2 , EC2K6, EC2K7</w:t>
            </w:r>
          </w:p>
          <w:p w:rsidR="00C22B41" w:rsidRPr="0031707C" w:rsidRDefault="00C22B41" w:rsidP="00CC2941">
            <w:pPr>
              <w:rPr>
                <w:sz w:val="16"/>
                <w:szCs w:val="16"/>
              </w:rPr>
            </w:pPr>
            <w:r w:rsidRPr="0031707C">
              <w:rPr>
                <w:b/>
                <w:sz w:val="16"/>
                <w:szCs w:val="16"/>
              </w:rPr>
              <w:t>Instructional Planning</w:t>
            </w:r>
          </w:p>
          <w:p w:rsidR="00C22B41" w:rsidRPr="0031707C" w:rsidRDefault="00C22B41" w:rsidP="00CC2941">
            <w:pPr>
              <w:keepNext/>
              <w:rPr>
                <w:b/>
                <w:sz w:val="16"/>
                <w:szCs w:val="16"/>
              </w:rPr>
            </w:pPr>
            <w:r w:rsidRPr="0031707C">
              <w:rPr>
                <w:b/>
                <w:sz w:val="16"/>
                <w:szCs w:val="16"/>
              </w:rPr>
              <w:t xml:space="preserve">ES7K1 </w:t>
            </w:r>
          </w:p>
          <w:p w:rsidR="00C22B41" w:rsidRPr="0031707C" w:rsidRDefault="00C22B41" w:rsidP="00CC2941">
            <w:pPr>
              <w:keepNext/>
              <w:rPr>
                <w:b/>
                <w:sz w:val="16"/>
                <w:szCs w:val="16"/>
              </w:rPr>
            </w:pPr>
          </w:p>
          <w:p w:rsidR="00C22B41" w:rsidRPr="0031707C" w:rsidRDefault="00C22B41" w:rsidP="00CC2941">
            <w:pPr>
              <w:keepNext/>
              <w:rPr>
                <w:b/>
                <w:color w:val="365F91" w:themeColor="accent1" w:themeShade="BF"/>
                <w:sz w:val="16"/>
                <w:szCs w:val="16"/>
              </w:rPr>
            </w:pPr>
          </w:p>
          <w:p w:rsidR="00C22B41" w:rsidRPr="0031707C" w:rsidRDefault="00C22B41" w:rsidP="00CC2941">
            <w:pPr>
              <w:rPr>
                <w:b/>
                <w:sz w:val="16"/>
                <w:szCs w:val="16"/>
              </w:rPr>
            </w:pPr>
            <w:r w:rsidRPr="0031707C">
              <w:rPr>
                <w:b/>
                <w:sz w:val="16"/>
                <w:szCs w:val="16"/>
              </w:rPr>
              <w:t>Development and Characteristics of Learners</w:t>
            </w:r>
          </w:p>
          <w:p w:rsidR="00C22B41" w:rsidRPr="0031707C" w:rsidRDefault="00C22B41" w:rsidP="00CC2941">
            <w:pPr>
              <w:rPr>
                <w:sz w:val="16"/>
                <w:szCs w:val="16"/>
              </w:rPr>
            </w:pPr>
            <w:r w:rsidRPr="0031707C">
              <w:rPr>
                <w:b/>
                <w:sz w:val="16"/>
                <w:szCs w:val="16"/>
              </w:rPr>
              <w:t>EC2K7, EC2K4, EC2K6</w:t>
            </w:r>
            <w:r w:rsidRPr="0031707C">
              <w:rPr>
                <w:sz w:val="16"/>
                <w:szCs w:val="16"/>
              </w:rPr>
              <w:t>.</w:t>
            </w:r>
          </w:p>
          <w:p w:rsidR="00C22B41" w:rsidRPr="0031707C" w:rsidRDefault="00C22B41" w:rsidP="00CC2941">
            <w:pPr>
              <w:rPr>
                <w:b/>
                <w:sz w:val="16"/>
                <w:szCs w:val="16"/>
              </w:rPr>
            </w:pPr>
            <w:r w:rsidRPr="0031707C">
              <w:rPr>
                <w:b/>
                <w:sz w:val="16"/>
                <w:szCs w:val="16"/>
              </w:rPr>
              <w:t>Language</w:t>
            </w:r>
          </w:p>
          <w:p w:rsidR="00C22B41" w:rsidRPr="0031707C" w:rsidRDefault="00C22B41" w:rsidP="00CC2941">
            <w:pPr>
              <w:rPr>
                <w:b/>
                <w:sz w:val="16"/>
                <w:szCs w:val="16"/>
              </w:rPr>
            </w:pPr>
            <w:r w:rsidRPr="0031707C">
              <w:rPr>
                <w:b/>
                <w:sz w:val="16"/>
                <w:szCs w:val="16"/>
              </w:rPr>
              <w:t>EC6K1</w:t>
            </w:r>
          </w:p>
          <w:p w:rsidR="00C22B41" w:rsidRPr="0031707C" w:rsidRDefault="00C22B41" w:rsidP="00CC2941">
            <w:pPr>
              <w:rPr>
                <w:b/>
                <w:sz w:val="16"/>
                <w:szCs w:val="16"/>
              </w:rPr>
            </w:pPr>
          </w:p>
          <w:p w:rsidR="00C22B41" w:rsidRPr="0031707C" w:rsidRDefault="00C22B41" w:rsidP="00CC2941">
            <w:pPr>
              <w:rPr>
                <w:b/>
                <w:color w:val="365F91" w:themeColor="accent1" w:themeShade="BF"/>
                <w:sz w:val="16"/>
                <w:szCs w:val="16"/>
              </w:rPr>
            </w:pPr>
          </w:p>
          <w:p w:rsidR="00C22B41" w:rsidRPr="0031707C" w:rsidRDefault="00C22B41" w:rsidP="00CC2941">
            <w:pPr>
              <w:rPr>
                <w:sz w:val="16"/>
                <w:szCs w:val="16"/>
              </w:rPr>
            </w:pPr>
            <w:r w:rsidRPr="0031707C">
              <w:rPr>
                <w:b/>
                <w:sz w:val="16"/>
                <w:szCs w:val="16"/>
              </w:rPr>
              <w:t>Development and Characteristics of Learners                                                    EC2K7</w:t>
            </w:r>
            <w:r w:rsidRPr="0031707C">
              <w:rPr>
                <w:sz w:val="16"/>
                <w:szCs w:val="16"/>
              </w:rPr>
              <w:t xml:space="preserve">, </w:t>
            </w:r>
            <w:r w:rsidRPr="0031707C">
              <w:rPr>
                <w:b/>
                <w:sz w:val="16"/>
                <w:szCs w:val="16"/>
              </w:rPr>
              <w:t>EC2S1</w:t>
            </w:r>
            <w:r w:rsidRPr="0031707C">
              <w:rPr>
                <w:sz w:val="16"/>
                <w:szCs w:val="16"/>
              </w:rPr>
              <w:t xml:space="preserve">, </w:t>
            </w:r>
            <w:r w:rsidRPr="0031707C">
              <w:rPr>
                <w:b/>
                <w:sz w:val="16"/>
                <w:szCs w:val="16"/>
              </w:rPr>
              <w:t>EC3S2</w:t>
            </w:r>
          </w:p>
          <w:p w:rsidR="00C22B41" w:rsidRPr="0031707C" w:rsidRDefault="00C22B41" w:rsidP="00CC2941">
            <w:pPr>
              <w:rPr>
                <w:sz w:val="16"/>
                <w:szCs w:val="16"/>
              </w:rPr>
            </w:pPr>
            <w:r w:rsidRPr="0031707C">
              <w:rPr>
                <w:b/>
                <w:sz w:val="16"/>
                <w:szCs w:val="16"/>
              </w:rPr>
              <w:lastRenderedPageBreak/>
              <w:t>Instructional Strategies</w:t>
            </w:r>
          </w:p>
          <w:p w:rsidR="00C22B41" w:rsidRPr="0031707C" w:rsidRDefault="00C22B41" w:rsidP="00CC2941">
            <w:pPr>
              <w:rPr>
                <w:sz w:val="16"/>
                <w:szCs w:val="16"/>
              </w:rPr>
            </w:pPr>
            <w:r w:rsidRPr="0031707C">
              <w:rPr>
                <w:b/>
                <w:sz w:val="16"/>
                <w:szCs w:val="16"/>
              </w:rPr>
              <w:t>EC4S1, EC4S2</w:t>
            </w:r>
          </w:p>
          <w:p w:rsidR="00C22B41" w:rsidRPr="0031707C" w:rsidRDefault="00C22B41" w:rsidP="00CC2941">
            <w:pPr>
              <w:rPr>
                <w:sz w:val="16"/>
                <w:szCs w:val="16"/>
              </w:rPr>
            </w:pPr>
            <w:r w:rsidRPr="0031707C">
              <w:rPr>
                <w:b/>
                <w:sz w:val="16"/>
                <w:szCs w:val="16"/>
              </w:rPr>
              <w:t>Learning Environments/Social Interactions</w:t>
            </w:r>
          </w:p>
          <w:p w:rsidR="00C22B41" w:rsidRPr="0031707C" w:rsidRDefault="00C22B41" w:rsidP="00CC2941">
            <w:pPr>
              <w:rPr>
                <w:sz w:val="16"/>
                <w:szCs w:val="16"/>
              </w:rPr>
            </w:pPr>
            <w:r w:rsidRPr="0031707C">
              <w:rPr>
                <w:b/>
                <w:sz w:val="16"/>
                <w:szCs w:val="16"/>
              </w:rPr>
              <w:t>EC5S2, EC5S5, EC5S6</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sz w:val="16"/>
                <w:szCs w:val="16"/>
              </w:rPr>
            </w:pPr>
            <w:r w:rsidRPr="0031707C">
              <w:rPr>
                <w:b/>
                <w:sz w:val="16"/>
                <w:szCs w:val="16"/>
              </w:rPr>
              <w:t>EC7K1, EC7K2</w:t>
            </w:r>
          </w:p>
        </w:tc>
        <w:tc>
          <w:tcPr>
            <w:tcW w:w="3339" w:type="dxa"/>
            <w:shd w:val="clear" w:color="auto" w:fill="FABF8F" w:themeFill="accent6" w:themeFillTint="99"/>
          </w:tcPr>
          <w:p w:rsidR="00C22B41" w:rsidRPr="0031707C" w:rsidRDefault="00C22B41" w:rsidP="00CC2941">
            <w:pPr>
              <w:rPr>
                <w:b/>
                <w:sz w:val="16"/>
                <w:szCs w:val="16"/>
              </w:rPr>
            </w:pPr>
          </w:p>
          <w:p w:rsidR="00C22B41" w:rsidRPr="0031707C" w:rsidRDefault="00C22B41" w:rsidP="00CC2941">
            <w:pPr>
              <w:rPr>
                <w:b/>
                <w:sz w:val="16"/>
                <w:szCs w:val="16"/>
              </w:rPr>
            </w:pPr>
            <w:r w:rsidRPr="0031707C">
              <w:rPr>
                <w:b/>
                <w:sz w:val="16"/>
                <w:szCs w:val="16"/>
              </w:rPr>
              <w:t>Individual Learning Differences</w:t>
            </w:r>
          </w:p>
          <w:p w:rsidR="00C22B41" w:rsidRPr="0031707C" w:rsidRDefault="00C22B41" w:rsidP="00CC2941">
            <w:pPr>
              <w:pStyle w:val="PlainText"/>
              <w:rPr>
                <w:rFonts w:ascii="Arial" w:hAnsi="Arial" w:cs="Arial"/>
                <w:sz w:val="16"/>
                <w:szCs w:val="16"/>
              </w:rPr>
            </w:pPr>
            <w:r w:rsidRPr="0031707C">
              <w:rPr>
                <w:rFonts w:ascii="Arial" w:eastAsia="Times New Roman" w:hAnsi="Arial" w:cs="Arial"/>
                <w:b/>
                <w:sz w:val="16"/>
                <w:szCs w:val="16"/>
              </w:rPr>
              <w:t xml:space="preserve">SEP3K2 </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b/>
                <w:sz w:val="16"/>
                <w:szCs w:val="16"/>
              </w:rPr>
            </w:pPr>
            <w:r w:rsidRPr="0031707C">
              <w:rPr>
                <w:b/>
                <w:sz w:val="16"/>
                <w:szCs w:val="16"/>
              </w:rPr>
              <w:t>Development and Characteristics of Learners</w:t>
            </w:r>
          </w:p>
          <w:p w:rsidR="00C22B41" w:rsidRPr="0031707C" w:rsidRDefault="00C22B41" w:rsidP="00CC2941">
            <w:pPr>
              <w:pStyle w:val="PlainText"/>
              <w:rPr>
                <w:rFonts w:ascii="Arial" w:hAnsi="Arial" w:cs="Arial"/>
                <w:sz w:val="16"/>
                <w:szCs w:val="16"/>
              </w:rPr>
            </w:pPr>
            <w:r w:rsidRPr="0031707C">
              <w:rPr>
                <w:rFonts w:ascii="Arial" w:eastAsia="Times New Roman" w:hAnsi="Arial" w:cs="Arial"/>
                <w:b/>
                <w:sz w:val="16"/>
                <w:szCs w:val="16"/>
              </w:rPr>
              <w:t>SEP2K1</w:t>
            </w:r>
            <w:r w:rsidRPr="0031707C">
              <w:rPr>
                <w:rFonts w:ascii="Arial" w:hAnsi="Arial" w:cs="Arial"/>
                <w:sz w:val="16"/>
                <w:szCs w:val="16"/>
              </w:rPr>
              <w:t xml:space="preserve">. </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pStyle w:val="PlainText"/>
              <w:rPr>
                <w:rFonts w:ascii="Arial" w:hAnsi="Arial" w:cs="Arial"/>
                <w:b/>
                <w:sz w:val="16"/>
                <w:szCs w:val="16"/>
              </w:rPr>
            </w:pPr>
            <w:r w:rsidRPr="0031707C">
              <w:rPr>
                <w:rFonts w:ascii="Arial" w:hAnsi="Arial" w:cs="Arial"/>
                <w:b/>
                <w:sz w:val="16"/>
                <w:szCs w:val="16"/>
              </w:rPr>
              <w:t>Foundations</w:t>
            </w:r>
          </w:p>
          <w:p w:rsidR="00C22B41" w:rsidRPr="0031707C" w:rsidRDefault="00C22B41" w:rsidP="00CC2941">
            <w:pPr>
              <w:pStyle w:val="PlainText"/>
              <w:rPr>
                <w:rFonts w:ascii="Arial" w:hAnsi="Arial" w:cs="Arial"/>
                <w:sz w:val="16"/>
                <w:szCs w:val="16"/>
              </w:rPr>
            </w:pPr>
            <w:r w:rsidRPr="0031707C">
              <w:rPr>
                <w:rFonts w:ascii="Arial" w:hAnsi="Arial" w:cs="Arial"/>
                <w:b/>
                <w:sz w:val="16"/>
                <w:szCs w:val="16"/>
              </w:rPr>
              <w:t>SEP1K1, SEPK2</w:t>
            </w:r>
            <w:r w:rsidRPr="0031707C">
              <w:rPr>
                <w:rFonts w:ascii="Arial" w:hAnsi="Arial" w:cs="Arial"/>
                <w:sz w:val="16"/>
                <w:szCs w:val="16"/>
              </w:rPr>
              <w:t>.</w:t>
            </w:r>
          </w:p>
          <w:p w:rsidR="00C22B41" w:rsidRPr="0031707C" w:rsidRDefault="00C22B41" w:rsidP="00CC2941">
            <w:pPr>
              <w:pStyle w:val="PlainText"/>
              <w:rPr>
                <w:rFonts w:ascii="Arial" w:hAnsi="Arial" w:cs="Arial"/>
                <w:b/>
                <w:sz w:val="16"/>
                <w:szCs w:val="16"/>
              </w:rPr>
            </w:pPr>
            <w:r w:rsidRPr="0031707C">
              <w:rPr>
                <w:rFonts w:ascii="Arial" w:hAnsi="Arial" w:cs="Arial"/>
                <w:b/>
                <w:sz w:val="16"/>
                <w:szCs w:val="16"/>
              </w:rPr>
              <w:t>Instructional Strategies</w:t>
            </w:r>
          </w:p>
          <w:p w:rsidR="00C22B41" w:rsidRPr="0031707C" w:rsidRDefault="00C22B41" w:rsidP="00CC2941">
            <w:pPr>
              <w:pStyle w:val="PlainText"/>
              <w:rPr>
                <w:rFonts w:ascii="Arial" w:hAnsi="Arial" w:cs="Arial"/>
                <w:sz w:val="16"/>
                <w:szCs w:val="16"/>
              </w:rPr>
            </w:pPr>
            <w:r w:rsidRPr="0031707C">
              <w:rPr>
                <w:rFonts w:ascii="Arial" w:hAnsi="Arial" w:cs="Arial"/>
                <w:b/>
                <w:sz w:val="16"/>
                <w:szCs w:val="16"/>
              </w:rPr>
              <w:lastRenderedPageBreak/>
              <w:t>SEP4S4</w:t>
            </w:r>
            <w:r w:rsidRPr="0031707C">
              <w:rPr>
                <w:rFonts w:ascii="Arial" w:hAnsi="Arial" w:cs="Arial"/>
                <w:sz w:val="16"/>
                <w:szCs w:val="16"/>
              </w:rPr>
              <w:t>,</w:t>
            </w:r>
            <w:r w:rsidRPr="0031707C">
              <w:rPr>
                <w:rFonts w:ascii="Arial" w:hAnsi="Arial" w:cs="Arial"/>
                <w:b/>
                <w:sz w:val="16"/>
                <w:szCs w:val="16"/>
              </w:rPr>
              <w:t>SEP4S5</w:t>
            </w:r>
            <w:r w:rsidRPr="0031707C">
              <w:rPr>
                <w:rFonts w:ascii="Arial" w:hAnsi="Arial" w:cs="Arial"/>
                <w:sz w:val="16"/>
                <w:szCs w:val="16"/>
              </w:rPr>
              <w:t>.</w:t>
            </w:r>
          </w:p>
          <w:p w:rsidR="00C22B41" w:rsidRPr="0031707C" w:rsidRDefault="00C22B41" w:rsidP="00CC2941">
            <w:pPr>
              <w:pStyle w:val="PlainText"/>
              <w:rPr>
                <w:rFonts w:ascii="Arial" w:hAnsi="Arial" w:cs="Arial"/>
                <w:b/>
                <w:sz w:val="16"/>
                <w:szCs w:val="16"/>
              </w:rPr>
            </w:pPr>
            <w:r w:rsidRPr="0031707C">
              <w:rPr>
                <w:rFonts w:ascii="Arial" w:hAnsi="Arial" w:cs="Arial"/>
                <w:b/>
                <w:sz w:val="16"/>
                <w:szCs w:val="16"/>
              </w:rPr>
              <w:t>Learning Environments/Social Interactions</w:t>
            </w:r>
          </w:p>
          <w:p w:rsidR="00C22B41" w:rsidRPr="0031707C" w:rsidRDefault="00C22B41" w:rsidP="00CC2941">
            <w:pPr>
              <w:pStyle w:val="PlainText"/>
              <w:rPr>
                <w:rFonts w:ascii="Arial" w:hAnsi="Arial" w:cs="Arial"/>
                <w:sz w:val="16"/>
                <w:szCs w:val="16"/>
              </w:rPr>
            </w:pPr>
            <w:r w:rsidRPr="0031707C">
              <w:rPr>
                <w:rFonts w:ascii="Arial" w:hAnsi="Arial" w:cs="Arial"/>
                <w:b/>
                <w:sz w:val="16"/>
                <w:szCs w:val="16"/>
              </w:rPr>
              <w:t xml:space="preserve">SEP5S1,  SEP5S2, SEP5S4 </w:t>
            </w:r>
          </w:p>
          <w:p w:rsidR="00C22B41" w:rsidRPr="0031707C" w:rsidRDefault="00C22B41" w:rsidP="00CC2941">
            <w:pPr>
              <w:pStyle w:val="PlainText"/>
              <w:rPr>
                <w:rFonts w:ascii="Arial" w:hAnsi="Arial" w:cs="Arial"/>
                <w:b/>
                <w:sz w:val="16"/>
                <w:szCs w:val="16"/>
              </w:rPr>
            </w:pPr>
            <w:r w:rsidRPr="0031707C">
              <w:rPr>
                <w:rFonts w:ascii="Arial" w:hAnsi="Arial" w:cs="Arial"/>
                <w:b/>
                <w:sz w:val="16"/>
                <w:szCs w:val="16"/>
              </w:rPr>
              <w:t>Instructional Planning</w:t>
            </w:r>
          </w:p>
          <w:p w:rsidR="00C22B41" w:rsidRPr="0031707C" w:rsidRDefault="00C22B41" w:rsidP="00CC2941">
            <w:pPr>
              <w:pStyle w:val="PlainText"/>
              <w:rPr>
                <w:rFonts w:ascii="Arial" w:hAnsi="Arial" w:cs="Arial"/>
                <w:b/>
                <w:color w:val="984806" w:themeColor="accent6" w:themeShade="80"/>
                <w:sz w:val="16"/>
                <w:szCs w:val="16"/>
              </w:rPr>
            </w:pPr>
            <w:r w:rsidRPr="0031707C">
              <w:rPr>
                <w:rFonts w:ascii="Arial" w:hAnsi="Arial" w:cs="Arial"/>
                <w:b/>
                <w:sz w:val="16"/>
                <w:szCs w:val="16"/>
              </w:rPr>
              <w:t xml:space="preserve">SEP7S1, SEP7S2 </w:t>
            </w:r>
          </w:p>
        </w:tc>
      </w:tr>
      <w:tr w:rsidR="00C22B41" w:rsidRPr="001B5F71" w:rsidTr="00CC2941">
        <w:tc>
          <w:tcPr>
            <w:tcW w:w="1297" w:type="dxa"/>
          </w:tcPr>
          <w:p w:rsidR="00C22B41" w:rsidRPr="001B5F71" w:rsidRDefault="00C22B41" w:rsidP="00CC2941">
            <w:pPr>
              <w:keepNext/>
              <w:jc w:val="center"/>
              <w:rPr>
                <w:b/>
                <w:sz w:val="24"/>
                <w:szCs w:val="24"/>
              </w:rPr>
            </w:pPr>
            <w:r w:rsidRPr="001B5F71">
              <w:rPr>
                <w:b/>
                <w:sz w:val="24"/>
                <w:szCs w:val="24"/>
              </w:rPr>
              <w:lastRenderedPageBreak/>
              <w:t>2</w:t>
            </w:r>
          </w:p>
        </w:tc>
        <w:tc>
          <w:tcPr>
            <w:tcW w:w="2402" w:type="dxa"/>
            <w:shd w:val="clear" w:color="auto" w:fill="DDD9C3" w:themeFill="background2" w:themeFillShade="E6"/>
          </w:tcPr>
          <w:p w:rsidR="00C22B41" w:rsidRPr="0031707C" w:rsidRDefault="00C22B41" w:rsidP="00CC2941">
            <w:pPr>
              <w:keepNext/>
              <w:rPr>
                <w:sz w:val="16"/>
                <w:szCs w:val="16"/>
              </w:rPr>
            </w:pPr>
            <w:r w:rsidRPr="0031707C">
              <w:rPr>
                <w:b/>
                <w:sz w:val="16"/>
                <w:szCs w:val="16"/>
              </w:rPr>
              <w:t>2a:</w:t>
            </w:r>
            <w:r w:rsidRPr="0031707C">
              <w:rPr>
                <w:sz w:val="16"/>
                <w:szCs w:val="16"/>
              </w:rPr>
              <w:t xml:space="preserve">  Knowing about and understanding diverse family and community characteristics.</w:t>
            </w:r>
          </w:p>
          <w:p w:rsidR="00C22B41" w:rsidRPr="0031707C" w:rsidRDefault="00C22B41" w:rsidP="00CC2941">
            <w:pPr>
              <w:keepNext/>
              <w:rPr>
                <w:sz w:val="16"/>
                <w:szCs w:val="16"/>
              </w:rPr>
            </w:pPr>
          </w:p>
          <w:p w:rsidR="00C22B41" w:rsidRPr="0031707C" w:rsidRDefault="00C22B41" w:rsidP="00CC2941">
            <w:pPr>
              <w:rPr>
                <w:sz w:val="16"/>
                <w:szCs w:val="16"/>
              </w:rPr>
            </w:pPr>
            <w:r w:rsidRPr="0031707C">
              <w:rPr>
                <w:b/>
                <w:sz w:val="16"/>
                <w:szCs w:val="16"/>
              </w:rPr>
              <w:t>2b</w:t>
            </w:r>
            <w:r w:rsidRPr="0031707C">
              <w:rPr>
                <w:sz w:val="16"/>
                <w:szCs w:val="16"/>
              </w:rPr>
              <w:t>:  Supporting and empowering families and communities through respectful, reciprocal relationships.</w:t>
            </w:r>
          </w:p>
          <w:p w:rsidR="00C22B41" w:rsidRPr="0031707C" w:rsidRDefault="00C22B41" w:rsidP="00CC2941">
            <w:pPr>
              <w:rPr>
                <w:sz w:val="16"/>
                <w:szCs w:val="16"/>
              </w:rPr>
            </w:pPr>
          </w:p>
          <w:p w:rsidR="00C22B41" w:rsidRPr="0031707C" w:rsidRDefault="00C22B41" w:rsidP="00CC2941">
            <w:pPr>
              <w:keepNext/>
              <w:rPr>
                <w:b/>
                <w:color w:val="000000" w:themeColor="text1"/>
                <w:sz w:val="16"/>
                <w:szCs w:val="16"/>
              </w:rPr>
            </w:pPr>
            <w:r w:rsidRPr="0031707C">
              <w:rPr>
                <w:b/>
                <w:sz w:val="16"/>
                <w:szCs w:val="16"/>
              </w:rPr>
              <w:t>2c:</w:t>
            </w:r>
            <w:r w:rsidRPr="0031707C">
              <w:rPr>
                <w:sz w:val="16"/>
                <w:szCs w:val="16"/>
              </w:rPr>
              <w:t xml:space="preserve">  Involving families and communities in their children’s development and learning.</w:t>
            </w:r>
          </w:p>
        </w:tc>
        <w:tc>
          <w:tcPr>
            <w:tcW w:w="3429" w:type="dxa"/>
            <w:shd w:val="clear" w:color="auto" w:fill="C6D9F1" w:themeFill="text2" w:themeFillTint="33"/>
          </w:tcPr>
          <w:p w:rsidR="00C22B41" w:rsidRPr="0031707C" w:rsidRDefault="00C22B41" w:rsidP="00CC2941">
            <w:pPr>
              <w:rPr>
                <w:b/>
                <w:sz w:val="16"/>
                <w:szCs w:val="16"/>
              </w:rPr>
            </w:pPr>
            <w:r w:rsidRPr="0031707C">
              <w:rPr>
                <w:b/>
                <w:sz w:val="16"/>
                <w:szCs w:val="16"/>
              </w:rPr>
              <w:t xml:space="preserve">Development and Characteristics of Learners                                         </w:t>
            </w:r>
          </w:p>
          <w:p w:rsidR="00C22B41" w:rsidRPr="0031707C" w:rsidRDefault="00C22B41" w:rsidP="00CC2941">
            <w:pPr>
              <w:rPr>
                <w:sz w:val="16"/>
                <w:szCs w:val="16"/>
              </w:rPr>
            </w:pPr>
            <w:r w:rsidRPr="0031707C">
              <w:rPr>
                <w:b/>
                <w:sz w:val="16"/>
                <w:szCs w:val="16"/>
              </w:rPr>
              <w:t>EC2K5, EC2K6</w:t>
            </w:r>
          </w:p>
          <w:p w:rsidR="00C22B41" w:rsidRPr="0031707C" w:rsidRDefault="00C22B41" w:rsidP="00CC2941">
            <w:pPr>
              <w:rPr>
                <w:sz w:val="16"/>
                <w:szCs w:val="16"/>
              </w:rPr>
            </w:pPr>
            <w:r w:rsidRPr="0031707C">
              <w:rPr>
                <w:b/>
                <w:sz w:val="16"/>
                <w:szCs w:val="16"/>
              </w:rPr>
              <w:t>Assessment</w:t>
            </w:r>
          </w:p>
          <w:p w:rsidR="00C22B41" w:rsidRPr="0031707C" w:rsidRDefault="00C22B41" w:rsidP="00CC2941">
            <w:pPr>
              <w:keepNext/>
              <w:rPr>
                <w:b/>
                <w:sz w:val="16"/>
                <w:szCs w:val="16"/>
              </w:rPr>
            </w:pPr>
            <w:r w:rsidRPr="0031707C">
              <w:rPr>
                <w:b/>
                <w:sz w:val="16"/>
                <w:szCs w:val="16"/>
              </w:rPr>
              <w:t>EC8K1</w:t>
            </w: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rPr>
                <w:b/>
                <w:sz w:val="16"/>
                <w:szCs w:val="16"/>
              </w:rPr>
            </w:pPr>
            <w:r w:rsidRPr="0031707C">
              <w:rPr>
                <w:b/>
                <w:sz w:val="16"/>
                <w:szCs w:val="16"/>
              </w:rPr>
              <w:t xml:space="preserve">Development and Characteristics of Learners                                     </w:t>
            </w:r>
          </w:p>
          <w:p w:rsidR="00C22B41" w:rsidRPr="0031707C" w:rsidRDefault="00C22B41" w:rsidP="00CC2941">
            <w:pPr>
              <w:rPr>
                <w:sz w:val="16"/>
                <w:szCs w:val="16"/>
              </w:rPr>
            </w:pPr>
            <w:r w:rsidRPr="0031707C">
              <w:rPr>
                <w:b/>
                <w:sz w:val="16"/>
                <w:szCs w:val="16"/>
              </w:rPr>
              <w:t>EC2K5</w:t>
            </w:r>
          </w:p>
          <w:p w:rsidR="00C22B41" w:rsidRPr="0031707C" w:rsidRDefault="00C22B41" w:rsidP="00CC2941">
            <w:pPr>
              <w:rPr>
                <w:sz w:val="16"/>
                <w:szCs w:val="16"/>
              </w:rPr>
            </w:pPr>
            <w:r w:rsidRPr="0031707C">
              <w:rPr>
                <w:b/>
                <w:sz w:val="16"/>
                <w:szCs w:val="16"/>
              </w:rPr>
              <w:t>Learning Environments and Social Interactions</w:t>
            </w:r>
          </w:p>
          <w:p w:rsidR="00C22B41" w:rsidRPr="0031707C" w:rsidRDefault="00C22B41" w:rsidP="00CC2941">
            <w:pPr>
              <w:rPr>
                <w:b/>
                <w:sz w:val="16"/>
                <w:szCs w:val="16"/>
              </w:rPr>
            </w:pPr>
            <w:r w:rsidRPr="0031707C">
              <w:rPr>
                <w:b/>
                <w:sz w:val="16"/>
                <w:szCs w:val="16"/>
              </w:rPr>
              <w:t>EC5S7</w:t>
            </w:r>
          </w:p>
          <w:p w:rsidR="00C22B41" w:rsidRPr="0031707C" w:rsidRDefault="00C22B41" w:rsidP="00CC2941">
            <w:pPr>
              <w:rPr>
                <w:sz w:val="16"/>
                <w:szCs w:val="16"/>
              </w:rPr>
            </w:pPr>
          </w:p>
          <w:p w:rsidR="00C22B41" w:rsidRPr="0031707C" w:rsidRDefault="00C22B41" w:rsidP="00CC2941">
            <w:pPr>
              <w:rPr>
                <w:b/>
                <w:sz w:val="16"/>
                <w:szCs w:val="16"/>
              </w:rPr>
            </w:pPr>
            <w:r w:rsidRPr="0031707C">
              <w:rPr>
                <w:b/>
                <w:sz w:val="16"/>
                <w:szCs w:val="16"/>
              </w:rPr>
              <w:t>Language</w:t>
            </w:r>
          </w:p>
          <w:p w:rsidR="00C22B41" w:rsidRPr="0031707C" w:rsidRDefault="00C22B41" w:rsidP="00CC2941">
            <w:pPr>
              <w:rPr>
                <w:sz w:val="16"/>
                <w:szCs w:val="16"/>
              </w:rPr>
            </w:pPr>
            <w:r w:rsidRPr="0031707C">
              <w:rPr>
                <w:b/>
                <w:sz w:val="16"/>
                <w:szCs w:val="16"/>
              </w:rPr>
              <w:t>EC6S1</w:t>
            </w:r>
            <w:r w:rsidRPr="0031707C">
              <w:rPr>
                <w:sz w:val="16"/>
                <w:szCs w:val="16"/>
              </w:rPr>
              <w:t>.</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sz w:val="16"/>
                <w:szCs w:val="16"/>
              </w:rPr>
            </w:pPr>
            <w:r w:rsidRPr="0031707C">
              <w:rPr>
                <w:b/>
                <w:sz w:val="16"/>
                <w:szCs w:val="16"/>
              </w:rPr>
              <w:t>EC7S1</w:t>
            </w:r>
            <w:r w:rsidRPr="0031707C">
              <w:rPr>
                <w:sz w:val="16"/>
                <w:szCs w:val="16"/>
              </w:rPr>
              <w:t>.</w:t>
            </w:r>
          </w:p>
          <w:p w:rsidR="00C22B41" w:rsidRPr="0031707C" w:rsidRDefault="00C22B41" w:rsidP="00CC2941">
            <w:pPr>
              <w:rPr>
                <w:sz w:val="16"/>
                <w:szCs w:val="16"/>
              </w:rPr>
            </w:pPr>
            <w:r w:rsidRPr="0031707C">
              <w:rPr>
                <w:b/>
                <w:sz w:val="16"/>
                <w:szCs w:val="16"/>
              </w:rPr>
              <w:t>Assessment</w:t>
            </w:r>
          </w:p>
          <w:p w:rsidR="00C22B41" w:rsidRPr="0031707C" w:rsidRDefault="00C22B41" w:rsidP="00CC2941">
            <w:pPr>
              <w:rPr>
                <w:b/>
                <w:sz w:val="16"/>
                <w:szCs w:val="16"/>
              </w:rPr>
            </w:pPr>
            <w:r w:rsidRPr="0031707C">
              <w:rPr>
                <w:b/>
                <w:sz w:val="16"/>
                <w:szCs w:val="16"/>
              </w:rPr>
              <w:t>EC8S1</w:t>
            </w:r>
            <w:r w:rsidRPr="0031707C">
              <w:rPr>
                <w:sz w:val="16"/>
                <w:szCs w:val="16"/>
              </w:rPr>
              <w:t xml:space="preserve">, </w:t>
            </w:r>
            <w:r w:rsidRPr="0031707C">
              <w:rPr>
                <w:b/>
                <w:sz w:val="16"/>
                <w:szCs w:val="16"/>
              </w:rPr>
              <w:t>EC8S2, EC8S6</w:t>
            </w:r>
            <w:r w:rsidRPr="0031707C">
              <w:rPr>
                <w:sz w:val="16"/>
                <w:szCs w:val="16"/>
              </w:rPr>
              <w:t xml:space="preserve">,  </w:t>
            </w:r>
            <w:r w:rsidRPr="0031707C">
              <w:rPr>
                <w:b/>
                <w:sz w:val="16"/>
                <w:szCs w:val="16"/>
              </w:rPr>
              <w:t xml:space="preserve">EC8S11Professional and Ethical Practices </w:t>
            </w:r>
          </w:p>
          <w:p w:rsidR="00C22B41" w:rsidRPr="0031707C" w:rsidRDefault="00C22B41" w:rsidP="00CC2941">
            <w:pPr>
              <w:rPr>
                <w:b/>
                <w:sz w:val="16"/>
                <w:szCs w:val="16"/>
              </w:rPr>
            </w:pPr>
            <w:r w:rsidRPr="0031707C">
              <w:rPr>
                <w:b/>
                <w:sz w:val="16"/>
                <w:szCs w:val="16"/>
              </w:rPr>
              <w:t>EC9S2, EC9S3</w:t>
            </w:r>
            <w:r w:rsidRPr="0031707C">
              <w:rPr>
                <w:sz w:val="16"/>
                <w:szCs w:val="16"/>
              </w:rPr>
              <w:t xml:space="preserve">R, </w:t>
            </w:r>
            <w:r w:rsidRPr="0031707C">
              <w:rPr>
                <w:b/>
                <w:sz w:val="16"/>
                <w:szCs w:val="16"/>
              </w:rPr>
              <w:t>EC9S4</w:t>
            </w:r>
          </w:p>
          <w:p w:rsidR="00C22B41" w:rsidRPr="0031707C" w:rsidRDefault="00C22B41" w:rsidP="00CC2941">
            <w:pPr>
              <w:rPr>
                <w:b/>
                <w:sz w:val="16"/>
                <w:szCs w:val="16"/>
              </w:rPr>
            </w:pPr>
            <w:r w:rsidRPr="0031707C">
              <w:rPr>
                <w:b/>
                <w:sz w:val="16"/>
                <w:szCs w:val="16"/>
              </w:rPr>
              <w:t>Collaboration</w:t>
            </w:r>
          </w:p>
          <w:p w:rsidR="00C22B41" w:rsidRPr="0031707C" w:rsidRDefault="00C22B41" w:rsidP="00CC2941">
            <w:pPr>
              <w:keepNext/>
              <w:rPr>
                <w:sz w:val="16"/>
                <w:szCs w:val="16"/>
              </w:rPr>
            </w:pPr>
            <w:r w:rsidRPr="0031707C">
              <w:rPr>
                <w:b/>
                <w:sz w:val="16"/>
                <w:szCs w:val="16"/>
              </w:rPr>
              <w:t>EC10S1</w:t>
            </w:r>
            <w:r w:rsidRPr="0031707C">
              <w:rPr>
                <w:sz w:val="16"/>
                <w:szCs w:val="16"/>
              </w:rPr>
              <w:t xml:space="preserve">, </w:t>
            </w:r>
            <w:r w:rsidRPr="0031707C">
              <w:rPr>
                <w:b/>
                <w:sz w:val="16"/>
                <w:szCs w:val="16"/>
              </w:rPr>
              <w:t>EC10S2</w:t>
            </w:r>
            <w:r w:rsidRPr="0031707C">
              <w:rPr>
                <w:sz w:val="16"/>
                <w:szCs w:val="16"/>
              </w:rPr>
              <w:t xml:space="preserve">, </w:t>
            </w:r>
            <w:r w:rsidRPr="0031707C">
              <w:rPr>
                <w:b/>
                <w:sz w:val="16"/>
                <w:szCs w:val="16"/>
              </w:rPr>
              <w:t>EC10S,  EC10S8, EC10S9</w:t>
            </w:r>
          </w:p>
          <w:p w:rsidR="00C22B41" w:rsidRPr="0031707C" w:rsidRDefault="00C22B41" w:rsidP="00CC2941">
            <w:pPr>
              <w:rPr>
                <w:b/>
                <w:sz w:val="16"/>
                <w:szCs w:val="16"/>
              </w:rPr>
            </w:pPr>
            <w:r w:rsidRPr="0031707C">
              <w:rPr>
                <w:b/>
                <w:sz w:val="16"/>
                <w:szCs w:val="16"/>
              </w:rPr>
              <w:t>Language</w:t>
            </w:r>
          </w:p>
          <w:p w:rsidR="00C22B41" w:rsidRPr="0031707C" w:rsidRDefault="00C22B41" w:rsidP="00CC2941">
            <w:pPr>
              <w:rPr>
                <w:sz w:val="16"/>
                <w:szCs w:val="16"/>
              </w:rPr>
            </w:pPr>
            <w:r w:rsidRPr="0031707C">
              <w:rPr>
                <w:b/>
                <w:sz w:val="16"/>
                <w:szCs w:val="16"/>
              </w:rPr>
              <w:t>EC6S1</w:t>
            </w:r>
          </w:p>
          <w:p w:rsidR="00C22B41" w:rsidRPr="0031707C" w:rsidRDefault="00C22B41" w:rsidP="00CC2941">
            <w:pPr>
              <w:rPr>
                <w:b/>
                <w:sz w:val="16"/>
                <w:szCs w:val="16"/>
              </w:rPr>
            </w:pPr>
            <w:r w:rsidRPr="0031707C">
              <w:rPr>
                <w:b/>
                <w:sz w:val="16"/>
                <w:szCs w:val="16"/>
              </w:rPr>
              <w:t>Assessment</w:t>
            </w:r>
          </w:p>
          <w:p w:rsidR="00C22B41" w:rsidRPr="0031707C" w:rsidRDefault="00C22B41" w:rsidP="00CC2941">
            <w:pPr>
              <w:rPr>
                <w:b/>
                <w:sz w:val="16"/>
                <w:szCs w:val="16"/>
              </w:rPr>
            </w:pPr>
            <w:r w:rsidRPr="0031707C">
              <w:rPr>
                <w:b/>
                <w:sz w:val="16"/>
                <w:szCs w:val="16"/>
              </w:rPr>
              <w:t>EC8S1</w:t>
            </w:r>
            <w:r w:rsidRPr="0031707C">
              <w:rPr>
                <w:sz w:val="16"/>
                <w:szCs w:val="16"/>
              </w:rPr>
              <w:t xml:space="preserve">, </w:t>
            </w:r>
            <w:r w:rsidRPr="0031707C">
              <w:rPr>
                <w:b/>
                <w:sz w:val="16"/>
                <w:szCs w:val="16"/>
              </w:rPr>
              <w:t>EC8S2</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sz w:val="16"/>
                <w:szCs w:val="16"/>
              </w:rPr>
            </w:pPr>
            <w:r w:rsidRPr="0031707C">
              <w:rPr>
                <w:b/>
                <w:sz w:val="16"/>
                <w:szCs w:val="16"/>
              </w:rPr>
              <w:t>EC7S1</w:t>
            </w:r>
            <w:r w:rsidRPr="0031707C">
              <w:rPr>
                <w:sz w:val="16"/>
                <w:szCs w:val="16"/>
              </w:rPr>
              <w:t xml:space="preserve">, </w:t>
            </w:r>
            <w:r w:rsidRPr="0031707C">
              <w:rPr>
                <w:b/>
                <w:sz w:val="16"/>
                <w:szCs w:val="16"/>
              </w:rPr>
              <w:t xml:space="preserve">EC7S7 </w:t>
            </w:r>
          </w:p>
          <w:p w:rsidR="00C22B41" w:rsidRPr="0031707C" w:rsidRDefault="00C22B41" w:rsidP="00CC2941">
            <w:pPr>
              <w:rPr>
                <w:b/>
                <w:sz w:val="16"/>
                <w:szCs w:val="16"/>
              </w:rPr>
            </w:pPr>
            <w:r w:rsidRPr="0031707C">
              <w:rPr>
                <w:b/>
                <w:sz w:val="16"/>
                <w:szCs w:val="16"/>
              </w:rPr>
              <w:t xml:space="preserve">Assessment </w:t>
            </w:r>
          </w:p>
          <w:p w:rsidR="00C22B41" w:rsidRPr="0031707C" w:rsidRDefault="00C22B41" w:rsidP="00CC2941">
            <w:pPr>
              <w:rPr>
                <w:sz w:val="16"/>
                <w:szCs w:val="16"/>
              </w:rPr>
            </w:pPr>
            <w:r w:rsidRPr="0031707C">
              <w:rPr>
                <w:b/>
                <w:sz w:val="16"/>
                <w:szCs w:val="16"/>
              </w:rPr>
              <w:t>EC8K1, EC8S6</w:t>
            </w:r>
            <w:r w:rsidRPr="0031707C">
              <w:rPr>
                <w:sz w:val="16"/>
                <w:szCs w:val="16"/>
              </w:rPr>
              <w:t xml:space="preserve">, </w:t>
            </w:r>
            <w:r w:rsidRPr="0031707C">
              <w:rPr>
                <w:b/>
                <w:sz w:val="16"/>
                <w:szCs w:val="16"/>
              </w:rPr>
              <w:t>EC8S11</w:t>
            </w:r>
          </w:p>
          <w:p w:rsidR="00C22B41" w:rsidRPr="0031707C" w:rsidRDefault="00C22B41" w:rsidP="00CC2941">
            <w:pPr>
              <w:rPr>
                <w:sz w:val="16"/>
                <w:szCs w:val="16"/>
              </w:rPr>
            </w:pPr>
            <w:r w:rsidRPr="0031707C">
              <w:rPr>
                <w:b/>
                <w:sz w:val="16"/>
                <w:szCs w:val="16"/>
              </w:rPr>
              <w:t>Professional and Ethical Practices</w:t>
            </w:r>
          </w:p>
          <w:p w:rsidR="00C22B41" w:rsidRPr="0031707C" w:rsidRDefault="00C22B41" w:rsidP="00CC2941">
            <w:pPr>
              <w:rPr>
                <w:b/>
                <w:color w:val="365F91" w:themeColor="accent1" w:themeShade="BF"/>
                <w:sz w:val="16"/>
                <w:szCs w:val="16"/>
              </w:rPr>
            </w:pPr>
            <w:r w:rsidRPr="0031707C">
              <w:rPr>
                <w:b/>
                <w:sz w:val="16"/>
                <w:szCs w:val="16"/>
              </w:rPr>
              <w:t>EC9S2</w:t>
            </w:r>
            <w:r w:rsidRPr="0031707C">
              <w:rPr>
                <w:sz w:val="16"/>
                <w:szCs w:val="16"/>
              </w:rPr>
              <w:t xml:space="preserve">, </w:t>
            </w:r>
            <w:r w:rsidRPr="0031707C">
              <w:rPr>
                <w:b/>
                <w:sz w:val="16"/>
                <w:szCs w:val="16"/>
              </w:rPr>
              <w:t>EC9S3</w:t>
            </w:r>
          </w:p>
          <w:p w:rsidR="00C22B41" w:rsidRPr="0031707C" w:rsidRDefault="00C22B41" w:rsidP="00CC2941">
            <w:pPr>
              <w:rPr>
                <w:b/>
                <w:sz w:val="16"/>
                <w:szCs w:val="16"/>
              </w:rPr>
            </w:pPr>
            <w:r w:rsidRPr="0031707C">
              <w:rPr>
                <w:b/>
                <w:sz w:val="16"/>
                <w:szCs w:val="16"/>
              </w:rPr>
              <w:t>Collaboration</w:t>
            </w:r>
          </w:p>
          <w:p w:rsidR="00C22B41" w:rsidRPr="0031707C" w:rsidRDefault="00C22B41" w:rsidP="00CC2941">
            <w:pPr>
              <w:rPr>
                <w:sz w:val="16"/>
                <w:szCs w:val="16"/>
              </w:rPr>
            </w:pPr>
            <w:r w:rsidRPr="0031707C">
              <w:rPr>
                <w:b/>
                <w:sz w:val="16"/>
                <w:szCs w:val="16"/>
              </w:rPr>
              <w:t>EC10S2</w:t>
            </w:r>
          </w:p>
          <w:p w:rsidR="00C22B41" w:rsidRPr="0031707C" w:rsidRDefault="00C22B41" w:rsidP="00CC2941">
            <w:pPr>
              <w:rPr>
                <w:sz w:val="16"/>
                <w:szCs w:val="16"/>
              </w:rPr>
            </w:pPr>
            <w:r w:rsidRPr="0031707C">
              <w:rPr>
                <w:b/>
                <w:sz w:val="16"/>
                <w:szCs w:val="16"/>
              </w:rPr>
              <w:t>Professional and Ethical Practices</w:t>
            </w:r>
          </w:p>
          <w:p w:rsidR="00C22B41" w:rsidRPr="0031707C" w:rsidRDefault="00C22B41" w:rsidP="00CC2941">
            <w:pPr>
              <w:rPr>
                <w:sz w:val="16"/>
                <w:szCs w:val="16"/>
              </w:rPr>
            </w:pPr>
            <w:r w:rsidRPr="0031707C">
              <w:rPr>
                <w:b/>
                <w:sz w:val="16"/>
                <w:szCs w:val="16"/>
              </w:rPr>
              <w:t>EC9S, EC10S1</w:t>
            </w:r>
            <w:r w:rsidRPr="0031707C">
              <w:rPr>
                <w:sz w:val="16"/>
                <w:szCs w:val="16"/>
              </w:rPr>
              <w:t xml:space="preserve">, </w:t>
            </w:r>
            <w:r w:rsidRPr="0031707C">
              <w:rPr>
                <w:b/>
                <w:sz w:val="16"/>
                <w:szCs w:val="16"/>
              </w:rPr>
              <w:t>EC10S3</w:t>
            </w:r>
            <w:r w:rsidRPr="0031707C">
              <w:rPr>
                <w:sz w:val="16"/>
                <w:szCs w:val="16"/>
              </w:rPr>
              <w:t xml:space="preserve">, </w:t>
            </w:r>
            <w:r w:rsidRPr="0031707C">
              <w:rPr>
                <w:b/>
                <w:sz w:val="16"/>
                <w:szCs w:val="16"/>
              </w:rPr>
              <w:t>EC10S8,</w:t>
            </w:r>
          </w:p>
          <w:p w:rsidR="00C22B41" w:rsidRPr="0031707C" w:rsidRDefault="00C22B41" w:rsidP="00CC2941">
            <w:pPr>
              <w:keepNext/>
              <w:rPr>
                <w:b/>
                <w:color w:val="365F91" w:themeColor="accent1" w:themeShade="BF"/>
                <w:sz w:val="16"/>
                <w:szCs w:val="16"/>
              </w:rPr>
            </w:pPr>
            <w:r w:rsidRPr="0031707C">
              <w:rPr>
                <w:b/>
                <w:sz w:val="16"/>
                <w:szCs w:val="16"/>
              </w:rPr>
              <w:t>EC10S</w:t>
            </w:r>
            <w:r w:rsidRPr="0031707C">
              <w:rPr>
                <w:sz w:val="16"/>
                <w:szCs w:val="16"/>
              </w:rPr>
              <w:t xml:space="preserve">9 </w:t>
            </w:r>
          </w:p>
        </w:tc>
        <w:tc>
          <w:tcPr>
            <w:tcW w:w="3339" w:type="dxa"/>
            <w:shd w:val="clear" w:color="auto" w:fill="FABF8F" w:themeFill="accent6" w:themeFillTint="99"/>
          </w:tcPr>
          <w:p w:rsidR="00C22B41" w:rsidRPr="0031707C" w:rsidRDefault="00C22B41" w:rsidP="00CC2941">
            <w:pPr>
              <w:rPr>
                <w:b/>
                <w:sz w:val="16"/>
                <w:szCs w:val="16"/>
              </w:rPr>
            </w:pPr>
            <w:r w:rsidRPr="0031707C">
              <w:rPr>
                <w:b/>
                <w:sz w:val="16"/>
                <w:szCs w:val="16"/>
              </w:rPr>
              <w:t>Development and Characteristics of Learners</w:t>
            </w:r>
          </w:p>
          <w:p w:rsidR="00C22B41" w:rsidRPr="0031707C" w:rsidRDefault="00C22B41" w:rsidP="00CC2941">
            <w:pPr>
              <w:rPr>
                <w:sz w:val="16"/>
                <w:szCs w:val="16"/>
              </w:rPr>
            </w:pPr>
            <w:r w:rsidRPr="0031707C">
              <w:rPr>
                <w:b/>
                <w:sz w:val="16"/>
                <w:szCs w:val="16"/>
              </w:rPr>
              <w:t>SEP2K1</w:t>
            </w:r>
            <w:r w:rsidRPr="0031707C">
              <w:rPr>
                <w:sz w:val="16"/>
                <w:szCs w:val="16"/>
              </w:rPr>
              <w:t>.</w:t>
            </w:r>
          </w:p>
          <w:p w:rsidR="00C22B41" w:rsidRPr="0031707C" w:rsidRDefault="00C22B41" w:rsidP="00CC2941">
            <w:pPr>
              <w:rPr>
                <w:b/>
                <w:sz w:val="16"/>
                <w:szCs w:val="16"/>
              </w:rPr>
            </w:pPr>
            <w:r w:rsidRPr="0031707C">
              <w:rPr>
                <w:b/>
                <w:sz w:val="16"/>
                <w:szCs w:val="16"/>
              </w:rPr>
              <w:t>Language</w:t>
            </w:r>
          </w:p>
          <w:p w:rsidR="00C22B41" w:rsidRPr="0031707C" w:rsidRDefault="00C22B41" w:rsidP="00CC2941">
            <w:pPr>
              <w:rPr>
                <w:sz w:val="16"/>
                <w:szCs w:val="16"/>
              </w:rPr>
            </w:pPr>
            <w:r w:rsidRPr="0031707C">
              <w:rPr>
                <w:b/>
                <w:sz w:val="16"/>
                <w:szCs w:val="16"/>
              </w:rPr>
              <w:t xml:space="preserve">SEP6K1 </w:t>
            </w:r>
          </w:p>
          <w:p w:rsidR="00C22B41" w:rsidRPr="0031707C" w:rsidRDefault="00C22B41" w:rsidP="00CC2941">
            <w:pPr>
              <w:rPr>
                <w:b/>
                <w:sz w:val="16"/>
                <w:szCs w:val="16"/>
              </w:rPr>
            </w:pPr>
            <w:r w:rsidRPr="0031707C">
              <w:rPr>
                <w:b/>
                <w:sz w:val="16"/>
                <w:szCs w:val="16"/>
              </w:rPr>
              <w:t>Collaboration</w:t>
            </w:r>
          </w:p>
          <w:p w:rsidR="00C22B41" w:rsidRPr="0031707C" w:rsidRDefault="00C22B41" w:rsidP="00CC2941">
            <w:pPr>
              <w:rPr>
                <w:sz w:val="16"/>
                <w:szCs w:val="16"/>
              </w:rPr>
            </w:pPr>
            <w:r w:rsidRPr="0031707C">
              <w:rPr>
                <w:b/>
                <w:sz w:val="16"/>
                <w:szCs w:val="16"/>
              </w:rPr>
              <w:t>SEP10K1</w:t>
            </w:r>
            <w:r w:rsidRPr="0031707C">
              <w:rPr>
                <w:sz w:val="16"/>
                <w:szCs w:val="16"/>
              </w:rPr>
              <w:t>.</w:t>
            </w:r>
          </w:p>
          <w:p w:rsidR="00C22B41" w:rsidRPr="0031707C" w:rsidRDefault="00C22B41" w:rsidP="00CC2941">
            <w:pPr>
              <w:rPr>
                <w:b/>
                <w:sz w:val="16"/>
                <w:szCs w:val="16"/>
              </w:rPr>
            </w:pPr>
            <w:r w:rsidRPr="0031707C">
              <w:rPr>
                <w:b/>
                <w:sz w:val="16"/>
                <w:szCs w:val="16"/>
              </w:rPr>
              <w:t>Collaboration</w:t>
            </w:r>
          </w:p>
          <w:p w:rsidR="00C22B41" w:rsidRPr="0031707C" w:rsidRDefault="00C22B41" w:rsidP="00CC2941">
            <w:pPr>
              <w:rPr>
                <w:b/>
                <w:sz w:val="16"/>
                <w:szCs w:val="16"/>
              </w:rPr>
            </w:pPr>
            <w:r w:rsidRPr="0031707C">
              <w:rPr>
                <w:b/>
                <w:sz w:val="16"/>
                <w:szCs w:val="16"/>
              </w:rPr>
              <w:t>SEP10S3, SEP10K2,  SEP10S2,  SEP10S1</w:t>
            </w:r>
          </w:p>
          <w:p w:rsidR="00C22B41" w:rsidRPr="0031707C" w:rsidRDefault="00C22B41" w:rsidP="00CC2941">
            <w:pPr>
              <w:keepNext/>
              <w:rPr>
                <w:b/>
                <w:sz w:val="16"/>
                <w:szCs w:val="16"/>
              </w:rPr>
            </w:pPr>
          </w:p>
          <w:p w:rsidR="00C22B41" w:rsidRPr="0031707C" w:rsidRDefault="00C22B41" w:rsidP="00CC2941">
            <w:pPr>
              <w:keepNext/>
              <w:rPr>
                <w:b/>
                <w:sz w:val="16"/>
                <w:szCs w:val="16"/>
              </w:rPr>
            </w:pPr>
          </w:p>
          <w:p w:rsidR="00C22B41" w:rsidRPr="0031707C" w:rsidRDefault="00C22B41" w:rsidP="00CC2941">
            <w:pPr>
              <w:keepNext/>
              <w:rPr>
                <w:b/>
                <w:sz w:val="16"/>
                <w:szCs w:val="16"/>
              </w:rPr>
            </w:pPr>
          </w:p>
          <w:p w:rsidR="00C22B41" w:rsidRPr="0031707C" w:rsidRDefault="00C22B41" w:rsidP="00CC2941">
            <w:pPr>
              <w:keepNext/>
              <w:rPr>
                <w:b/>
                <w:sz w:val="16"/>
                <w:szCs w:val="16"/>
              </w:rPr>
            </w:pPr>
          </w:p>
          <w:p w:rsidR="00C22B41" w:rsidRPr="0031707C" w:rsidRDefault="00C22B41" w:rsidP="00CC2941">
            <w:pPr>
              <w:keepNext/>
              <w:rPr>
                <w:b/>
                <w:sz w:val="16"/>
                <w:szCs w:val="16"/>
              </w:rPr>
            </w:pPr>
          </w:p>
          <w:p w:rsidR="00C22B41" w:rsidRPr="0031707C" w:rsidRDefault="00C22B41" w:rsidP="00CC2941">
            <w:pPr>
              <w:rPr>
                <w:b/>
                <w:sz w:val="16"/>
                <w:szCs w:val="16"/>
              </w:rPr>
            </w:pPr>
            <w:r w:rsidRPr="0031707C">
              <w:rPr>
                <w:b/>
                <w:sz w:val="16"/>
                <w:szCs w:val="16"/>
              </w:rPr>
              <w:t>Individual Learning Differences</w:t>
            </w:r>
          </w:p>
          <w:p w:rsidR="00C22B41" w:rsidRPr="0031707C" w:rsidRDefault="00C22B41" w:rsidP="00CC2941">
            <w:pPr>
              <w:keepNext/>
              <w:rPr>
                <w:sz w:val="16"/>
                <w:szCs w:val="16"/>
              </w:rPr>
            </w:pPr>
            <w:r w:rsidRPr="0031707C">
              <w:rPr>
                <w:b/>
                <w:sz w:val="16"/>
                <w:szCs w:val="16"/>
              </w:rPr>
              <w:t xml:space="preserve">SEP3S1 </w:t>
            </w:r>
          </w:p>
          <w:p w:rsidR="00C22B41" w:rsidRPr="0031707C" w:rsidRDefault="00C22B41" w:rsidP="00CC2941">
            <w:pPr>
              <w:rPr>
                <w:b/>
                <w:sz w:val="16"/>
                <w:szCs w:val="16"/>
              </w:rPr>
            </w:pPr>
            <w:r w:rsidRPr="0031707C">
              <w:rPr>
                <w:b/>
                <w:sz w:val="16"/>
                <w:szCs w:val="16"/>
              </w:rPr>
              <w:t>Development and Characteristics of Learners</w:t>
            </w:r>
          </w:p>
          <w:p w:rsidR="00C22B41" w:rsidRPr="0031707C" w:rsidRDefault="00C22B41" w:rsidP="00CC2941">
            <w:pPr>
              <w:rPr>
                <w:b/>
                <w:sz w:val="16"/>
                <w:szCs w:val="16"/>
              </w:rPr>
            </w:pPr>
            <w:r w:rsidRPr="0031707C">
              <w:rPr>
                <w:b/>
                <w:sz w:val="16"/>
                <w:szCs w:val="16"/>
              </w:rPr>
              <w:t xml:space="preserve">SEP2K1 </w:t>
            </w:r>
          </w:p>
          <w:p w:rsidR="00C22B41" w:rsidRPr="0031707C" w:rsidRDefault="00C22B41" w:rsidP="00CC2941">
            <w:pPr>
              <w:rPr>
                <w:b/>
                <w:sz w:val="16"/>
                <w:szCs w:val="16"/>
              </w:rPr>
            </w:pPr>
            <w:r w:rsidRPr="0031707C">
              <w:rPr>
                <w:b/>
                <w:sz w:val="16"/>
                <w:szCs w:val="16"/>
              </w:rPr>
              <w:t>Individual Learning Differences</w:t>
            </w:r>
          </w:p>
          <w:p w:rsidR="00C22B41" w:rsidRPr="0031707C" w:rsidRDefault="00C22B41" w:rsidP="00CC2941">
            <w:pPr>
              <w:rPr>
                <w:sz w:val="16"/>
                <w:szCs w:val="16"/>
              </w:rPr>
            </w:pPr>
            <w:r w:rsidRPr="0031707C">
              <w:rPr>
                <w:b/>
                <w:sz w:val="16"/>
                <w:szCs w:val="16"/>
              </w:rPr>
              <w:t>SEP3S1, SEP3K1</w:t>
            </w:r>
            <w:r w:rsidRPr="0031707C">
              <w:rPr>
                <w:sz w:val="16"/>
                <w:szCs w:val="16"/>
              </w:rPr>
              <w:t>.</w:t>
            </w:r>
          </w:p>
          <w:p w:rsidR="00C22B41" w:rsidRPr="0031707C" w:rsidRDefault="00C22B41" w:rsidP="00CC2941">
            <w:pPr>
              <w:keepNext/>
              <w:rPr>
                <w:b/>
                <w:sz w:val="16"/>
                <w:szCs w:val="16"/>
              </w:rPr>
            </w:pPr>
            <w:r w:rsidRPr="0031707C">
              <w:rPr>
                <w:b/>
                <w:sz w:val="16"/>
                <w:szCs w:val="16"/>
              </w:rPr>
              <w:t>Instructional Strategies</w:t>
            </w:r>
          </w:p>
          <w:p w:rsidR="00C22B41" w:rsidRPr="0031707C" w:rsidRDefault="00C22B41" w:rsidP="00CC2941">
            <w:pPr>
              <w:keepNext/>
              <w:rPr>
                <w:sz w:val="16"/>
                <w:szCs w:val="16"/>
              </w:rPr>
            </w:pPr>
            <w:r w:rsidRPr="0031707C">
              <w:rPr>
                <w:b/>
                <w:sz w:val="16"/>
                <w:szCs w:val="16"/>
              </w:rPr>
              <w:t xml:space="preserve">SEP4S4 </w:t>
            </w:r>
          </w:p>
          <w:p w:rsidR="00C22B41" w:rsidRPr="0031707C" w:rsidRDefault="00C22B41" w:rsidP="00CC2941">
            <w:pPr>
              <w:keepNext/>
              <w:rPr>
                <w:sz w:val="16"/>
                <w:szCs w:val="16"/>
              </w:rPr>
            </w:pPr>
            <w:r w:rsidRPr="0031707C">
              <w:rPr>
                <w:b/>
                <w:sz w:val="16"/>
                <w:szCs w:val="16"/>
              </w:rPr>
              <w:t>Collaboration</w:t>
            </w:r>
            <w:r w:rsidRPr="0031707C">
              <w:rPr>
                <w:b/>
                <w:sz w:val="16"/>
                <w:szCs w:val="16"/>
              </w:rPr>
              <w:br/>
              <w:t>SEP10S3</w:t>
            </w:r>
            <w:r w:rsidRPr="0031707C">
              <w:rPr>
                <w:sz w:val="16"/>
                <w:szCs w:val="16"/>
              </w:rPr>
              <w:t xml:space="preserve">, </w:t>
            </w:r>
            <w:r w:rsidRPr="0031707C">
              <w:rPr>
                <w:b/>
                <w:sz w:val="16"/>
                <w:szCs w:val="16"/>
              </w:rPr>
              <w:t xml:space="preserve">SEP10S2 , SEP10S4 </w:t>
            </w:r>
          </w:p>
        </w:tc>
      </w:tr>
      <w:tr w:rsidR="00C22B41" w:rsidRPr="001B5F71" w:rsidTr="00CC2941">
        <w:tc>
          <w:tcPr>
            <w:tcW w:w="1297" w:type="dxa"/>
          </w:tcPr>
          <w:p w:rsidR="00C22B41" w:rsidRPr="001B5F71" w:rsidRDefault="00C22B41" w:rsidP="00CC2941">
            <w:pPr>
              <w:keepNext/>
              <w:jc w:val="center"/>
              <w:rPr>
                <w:b/>
                <w:sz w:val="24"/>
                <w:szCs w:val="24"/>
              </w:rPr>
            </w:pPr>
            <w:r>
              <w:rPr>
                <w:b/>
                <w:sz w:val="24"/>
                <w:szCs w:val="24"/>
              </w:rPr>
              <w:t>3</w:t>
            </w:r>
          </w:p>
        </w:tc>
        <w:tc>
          <w:tcPr>
            <w:tcW w:w="2402" w:type="dxa"/>
            <w:shd w:val="clear" w:color="auto" w:fill="DDD9C3" w:themeFill="background2" w:themeFillShade="E6"/>
            <w:vAlign w:val="bottom"/>
          </w:tcPr>
          <w:p w:rsidR="00C22B41" w:rsidRPr="0031707C" w:rsidRDefault="00C22B41" w:rsidP="00CC2941">
            <w:pPr>
              <w:rPr>
                <w:sz w:val="16"/>
                <w:szCs w:val="16"/>
              </w:rPr>
            </w:pPr>
            <w:r w:rsidRPr="0031707C">
              <w:rPr>
                <w:b/>
                <w:sz w:val="16"/>
                <w:szCs w:val="16"/>
              </w:rPr>
              <w:t>3a:</w:t>
            </w:r>
            <w:r w:rsidRPr="0031707C">
              <w:rPr>
                <w:sz w:val="16"/>
                <w:szCs w:val="16"/>
              </w:rPr>
              <w:t xml:space="preserve">  Understanding the goals, benefits and uses of assessment.</w:t>
            </w:r>
          </w:p>
          <w:p w:rsidR="00C22B41" w:rsidRPr="0031707C" w:rsidRDefault="00C22B41" w:rsidP="00CC2941">
            <w:pPr>
              <w:rPr>
                <w:sz w:val="16"/>
                <w:szCs w:val="16"/>
              </w:rPr>
            </w:pPr>
          </w:p>
          <w:p w:rsidR="00C22B41" w:rsidRPr="0031707C" w:rsidRDefault="00C22B41" w:rsidP="00CC2941">
            <w:pPr>
              <w:rPr>
                <w:sz w:val="16"/>
                <w:szCs w:val="16"/>
              </w:rPr>
            </w:pPr>
            <w:r w:rsidRPr="0031707C">
              <w:rPr>
                <w:b/>
                <w:sz w:val="16"/>
                <w:szCs w:val="16"/>
              </w:rPr>
              <w:t>3b:</w:t>
            </w:r>
            <w:r w:rsidRPr="0031707C">
              <w:rPr>
                <w:sz w:val="16"/>
                <w:szCs w:val="16"/>
              </w:rPr>
              <w:t xml:space="preserve">  Knowing about assessment partnerships with families and other professionals.</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r w:rsidRPr="0031707C">
              <w:rPr>
                <w:b/>
                <w:sz w:val="16"/>
                <w:szCs w:val="16"/>
              </w:rPr>
              <w:t>3c:</w:t>
            </w:r>
            <w:r w:rsidRPr="0031707C">
              <w:rPr>
                <w:sz w:val="16"/>
                <w:szCs w:val="16"/>
              </w:rPr>
              <w:t xml:space="preserve"> Knowing about and using observation, documentation and other appropriate assessment tools.</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tc>
        <w:tc>
          <w:tcPr>
            <w:tcW w:w="3429" w:type="dxa"/>
            <w:shd w:val="clear" w:color="auto" w:fill="C6D9F1" w:themeFill="text2" w:themeFillTint="33"/>
          </w:tcPr>
          <w:p w:rsidR="00C22B41" w:rsidRPr="0031707C" w:rsidRDefault="00C22B41" w:rsidP="00CC2941">
            <w:pPr>
              <w:pBdr>
                <w:top w:val="single" w:sz="4" w:space="1" w:color="auto"/>
              </w:pBdr>
              <w:rPr>
                <w:b/>
                <w:sz w:val="16"/>
                <w:szCs w:val="16"/>
              </w:rPr>
            </w:pPr>
            <w:r w:rsidRPr="0031707C">
              <w:rPr>
                <w:b/>
                <w:sz w:val="16"/>
                <w:szCs w:val="16"/>
              </w:rPr>
              <w:t>Instructional Planning</w:t>
            </w:r>
          </w:p>
          <w:p w:rsidR="00C22B41" w:rsidRPr="0031707C" w:rsidRDefault="00C22B41" w:rsidP="00CC2941">
            <w:pPr>
              <w:pBdr>
                <w:top w:val="single" w:sz="4" w:space="1" w:color="auto"/>
              </w:pBdr>
              <w:rPr>
                <w:sz w:val="16"/>
                <w:szCs w:val="16"/>
              </w:rPr>
            </w:pPr>
            <w:r w:rsidRPr="0031707C">
              <w:rPr>
                <w:b/>
                <w:sz w:val="16"/>
                <w:szCs w:val="16"/>
              </w:rPr>
              <w:t>EC7K3</w:t>
            </w:r>
          </w:p>
          <w:p w:rsidR="00C22B41" w:rsidRPr="0031707C" w:rsidRDefault="00C22B41" w:rsidP="00CC2941">
            <w:pPr>
              <w:pBdr>
                <w:top w:val="single" w:sz="4" w:space="1" w:color="auto"/>
              </w:pBdr>
              <w:tabs>
                <w:tab w:val="left" w:pos="1557"/>
              </w:tabs>
              <w:rPr>
                <w:b/>
                <w:sz w:val="16"/>
                <w:szCs w:val="16"/>
              </w:rPr>
            </w:pPr>
            <w:r w:rsidRPr="0031707C">
              <w:rPr>
                <w:b/>
                <w:sz w:val="16"/>
                <w:szCs w:val="16"/>
              </w:rPr>
              <w:t>Assessment</w:t>
            </w:r>
          </w:p>
          <w:p w:rsidR="00C22B41" w:rsidRPr="0031707C" w:rsidRDefault="00C22B41" w:rsidP="00CC2941">
            <w:pPr>
              <w:tabs>
                <w:tab w:val="left" w:pos="1557"/>
              </w:tabs>
              <w:rPr>
                <w:b/>
                <w:sz w:val="16"/>
                <w:szCs w:val="16"/>
              </w:rPr>
            </w:pPr>
            <w:r w:rsidRPr="0031707C">
              <w:rPr>
                <w:b/>
                <w:sz w:val="16"/>
                <w:szCs w:val="16"/>
              </w:rPr>
              <w:t>EC8K3,  EC8S4</w:t>
            </w:r>
          </w:p>
          <w:p w:rsidR="00C22B41" w:rsidRPr="0031707C" w:rsidRDefault="00C22B41" w:rsidP="00CC2941">
            <w:pPr>
              <w:tabs>
                <w:tab w:val="left" w:pos="1557"/>
              </w:tabs>
              <w:rPr>
                <w:sz w:val="16"/>
                <w:szCs w:val="16"/>
              </w:rPr>
            </w:pPr>
          </w:p>
          <w:p w:rsidR="00C22B41" w:rsidRPr="0031707C" w:rsidRDefault="00C22B41" w:rsidP="00CC2941">
            <w:pPr>
              <w:rPr>
                <w:b/>
                <w:sz w:val="16"/>
                <w:szCs w:val="16"/>
              </w:rPr>
            </w:pPr>
            <w:r w:rsidRPr="0031707C">
              <w:rPr>
                <w:b/>
                <w:sz w:val="16"/>
                <w:szCs w:val="16"/>
              </w:rPr>
              <w:t>Learning Environment/Social Interactions</w:t>
            </w:r>
          </w:p>
          <w:p w:rsidR="00C22B41" w:rsidRPr="0031707C" w:rsidRDefault="00C22B41" w:rsidP="00CC2941">
            <w:pPr>
              <w:rPr>
                <w:sz w:val="16"/>
                <w:szCs w:val="16"/>
              </w:rPr>
            </w:pPr>
            <w:r w:rsidRPr="0031707C">
              <w:rPr>
                <w:b/>
                <w:sz w:val="16"/>
                <w:szCs w:val="16"/>
              </w:rPr>
              <w:t>EC5S7</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b/>
                <w:sz w:val="16"/>
                <w:szCs w:val="16"/>
              </w:rPr>
            </w:pPr>
            <w:r w:rsidRPr="0031707C">
              <w:rPr>
                <w:b/>
                <w:sz w:val="16"/>
                <w:szCs w:val="16"/>
              </w:rPr>
              <w:t>EC7S3</w:t>
            </w:r>
          </w:p>
          <w:p w:rsidR="00C22B41" w:rsidRPr="0031707C" w:rsidRDefault="00C22B41" w:rsidP="00CC2941">
            <w:pPr>
              <w:rPr>
                <w:sz w:val="16"/>
                <w:szCs w:val="16"/>
              </w:rPr>
            </w:pPr>
            <w:r w:rsidRPr="0031707C">
              <w:rPr>
                <w:b/>
                <w:sz w:val="16"/>
                <w:szCs w:val="16"/>
              </w:rPr>
              <w:t>Assessment</w:t>
            </w:r>
          </w:p>
          <w:p w:rsidR="00C22B41" w:rsidRPr="0031707C" w:rsidRDefault="00C22B41" w:rsidP="00CC2941">
            <w:pPr>
              <w:rPr>
                <w:b/>
                <w:sz w:val="16"/>
                <w:szCs w:val="16"/>
              </w:rPr>
            </w:pPr>
            <w:r w:rsidRPr="0031707C">
              <w:rPr>
                <w:b/>
                <w:sz w:val="16"/>
                <w:szCs w:val="16"/>
              </w:rPr>
              <w:t>EC8K1, EC8S</w:t>
            </w:r>
            <w:r w:rsidRPr="0031707C">
              <w:rPr>
                <w:sz w:val="16"/>
                <w:szCs w:val="16"/>
              </w:rPr>
              <w:t>1, E</w:t>
            </w:r>
            <w:r w:rsidRPr="0031707C">
              <w:rPr>
                <w:b/>
                <w:sz w:val="16"/>
                <w:szCs w:val="16"/>
              </w:rPr>
              <w:t>C8S2,  EC8S6</w:t>
            </w:r>
            <w:r w:rsidRPr="0031707C">
              <w:rPr>
                <w:sz w:val="16"/>
                <w:szCs w:val="16"/>
              </w:rPr>
              <w:t xml:space="preserve">, </w:t>
            </w:r>
            <w:r w:rsidRPr="0031707C">
              <w:rPr>
                <w:b/>
                <w:sz w:val="16"/>
                <w:szCs w:val="16"/>
              </w:rPr>
              <w:t>EC8S8,</w:t>
            </w:r>
          </w:p>
          <w:p w:rsidR="00C22B41" w:rsidRPr="0031707C" w:rsidRDefault="00C22B41" w:rsidP="00CC2941">
            <w:pPr>
              <w:rPr>
                <w:b/>
                <w:sz w:val="16"/>
                <w:szCs w:val="16"/>
              </w:rPr>
            </w:pPr>
            <w:r w:rsidRPr="0031707C">
              <w:rPr>
                <w:b/>
                <w:sz w:val="16"/>
                <w:szCs w:val="16"/>
              </w:rPr>
              <w:t>EC8S9, EC8S10</w:t>
            </w:r>
          </w:p>
          <w:p w:rsidR="00C22B41" w:rsidRPr="0031707C" w:rsidRDefault="00C22B41" w:rsidP="00CC2941">
            <w:pPr>
              <w:rPr>
                <w:b/>
                <w:sz w:val="16"/>
                <w:szCs w:val="16"/>
              </w:rPr>
            </w:pPr>
            <w:r w:rsidRPr="0031707C">
              <w:rPr>
                <w:b/>
                <w:sz w:val="16"/>
                <w:szCs w:val="16"/>
              </w:rPr>
              <w:t>Professional and Ethical Practices</w:t>
            </w:r>
          </w:p>
          <w:p w:rsidR="00C22B41" w:rsidRPr="0031707C" w:rsidRDefault="00C22B41" w:rsidP="00CC2941">
            <w:pPr>
              <w:rPr>
                <w:sz w:val="16"/>
                <w:szCs w:val="16"/>
              </w:rPr>
            </w:pPr>
            <w:r w:rsidRPr="0031707C">
              <w:rPr>
                <w:b/>
                <w:sz w:val="16"/>
                <w:szCs w:val="16"/>
              </w:rPr>
              <w:t>EC9S4</w:t>
            </w:r>
          </w:p>
          <w:p w:rsidR="00C22B41" w:rsidRPr="0031707C" w:rsidRDefault="00C22B41" w:rsidP="00CC2941">
            <w:pPr>
              <w:rPr>
                <w:sz w:val="16"/>
                <w:szCs w:val="16"/>
              </w:rPr>
            </w:pPr>
            <w:r w:rsidRPr="0031707C">
              <w:rPr>
                <w:b/>
                <w:sz w:val="16"/>
                <w:szCs w:val="16"/>
              </w:rPr>
              <w:t>Collaboration</w:t>
            </w:r>
          </w:p>
          <w:p w:rsidR="00C22B41" w:rsidRPr="0031707C" w:rsidRDefault="00C22B41" w:rsidP="00CC2941">
            <w:pPr>
              <w:rPr>
                <w:b/>
                <w:sz w:val="16"/>
                <w:szCs w:val="16"/>
              </w:rPr>
            </w:pPr>
            <w:r w:rsidRPr="0031707C">
              <w:rPr>
                <w:b/>
                <w:sz w:val="16"/>
                <w:szCs w:val="16"/>
              </w:rPr>
              <w:t>EC10S1, EC10S2</w:t>
            </w:r>
          </w:p>
          <w:p w:rsidR="00C22B41" w:rsidRPr="0031707C" w:rsidRDefault="00C22B41" w:rsidP="00CC2941">
            <w:pPr>
              <w:rPr>
                <w:sz w:val="16"/>
                <w:szCs w:val="16"/>
              </w:rPr>
            </w:pPr>
          </w:p>
          <w:p w:rsidR="00C22B41" w:rsidRPr="0031707C" w:rsidRDefault="00C22B41" w:rsidP="00CC2941">
            <w:pPr>
              <w:rPr>
                <w:b/>
                <w:sz w:val="16"/>
                <w:szCs w:val="16"/>
              </w:rPr>
            </w:pPr>
            <w:r w:rsidRPr="0031707C">
              <w:rPr>
                <w:b/>
                <w:sz w:val="16"/>
                <w:szCs w:val="16"/>
              </w:rPr>
              <w:t xml:space="preserve">Learning Environments and Social Interactions </w:t>
            </w:r>
          </w:p>
          <w:p w:rsidR="00C22B41" w:rsidRPr="0031707C" w:rsidRDefault="00C22B41" w:rsidP="00CC2941">
            <w:pPr>
              <w:rPr>
                <w:b/>
                <w:sz w:val="16"/>
                <w:szCs w:val="16"/>
              </w:rPr>
            </w:pPr>
            <w:r w:rsidRPr="0031707C">
              <w:rPr>
                <w:b/>
                <w:sz w:val="16"/>
                <w:szCs w:val="16"/>
              </w:rPr>
              <w:t xml:space="preserve">EC5S7 </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b/>
                <w:sz w:val="16"/>
                <w:szCs w:val="16"/>
              </w:rPr>
            </w:pPr>
            <w:r w:rsidRPr="0031707C">
              <w:rPr>
                <w:b/>
                <w:sz w:val="16"/>
                <w:szCs w:val="16"/>
              </w:rPr>
              <w:t xml:space="preserve">EC7K3, EC7S1  </w:t>
            </w:r>
          </w:p>
          <w:p w:rsidR="00C22B41" w:rsidRPr="0031707C" w:rsidRDefault="00C22B41" w:rsidP="00CC2941">
            <w:pPr>
              <w:rPr>
                <w:b/>
                <w:sz w:val="16"/>
                <w:szCs w:val="16"/>
              </w:rPr>
            </w:pPr>
            <w:r w:rsidRPr="0031707C">
              <w:rPr>
                <w:b/>
                <w:sz w:val="16"/>
                <w:szCs w:val="16"/>
              </w:rPr>
              <w:t>Assessment</w:t>
            </w:r>
          </w:p>
          <w:p w:rsidR="00C22B41" w:rsidRPr="0031707C" w:rsidRDefault="00C22B41" w:rsidP="00CC2941">
            <w:pPr>
              <w:rPr>
                <w:b/>
                <w:color w:val="365F91" w:themeColor="accent1" w:themeShade="BF"/>
                <w:sz w:val="16"/>
                <w:szCs w:val="16"/>
              </w:rPr>
            </w:pPr>
            <w:r w:rsidRPr="0031707C">
              <w:rPr>
                <w:b/>
                <w:sz w:val="16"/>
                <w:szCs w:val="16"/>
              </w:rPr>
              <w:lastRenderedPageBreak/>
              <w:t>EC8S, EC8S4, EC8S5</w:t>
            </w:r>
            <w:r w:rsidRPr="0031707C">
              <w:rPr>
                <w:sz w:val="16"/>
                <w:szCs w:val="16"/>
              </w:rPr>
              <w:t xml:space="preserve">,  </w:t>
            </w:r>
            <w:r w:rsidRPr="0031707C">
              <w:rPr>
                <w:b/>
                <w:sz w:val="16"/>
                <w:szCs w:val="16"/>
              </w:rPr>
              <w:t xml:space="preserve">EC8S6, </w:t>
            </w:r>
            <w:r w:rsidRPr="0031707C">
              <w:rPr>
                <w:sz w:val="16"/>
                <w:szCs w:val="16"/>
              </w:rPr>
              <w:br/>
            </w:r>
            <w:r w:rsidRPr="0031707C">
              <w:rPr>
                <w:b/>
                <w:sz w:val="16"/>
                <w:szCs w:val="16"/>
              </w:rPr>
              <w:t>EC8S7</w:t>
            </w:r>
            <w:r w:rsidRPr="0031707C">
              <w:rPr>
                <w:sz w:val="16"/>
                <w:szCs w:val="16"/>
              </w:rPr>
              <w:t xml:space="preserve">, </w:t>
            </w:r>
            <w:r w:rsidRPr="0031707C">
              <w:rPr>
                <w:b/>
                <w:sz w:val="16"/>
                <w:szCs w:val="16"/>
              </w:rPr>
              <w:t>EC8S9</w:t>
            </w:r>
            <w:r w:rsidRPr="0031707C">
              <w:rPr>
                <w:sz w:val="16"/>
                <w:szCs w:val="16"/>
              </w:rPr>
              <w:t xml:space="preserve">, </w:t>
            </w:r>
            <w:r w:rsidRPr="0031707C">
              <w:rPr>
                <w:b/>
                <w:sz w:val="16"/>
                <w:szCs w:val="16"/>
              </w:rPr>
              <w:t>EC8S10</w:t>
            </w:r>
            <w:r w:rsidRPr="0031707C">
              <w:rPr>
                <w:sz w:val="16"/>
                <w:szCs w:val="16"/>
              </w:rPr>
              <w:t xml:space="preserve">, </w:t>
            </w:r>
            <w:r w:rsidRPr="0031707C">
              <w:rPr>
                <w:b/>
                <w:sz w:val="16"/>
                <w:szCs w:val="16"/>
              </w:rPr>
              <w:t>EC8S11</w:t>
            </w:r>
          </w:p>
        </w:tc>
        <w:tc>
          <w:tcPr>
            <w:tcW w:w="3339" w:type="dxa"/>
            <w:shd w:val="clear" w:color="auto" w:fill="FABF8F" w:themeFill="accent6" w:themeFillTint="99"/>
          </w:tcPr>
          <w:p w:rsidR="00C22B41" w:rsidRPr="0031707C" w:rsidRDefault="00C22B41" w:rsidP="00CC2941">
            <w:pPr>
              <w:rPr>
                <w:b/>
                <w:sz w:val="16"/>
                <w:szCs w:val="16"/>
              </w:rPr>
            </w:pPr>
            <w:r w:rsidRPr="0031707C">
              <w:rPr>
                <w:b/>
                <w:sz w:val="16"/>
                <w:szCs w:val="16"/>
              </w:rPr>
              <w:lastRenderedPageBreak/>
              <w:t>Assessment</w:t>
            </w:r>
          </w:p>
          <w:p w:rsidR="00C22B41" w:rsidRPr="0031707C" w:rsidRDefault="00C22B41" w:rsidP="00CC2941">
            <w:pPr>
              <w:rPr>
                <w:b/>
                <w:sz w:val="16"/>
                <w:szCs w:val="16"/>
              </w:rPr>
            </w:pPr>
            <w:r w:rsidRPr="0031707C">
              <w:rPr>
                <w:b/>
                <w:sz w:val="16"/>
                <w:szCs w:val="16"/>
              </w:rPr>
              <w:t>SEP8K1,SEP8S1, SEP8K2, SEP8K3.</w:t>
            </w: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p w:rsidR="00C22B41" w:rsidRPr="0031707C" w:rsidRDefault="00C22B41" w:rsidP="00CC2941">
            <w:pPr>
              <w:rPr>
                <w:b/>
                <w:sz w:val="16"/>
                <w:szCs w:val="16"/>
              </w:rPr>
            </w:pPr>
            <w:r w:rsidRPr="0031707C">
              <w:rPr>
                <w:b/>
                <w:sz w:val="16"/>
                <w:szCs w:val="16"/>
              </w:rPr>
              <w:t>Assessment</w:t>
            </w:r>
          </w:p>
          <w:p w:rsidR="00C22B41" w:rsidRPr="0031707C" w:rsidRDefault="00C22B41" w:rsidP="00CC2941">
            <w:pPr>
              <w:keepNext/>
              <w:rPr>
                <w:sz w:val="16"/>
                <w:szCs w:val="16"/>
              </w:rPr>
            </w:pPr>
            <w:r w:rsidRPr="0031707C">
              <w:rPr>
                <w:b/>
                <w:sz w:val="16"/>
                <w:szCs w:val="16"/>
              </w:rPr>
              <w:t>SEP8S2, SEP8S1</w:t>
            </w:r>
            <w:r w:rsidRPr="0031707C">
              <w:rPr>
                <w:sz w:val="16"/>
                <w:szCs w:val="16"/>
              </w:rPr>
              <w:t>.</w:t>
            </w:r>
          </w:p>
          <w:p w:rsidR="00C22B41" w:rsidRPr="0031707C" w:rsidRDefault="00C22B41" w:rsidP="00CC2941">
            <w:pPr>
              <w:keepNext/>
              <w:rPr>
                <w:b/>
                <w:color w:val="984806" w:themeColor="accent6" w:themeShade="80"/>
                <w:sz w:val="16"/>
                <w:szCs w:val="16"/>
              </w:rPr>
            </w:pPr>
          </w:p>
          <w:p w:rsidR="00C22B41" w:rsidRPr="0031707C" w:rsidRDefault="00C22B41" w:rsidP="00CC2941">
            <w:pPr>
              <w:keepNext/>
              <w:rPr>
                <w:b/>
                <w:color w:val="984806" w:themeColor="accent6" w:themeShade="80"/>
                <w:sz w:val="16"/>
                <w:szCs w:val="16"/>
              </w:rPr>
            </w:pPr>
          </w:p>
        </w:tc>
      </w:tr>
      <w:tr w:rsidR="00C22B41" w:rsidRPr="001B5F71" w:rsidTr="00CC2941">
        <w:tc>
          <w:tcPr>
            <w:tcW w:w="1297" w:type="dxa"/>
          </w:tcPr>
          <w:p w:rsidR="00C22B41" w:rsidRPr="001B5F71" w:rsidRDefault="00C22B41" w:rsidP="00CC2941">
            <w:pPr>
              <w:keepNext/>
              <w:jc w:val="center"/>
              <w:rPr>
                <w:b/>
                <w:sz w:val="24"/>
                <w:szCs w:val="24"/>
              </w:rPr>
            </w:pPr>
            <w:r>
              <w:rPr>
                <w:b/>
                <w:sz w:val="24"/>
                <w:szCs w:val="24"/>
              </w:rPr>
              <w:lastRenderedPageBreak/>
              <w:t>4</w:t>
            </w:r>
          </w:p>
        </w:tc>
        <w:tc>
          <w:tcPr>
            <w:tcW w:w="2402" w:type="dxa"/>
            <w:shd w:val="clear" w:color="auto" w:fill="DDD9C3" w:themeFill="background2" w:themeFillShade="E6"/>
          </w:tcPr>
          <w:p w:rsidR="00C22B41" w:rsidRPr="0031707C" w:rsidRDefault="00C22B41" w:rsidP="00CC2941">
            <w:pPr>
              <w:rPr>
                <w:sz w:val="16"/>
                <w:szCs w:val="16"/>
              </w:rPr>
            </w:pPr>
            <w:r w:rsidRPr="0031707C">
              <w:rPr>
                <w:b/>
                <w:sz w:val="16"/>
                <w:szCs w:val="16"/>
              </w:rPr>
              <w:t>4a:</w:t>
            </w:r>
            <w:r w:rsidRPr="0031707C">
              <w:rPr>
                <w:sz w:val="16"/>
                <w:szCs w:val="16"/>
              </w:rPr>
              <w:t xml:space="preserve">  Understanding positive relationships and supportive interactions as the foundation of their work with children.</w:t>
            </w:r>
          </w:p>
          <w:p w:rsidR="00C22B41" w:rsidRPr="0031707C" w:rsidRDefault="00C22B41" w:rsidP="00CC2941">
            <w:pPr>
              <w:rPr>
                <w:sz w:val="16"/>
                <w:szCs w:val="16"/>
              </w:rPr>
            </w:pPr>
          </w:p>
          <w:p w:rsidR="00C22B41" w:rsidRPr="0031707C" w:rsidRDefault="00C22B41" w:rsidP="00CC2941">
            <w:pPr>
              <w:rPr>
                <w:sz w:val="16"/>
                <w:szCs w:val="16"/>
              </w:rPr>
            </w:pPr>
            <w:r w:rsidRPr="0031707C">
              <w:rPr>
                <w:sz w:val="16"/>
                <w:szCs w:val="16"/>
              </w:rPr>
              <w:t>4 b: Knowing and understanding effective strategies and tools for early childhood education.</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r w:rsidRPr="0031707C">
              <w:rPr>
                <w:b/>
                <w:sz w:val="16"/>
                <w:szCs w:val="16"/>
              </w:rPr>
              <w:t xml:space="preserve">4c: </w:t>
            </w:r>
            <w:r w:rsidRPr="0031707C">
              <w:rPr>
                <w:sz w:val="16"/>
                <w:szCs w:val="16"/>
              </w:rPr>
              <w:t>Use a broad repertoire of developmentally appropriate teaching/learning experiences</w:t>
            </w:r>
          </w:p>
          <w:p w:rsidR="00C22B41" w:rsidRPr="0031707C" w:rsidRDefault="00C22B41" w:rsidP="00CC2941">
            <w:pPr>
              <w:rPr>
                <w:sz w:val="16"/>
                <w:szCs w:val="16"/>
              </w:rPr>
            </w:pPr>
          </w:p>
          <w:p w:rsidR="00C22B41" w:rsidRPr="0031707C" w:rsidRDefault="00C22B41" w:rsidP="00CC2941">
            <w:pPr>
              <w:keepNext/>
              <w:rPr>
                <w:b/>
                <w:color w:val="000000" w:themeColor="text1"/>
                <w:sz w:val="16"/>
                <w:szCs w:val="16"/>
              </w:rPr>
            </w:pPr>
          </w:p>
          <w:p w:rsidR="00C22B41" w:rsidRPr="0031707C" w:rsidRDefault="00C22B41" w:rsidP="00CC2941">
            <w:pPr>
              <w:keepNext/>
              <w:rPr>
                <w:b/>
                <w:color w:val="000000" w:themeColor="text1"/>
                <w:sz w:val="16"/>
                <w:szCs w:val="16"/>
              </w:rPr>
            </w:pPr>
          </w:p>
          <w:p w:rsidR="00C22B41" w:rsidRPr="0031707C" w:rsidRDefault="00C22B41" w:rsidP="00CC2941">
            <w:pPr>
              <w:keepNext/>
              <w:rPr>
                <w:b/>
                <w:color w:val="000000" w:themeColor="text1"/>
                <w:sz w:val="16"/>
                <w:szCs w:val="16"/>
              </w:rPr>
            </w:pPr>
          </w:p>
          <w:p w:rsidR="00C22B41" w:rsidRPr="0031707C" w:rsidRDefault="00C22B41" w:rsidP="00CC2941">
            <w:pPr>
              <w:keepNext/>
              <w:rPr>
                <w:b/>
                <w:color w:val="000000" w:themeColor="text1"/>
                <w:sz w:val="16"/>
                <w:szCs w:val="16"/>
              </w:rPr>
            </w:pPr>
          </w:p>
          <w:p w:rsidR="00C22B41" w:rsidRPr="0031707C" w:rsidRDefault="00C22B41" w:rsidP="00CC2941">
            <w:pPr>
              <w:keepNext/>
              <w:rPr>
                <w:b/>
                <w:color w:val="000000" w:themeColor="text1"/>
                <w:sz w:val="16"/>
                <w:szCs w:val="16"/>
              </w:rPr>
            </w:pPr>
          </w:p>
          <w:p w:rsidR="00C22B41" w:rsidRPr="0031707C" w:rsidRDefault="00C22B41" w:rsidP="00CC2941">
            <w:pPr>
              <w:keepNext/>
              <w:rPr>
                <w:b/>
                <w:color w:val="000000" w:themeColor="text1"/>
                <w:sz w:val="16"/>
                <w:szCs w:val="16"/>
              </w:rPr>
            </w:pPr>
          </w:p>
          <w:p w:rsidR="00C22B41" w:rsidRPr="0031707C" w:rsidRDefault="00C22B41" w:rsidP="00CC2941">
            <w:pPr>
              <w:keepNext/>
              <w:rPr>
                <w:b/>
                <w:color w:val="000000" w:themeColor="text1"/>
                <w:sz w:val="16"/>
                <w:szCs w:val="16"/>
              </w:rPr>
            </w:pPr>
          </w:p>
          <w:p w:rsidR="00C22B41" w:rsidRPr="0031707C" w:rsidRDefault="00C22B41" w:rsidP="00CC2941">
            <w:pPr>
              <w:keepNext/>
              <w:rPr>
                <w:b/>
                <w:color w:val="000000" w:themeColor="text1"/>
                <w:sz w:val="16"/>
                <w:szCs w:val="16"/>
              </w:rPr>
            </w:pPr>
            <w:r w:rsidRPr="0031707C">
              <w:rPr>
                <w:sz w:val="16"/>
                <w:szCs w:val="16"/>
              </w:rPr>
              <w:t>4d: Reflecting on their own practice to promote positive outcomes for children.</w:t>
            </w:r>
          </w:p>
        </w:tc>
        <w:tc>
          <w:tcPr>
            <w:tcW w:w="3429" w:type="dxa"/>
            <w:shd w:val="clear" w:color="auto" w:fill="C6D9F1" w:themeFill="text2" w:themeFillTint="33"/>
          </w:tcPr>
          <w:p w:rsidR="00C22B41" w:rsidRPr="0031707C" w:rsidRDefault="00C22B41" w:rsidP="00CC2941">
            <w:pPr>
              <w:rPr>
                <w:b/>
                <w:sz w:val="16"/>
                <w:szCs w:val="16"/>
              </w:rPr>
            </w:pPr>
            <w:r w:rsidRPr="0031707C">
              <w:rPr>
                <w:b/>
                <w:sz w:val="16"/>
                <w:szCs w:val="16"/>
              </w:rPr>
              <w:t>Instructional Strategies</w:t>
            </w:r>
          </w:p>
          <w:p w:rsidR="00C22B41" w:rsidRPr="0031707C" w:rsidRDefault="00C22B41" w:rsidP="00CC2941">
            <w:pPr>
              <w:keepNext/>
              <w:rPr>
                <w:b/>
                <w:sz w:val="16"/>
                <w:szCs w:val="16"/>
              </w:rPr>
            </w:pPr>
            <w:r w:rsidRPr="0031707C">
              <w:rPr>
                <w:b/>
                <w:sz w:val="16"/>
                <w:szCs w:val="16"/>
              </w:rPr>
              <w:t xml:space="preserve">EC4S3,  EC4S5 </w:t>
            </w:r>
          </w:p>
          <w:p w:rsidR="00C22B41" w:rsidRPr="0031707C" w:rsidRDefault="00C22B41" w:rsidP="00CC2941">
            <w:pPr>
              <w:rPr>
                <w:b/>
                <w:sz w:val="16"/>
                <w:szCs w:val="16"/>
              </w:rPr>
            </w:pPr>
            <w:r w:rsidRPr="0031707C">
              <w:rPr>
                <w:b/>
                <w:sz w:val="16"/>
                <w:szCs w:val="16"/>
              </w:rPr>
              <w:t xml:space="preserve">Learning Environments and Social Interactions </w:t>
            </w:r>
          </w:p>
          <w:p w:rsidR="00C22B41" w:rsidRPr="0031707C" w:rsidRDefault="00C22B41" w:rsidP="00CC2941">
            <w:pPr>
              <w:rPr>
                <w:sz w:val="16"/>
                <w:szCs w:val="16"/>
              </w:rPr>
            </w:pPr>
            <w:r w:rsidRPr="0031707C">
              <w:rPr>
                <w:b/>
                <w:sz w:val="16"/>
                <w:szCs w:val="16"/>
              </w:rPr>
              <w:t>EC5K4</w:t>
            </w:r>
            <w:r w:rsidRPr="0031707C">
              <w:rPr>
                <w:sz w:val="16"/>
                <w:szCs w:val="16"/>
              </w:rPr>
              <w:t xml:space="preserve">.    </w:t>
            </w:r>
          </w:p>
          <w:p w:rsidR="00C22B41" w:rsidRPr="0031707C" w:rsidRDefault="00C22B41" w:rsidP="00CC2941">
            <w:pPr>
              <w:rPr>
                <w:b/>
                <w:sz w:val="16"/>
                <w:szCs w:val="16"/>
              </w:rPr>
            </w:pPr>
            <w:r w:rsidRPr="0031707C">
              <w:rPr>
                <w:b/>
                <w:sz w:val="16"/>
                <w:szCs w:val="16"/>
              </w:rPr>
              <w:t>Foundations</w:t>
            </w:r>
          </w:p>
          <w:p w:rsidR="00C22B41" w:rsidRPr="0031707C" w:rsidRDefault="00C22B41" w:rsidP="00CC2941">
            <w:pPr>
              <w:rPr>
                <w:sz w:val="16"/>
                <w:szCs w:val="16"/>
              </w:rPr>
            </w:pPr>
            <w:r w:rsidRPr="0031707C">
              <w:rPr>
                <w:b/>
                <w:sz w:val="16"/>
                <w:szCs w:val="16"/>
              </w:rPr>
              <w:t>EC1K1</w:t>
            </w:r>
            <w:r w:rsidRPr="0031707C">
              <w:rPr>
                <w:sz w:val="16"/>
                <w:szCs w:val="16"/>
              </w:rPr>
              <w:t xml:space="preserve">, </w:t>
            </w:r>
            <w:r w:rsidRPr="0031707C">
              <w:rPr>
                <w:b/>
                <w:sz w:val="16"/>
                <w:szCs w:val="16"/>
              </w:rPr>
              <w:t>EC1K2</w:t>
            </w:r>
            <w:r w:rsidRPr="0031707C">
              <w:rPr>
                <w:sz w:val="16"/>
                <w:szCs w:val="16"/>
              </w:rPr>
              <w:t xml:space="preserve">  .</w:t>
            </w:r>
          </w:p>
          <w:p w:rsidR="00C22B41" w:rsidRPr="0031707C" w:rsidRDefault="00C22B41" w:rsidP="00CC2941">
            <w:pPr>
              <w:rPr>
                <w:sz w:val="16"/>
                <w:szCs w:val="16"/>
              </w:rPr>
            </w:pPr>
          </w:p>
          <w:p w:rsidR="00C22B41" w:rsidRPr="0031707C" w:rsidRDefault="00C22B41" w:rsidP="00CC2941">
            <w:pPr>
              <w:rPr>
                <w:sz w:val="16"/>
                <w:szCs w:val="16"/>
              </w:rPr>
            </w:pPr>
            <w:r w:rsidRPr="0031707C">
              <w:rPr>
                <w:b/>
                <w:sz w:val="16"/>
                <w:szCs w:val="16"/>
              </w:rPr>
              <w:t>Development and Characteristics of Learners</w:t>
            </w:r>
          </w:p>
          <w:p w:rsidR="00C22B41" w:rsidRPr="0031707C" w:rsidRDefault="00C22B41" w:rsidP="00CC2941">
            <w:pPr>
              <w:rPr>
                <w:sz w:val="16"/>
                <w:szCs w:val="16"/>
              </w:rPr>
            </w:pPr>
            <w:r w:rsidRPr="0031707C">
              <w:rPr>
                <w:b/>
                <w:sz w:val="16"/>
                <w:szCs w:val="16"/>
              </w:rPr>
              <w:t>EC2S1</w:t>
            </w:r>
          </w:p>
          <w:p w:rsidR="00C22B41" w:rsidRPr="0031707C" w:rsidRDefault="00C22B41" w:rsidP="00CC2941">
            <w:pPr>
              <w:rPr>
                <w:sz w:val="16"/>
                <w:szCs w:val="16"/>
              </w:rPr>
            </w:pPr>
            <w:r w:rsidRPr="0031707C">
              <w:rPr>
                <w:b/>
                <w:sz w:val="16"/>
                <w:szCs w:val="16"/>
              </w:rPr>
              <w:t>Individual Learning Differences</w:t>
            </w:r>
          </w:p>
          <w:p w:rsidR="00C22B41" w:rsidRPr="0031707C" w:rsidRDefault="00C22B41" w:rsidP="00CC2941">
            <w:pPr>
              <w:rPr>
                <w:sz w:val="16"/>
                <w:szCs w:val="16"/>
              </w:rPr>
            </w:pPr>
            <w:r w:rsidRPr="0031707C">
              <w:rPr>
                <w:b/>
                <w:sz w:val="16"/>
                <w:szCs w:val="16"/>
              </w:rPr>
              <w:t>EC3S2</w:t>
            </w:r>
            <w:r w:rsidRPr="0031707C">
              <w:rPr>
                <w:sz w:val="16"/>
                <w:szCs w:val="16"/>
              </w:rPr>
              <w:t>.</w:t>
            </w:r>
          </w:p>
          <w:p w:rsidR="00C22B41" w:rsidRPr="0031707C" w:rsidRDefault="00C22B41" w:rsidP="00CC2941">
            <w:pPr>
              <w:rPr>
                <w:b/>
                <w:sz w:val="16"/>
                <w:szCs w:val="16"/>
              </w:rPr>
            </w:pPr>
            <w:r w:rsidRPr="0031707C">
              <w:rPr>
                <w:b/>
                <w:sz w:val="16"/>
                <w:szCs w:val="16"/>
              </w:rPr>
              <w:t>Instructional Strategies</w:t>
            </w:r>
          </w:p>
          <w:p w:rsidR="00C22B41" w:rsidRPr="0031707C" w:rsidRDefault="00C22B41" w:rsidP="00CC2941">
            <w:pPr>
              <w:rPr>
                <w:sz w:val="16"/>
                <w:szCs w:val="16"/>
              </w:rPr>
            </w:pPr>
            <w:r w:rsidRPr="0031707C">
              <w:rPr>
                <w:b/>
                <w:sz w:val="16"/>
                <w:szCs w:val="16"/>
              </w:rPr>
              <w:t>EC4S1, EC4S3,  EC4S5</w:t>
            </w:r>
          </w:p>
          <w:p w:rsidR="00C22B41" w:rsidRPr="0031707C" w:rsidRDefault="00C22B41" w:rsidP="00CC2941">
            <w:pPr>
              <w:rPr>
                <w:b/>
                <w:sz w:val="16"/>
                <w:szCs w:val="16"/>
              </w:rPr>
            </w:pPr>
            <w:r w:rsidRPr="0031707C">
              <w:rPr>
                <w:b/>
                <w:sz w:val="16"/>
                <w:szCs w:val="16"/>
              </w:rPr>
              <w:t>Learning Environments and Social Interactions</w:t>
            </w:r>
          </w:p>
          <w:p w:rsidR="00C22B41" w:rsidRPr="0031707C" w:rsidRDefault="00C22B41" w:rsidP="00CC2941">
            <w:pPr>
              <w:rPr>
                <w:sz w:val="16"/>
                <w:szCs w:val="16"/>
              </w:rPr>
            </w:pPr>
            <w:r w:rsidRPr="0031707C">
              <w:rPr>
                <w:b/>
                <w:sz w:val="16"/>
                <w:szCs w:val="16"/>
              </w:rPr>
              <w:t>EC5S3</w:t>
            </w:r>
            <w:r w:rsidRPr="0031707C">
              <w:rPr>
                <w:sz w:val="16"/>
                <w:szCs w:val="16"/>
              </w:rPr>
              <w:br/>
            </w:r>
            <w:r w:rsidRPr="0031707C">
              <w:rPr>
                <w:b/>
                <w:sz w:val="16"/>
                <w:szCs w:val="16"/>
              </w:rPr>
              <w:t>Instructional Planning</w:t>
            </w:r>
          </w:p>
          <w:p w:rsidR="00C22B41" w:rsidRPr="0031707C" w:rsidRDefault="00C22B41" w:rsidP="00CC2941">
            <w:pPr>
              <w:rPr>
                <w:sz w:val="16"/>
                <w:szCs w:val="16"/>
              </w:rPr>
            </w:pPr>
            <w:r w:rsidRPr="0031707C">
              <w:rPr>
                <w:b/>
                <w:sz w:val="16"/>
                <w:szCs w:val="16"/>
              </w:rPr>
              <w:t>EC7K1</w:t>
            </w:r>
            <w:r w:rsidRPr="0031707C">
              <w:rPr>
                <w:sz w:val="16"/>
                <w:szCs w:val="16"/>
              </w:rPr>
              <w:t xml:space="preserve">, </w:t>
            </w:r>
            <w:r w:rsidRPr="0031707C">
              <w:rPr>
                <w:b/>
                <w:sz w:val="16"/>
                <w:szCs w:val="16"/>
              </w:rPr>
              <w:t>EC7S2,  EC7S8</w:t>
            </w:r>
          </w:p>
          <w:p w:rsidR="00C22B41" w:rsidRPr="0031707C" w:rsidRDefault="00C22B41" w:rsidP="00CC2941">
            <w:pPr>
              <w:rPr>
                <w:b/>
                <w:sz w:val="16"/>
                <w:szCs w:val="16"/>
              </w:rPr>
            </w:pPr>
            <w:r w:rsidRPr="0031707C">
              <w:rPr>
                <w:b/>
                <w:sz w:val="16"/>
                <w:szCs w:val="16"/>
              </w:rPr>
              <w:t xml:space="preserve">Professional and Ethical Practices        </w:t>
            </w:r>
          </w:p>
          <w:p w:rsidR="00C22B41" w:rsidRPr="0031707C" w:rsidRDefault="00C22B41" w:rsidP="00CC2941">
            <w:pPr>
              <w:rPr>
                <w:sz w:val="16"/>
                <w:szCs w:val="16"/>
              </w:rPr>
            </w:pPr>
            <w:r w:rsidRPr="0031707C">
              <w:rPr>
                <w:b/>
                <w:sz w:val="16"/>
                <w:szCs w:val="16"/>
              </w:rPr>
              <w:t xml:space="preserve">EC9S6 </w:t>
            </w:r>
          </w:p>
          <w:p w:rsidR="00C22B41" w:rsidRPr="0031707C" w:rsidRDefault="00C22B41" w:rsidP="00CC2941">
            <w:pPr>
              <w:rPr>
                <w:b/>
                <w:sz w:val="16"/>
                <w:szCs w:val="16"/>
              </w:rPr>
            </w:pPr>
            <w:r w:rsidRPr="0031707C">
              <w:rPr>
                <w:b/>
                <w:sz w:val="16"/>
                <w:szCs w:val="16"/>
              </w:rPr>
              <w:t>Collaboration</w:t>
            </w:r>
          </w:p>
          <w:p w:rsidR="00C22B41" w:rsidRPr="0031707C" w:rsidRDefault="00C22B41" w:rsidP="00CC2941">
            <w:pPr>
              <w:rPr>
                <w:b/>
                <w:sz w:val="16"/>
                <w:szCs w:val="16"/>
              </w:rPr>
            </w:pPr>
            <w:r w:rsidRPr="0031707C">
              <w:rPr>
                <w:b/>
                <w:sz w:val="16"/>
                <w:szCs w:val="16"/>
              </w:rPr>
              <w:t>EC10S1</w:t>
            </w:r>
            <w:r w:rsidRPr="0031707C">
              <w:rPr>
                <w:sz w:val="16"/>
                <w:szCs w:val="16"/>
              </w:rPr>
              <w:t xml:space="preserve">, </w:t>
            </w:r>
            <w:r w:rsidRPr="0031707C">
              <w:rPr>
                <w:b/>
                <w:sz w:val="16"/>
                <w:szCs w:val="16"/>
              </w:rPr>
              <w:t>EC10S9</w:t>
            </w:r>
          </w:p>
          <w:p w:rsidR="00C22B41" w:rsidRPr="0031707C" w:rsidRDefault="00C22B41" w:rsidP="00CC2941">
            <w:pPr>
              <w:rPr>
                <w:b/>
                <w:sz w:val="16"/>
                <w:szCs w:val="16"/>
              </w:rPr>
            </w:pPr>
          </w:p>
          <w:p w:rsidR="00C22B41" w:rsidRPr="0031707C" w:rsidRDefault="00C22B41" w:rsidP="00CC2941">
            <w:pPr>
              <w:rPr>
                <w:b/>
                <w:sz w:val="16"/>
                <w:szCs w:val="16"/>
              </w:rPr>
            </w:pPr>
            <w:r w:rsidRPr="0031707C">
              <w:rPr>
                <w:b/>
                <w:sz w:val="16"/>
                <w:szCs w:val="16"/>
              </w:rPr>
              <w:t>Foundations</w:t>
            </w:r>
          </w:p>
          <w:p w:rsidR="00C22B41" w:rsidRPr="0031707C" w:rsidRDefault="00C22B41" w:rsidP="00CC2941">
            <w:pPr>
              <w:rPr>
                <w:sz w:val="16"/>
                <w:szCs w:val="16"/>
              </w:rPr>
            </w:pPr>
            <w:r w:rsidRPr="0031707C">
              <w:rPr>
                <w:b/>
                <w:sz w:val="16"/>
                <w:szCs w:val="16"/>
              </w:rPr>
              <w:t>EC1K2</w:t>
            </w:r>
          </w:p>
          <w:p w:rsidR="00C22B41" w:rsidRPr="0031707C" w:rsidRDefault="00C22B41" w:rsidP="00CC2941">
            <w:pPr>
              <w:rPr>
                <w:sz w:val="16"/>
                <w:szCs w:val="16"/>
              </w:rPr>
            </w:pPr>
            <w:r w:rsidRPr="0031707C">
              <w:rPr>
                <w:b/>
                <w:sz w:val="16"/>
                <w:szCs w:val="16"/>
              </w:rPr>
              <w:t>Development and Characteristics of Learners                                              EC2K6</w:t>
            </w:r>
            <w:r w:rsidRPr="0031707C">
              <w:rPr>
                <w:sz w:val="16"/>
                <w:szCs w:val="16"/>
              </w:rPr>
              <w:t xml:space="preserve">, </w:t>
            </w:r>
            <w:r w:rsidRPr="0031707C">
              <w:rPr>
                <w:b/>
                <w:sz w:val="16"/>
                <w:szCs w:val="16"/>
              </w:rPr>
              <w:t>EC2K7</w:t>
            </w:r>
            <w:r w:rsidRPr="0031707C">
              <w:rPr>
                <w:sz w:val="16"/>
                <w:szCs w:val="16"/>
              </w:rPr>
              <w:t xml:space="preserve">, </w:t>
            </w:r>
            <w:r w:rsidRPr="0031707C">
              <w:rPr>
                <w:b/>
                <w:sz w:val="16"/>
                <w:szCs w:val="16"/>
              </w:rPr>
              <w:t xml:space="preserve">EC3S2 </w:t>
            </w:r>
          </w:p>
          <w:p w:rsidR="00C22B41" w:rsidRPr="0031707C" w:rsidRDefault="00C22B41" w:rsidP="00CC2941">
            <w:pPr>
              <w:rPr>
                <w:sz w:val="16"/>
                <w:szCs w:val="16"/>
              </w:rPr>
            </w:pPr>
            <w:r w:rsidRPr="0031707C">
              <w:rPr>
                <w:b/>
                <w:sz w:val="16"/>
                <w:szCs w:val="16"/>
              </w:rPr>
              <w:t>Instructional Strategies</w:t>
            </w:r>
          </w:p>
          <w:p w:rsidR="00C22B41" w:rsidRPr="0031707C" w:rsidRDefault="00C22B41" w:rsidP="00CC2941">
            <w:pPr>
              <w:rPr>
                <w:sz w:val="16"/>
                <w:szCs w:val="16"/>
              </w:rPr>
            </w:pPr>
            <w:r w:rsidRPr="0031707C">
              <w:rPr>
                <w:b/>
                <w:sz w:val="16"/>
                <w:szCs w:val="16"/>
              </w:rPr>
              <w:t>EC4S1</w:t>
            </w:r>
            <w:r w:rsidRPr="0031707C">
              <w:rPr>
                <w:sz w:val="16"/>
                <w:szCs w:val="16"/>
              </w:rPr>
              <w:t xml:space="preserve">, </w:t>
            </w:r>
            <w:r w:rsidRPr="0031707C">
              <w:rPr>
                <w:b/>
                <w:sz w:val="16"/>
                <w:szCs w:val="16"/>
              </w:rPr>
              <w:t>EC4S2, EC4S3</w:t>
            </w:r>
            <w:r w:rsidRPr="0031707C">
              <w:rPr>
                <w:sz w:val="16"/>
                <w:szCs w:val="16"/>
              </w:rPr>
              <w:t xml:space="preserve">, </w:t>
            </w:r>
            <w:r w:rsidRPr="0031707C">
              <w:rPr>
                <w:b/>
                <w:sz w:val="16"/>
                <w:szCs w:val="16"/>
              </w:rPr>
              <w:t>EC4S6EC4S7</w:t>
            </w:r>
            <w:r w:rsidRPr="0031707C">
              <w:rPr>
                <w:sz w:val="16"/>
                <w:szCs w:val="16"/>
              </w:rPr>
              <w:t>,</w:t>
            </w:r>
          </w:p>
          <w:p w:rsidR="00C22B41" w:rsidRPr="0031707C" w:rsidRDefault="00C22B41" w:rsidP="00CC2941">
            <w:pPr>
              <w:rPr>
                <w:b/>
                <w:sz w:val="16"/>
                <w:szCs w:val="16"/>
              </w:rPr>
            </w:pPr>
            <w:r w:rsidRPr="0031707C">
              <w:rPr>
                <w:b/>
                <w:sz w:val="16"/>
                <w:szCs w:val="16"/>
              </w:rPr>
              <w:t xml:space="preserve">EC4S8 </w:t>
            </w:r>
          </w:p>
          <w:p w:rsidR="00C22B41" w:rsidRPr="0031707C" w:rsidRDefault="00C22B41" w:rsidP="00CC2941">
            <w:pPr>
              <w:rPr>
                <w:b/>
                <w:sz w:val="16"/>
                <w:szCs w:val="16"/>
              </w:rPr>
            </w:pPr>
            <w:r w:rsidRPr="0031707C">
              <w:rPr>
                <w:b/>
                <w:sz w:val="16"/>
                <w:szCs w:val="16"/>
              </w:rPr>
              <w:t>Learning Environments/ Social Interactions</w:t>
            </w:r>
          </w:p>
          <w:p w:rsidR="00C22B41" w:rsidRPr="0031707C" w:rsidRDefault="00C22B41" w:rsidP="00CC2941">
            <w:pPr>
              <w:rPr>
                <w:sz w:val="16"/>
                <w:szCs w:val="16"/>
              </w:rPr>
            </w:pPr>
            <w:r w:rsidRPr="0031707C">
              <w:rPr>
                <w:b/>
                <w:sz w:val="16"/>
                <w:szCs w:val="16"/>
              </w:rPr>
              <w:t>EC5S2</w:t>
            </w:r>
            <w:r w:rsidRPr="0031707C">
              <w:rPr>
                <w:sz w:val="16"/>
                <w:szCs w:val="16"/>
              </w:rPr>
              <w:t xml:space="preserve">, </w:t>
            </w:r>
            <w:r w:rsidRPr="0031707C">
              <w:rPr>
                <w:b/>
                <w:sz w:val="16"/>
                <w:szCs w:val="16"/>
              </w:rPr>
              <w:t>EC5S3</w:t>
            </w:r>
            <w:r w:rsidRPr="0031707C">
              <w:rPr>
                <w:sz w:val="16"/>
                <w:szCs w:val="16"/>
              </w:rPr>
              <w:t xml:space="preserve">, </w:t>
            </w:r>
            <w:r w:rsidRPr="0031707C">
              <w:rPr>
                <w:b/>
                <w:sz w:val="16"/>
                <w:szCs w:val="16"/>
              </w:rPr>
              <w:t>EC5S5</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b/>
                <w:sz w:val="16"/>
                <w:szCs w:val="16"/>
              </w:rPr>
            </w:pPr>
            <w:r w:rsidRPr="0031707C">
              <w:rPr>
                <w:b/>
                <w:sz w:val="16"/>
                <w:szCs w:val="16"/>
              </w:rPr>
              <w:t>EC7K1</w:t>
            </w:r>
            <w:r w:rsidRPr="0031707C">
              <w:rPr>
                <w:sz w:val="16"/>
                <w:szCs w:val="16"/>
              </w:rPr>
              <w:t xml:space="preserve">, </w:t>
            </w:r>
            <w:r w:rsidRPr="0031707C">
              <w:rPr>
                <w:b/>
                <w:sz w:val="16"/>
                <w:szCs w:val="16"/>
              </w:rPr>
              <w:t>EC7K2,  EC7S5, EC7S8</w:t>
            </w:r>
            <w:r w:rsidRPr="0031707C">
              <w:rPr>
                <w:sz w:val="16"/>
                <w:szCs w:val="16"/>
              </w:rPr>
              <w:br/>
            </w:r>
            <w:r w:rsidRPr="0031707C">
              <w:rPr>
                <w:b/>
                <w:sz w:val="16"/>
                <w:szCs w:val="16"/>
              </w:rPr>
              <w:t xml:space="preserve">Professional and Ethical Practices </w:t>
            </w:r>
          </w:p>
          <w:p w:rsidR="00C22B41" w:rsidRPr="0031707C" w:rsidRDefault="00C22B41" w:rsidP="00CC2941">
            <w:pPr>
              <w:rPr>
                <w:b/>
                <w:sz w:val="16"/>
                <w:szCs w:val="16"/>
              </w:rPr>
            </w:pPr>
            <w:r w:rsidRPr="0031707C">
              <w:rPr>
                <w:b/>
                <w:sz w:val="16"/>
                <w:szCs w:val="16"/>
              </w:rPr>
              <w:t>EC9S6</w:t>
            </w:r>
          </w:p>
          <w:p w:rsidR="00C22B41" w:rsidRPr="0031707C" w:rsidRDefault="00C22B41" w:rsidP="00CC2941">
            <w:pPr>
              <w:rPr>
                <w:sz w:val="16"/>
                <w:szCs w:val="16"/>
              </w:rPr>
            </w:pPr>
          </w:p>
          <w:p w:rsidR="00C22B41" w:rsidRPr="0031707C" w:rsidRDefault="00C22B41" w:rsidP="00CC2941">
            <w:pPr>
              <w:rPr>
                <w:b/>
                <w:sz w:val="16"/>
                <w:szCs w:val="16"/>
              </w:rPr>
            </w:pPr>
            <w:r w:rsidRPr="0031707C">
              <w:rPr>
                <w:b/>
                <w:sz w:val="16"/>
                <w:szCs w:val="16"/>
              </w:rPr>
              <w:t>Individual Learning Differences</w:t>
            </w:r>
          </w:p>
          <w:p w:rsidR="00C22B41" w:rsidRPr="0031707C" w:rsidRDefault="00C1457D" w:rsidP="00CC2941">
            <w:pPr>
              <w:rPr>
                <w:b/>
                <w:sz w:val="16"/>
                <w:szCs w:val="16"/>
              </w:rPr>
            </w:pPr>
            <w:r>
              <w:rPr>
                <w:b/>
                <w:noProof/>
                <w:sz w:val="16"/>
                <w:szCs w:val="16"/>
              </w:rPr>
              <w:pict>
                <v:line id="Straight Connector 19" o:spid="_x0000_s1028" style="position:absolute;z-index:-251658752;visibility:visible;mso-width-relative:margin" from="-100.35pt,-901.05pt" to="-6.75pt,-9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VtwEAAMUDAAAOAAAAZHJzL2Uyb0RvYy54bWysU8GOEzEMvSPxD1HudDo9QBl1uoeudi8I&#10;KhY+IJtxOpGSOHJCp/17nLSdRYCEQFwycexn+z17Nncn78QRKFkMvWwXSykgaBxsOPTy65eHN2sp&#10;UlZhUA4D9PIMSd5tX7/aTLGDFY7oBiDBSULqptjLMefYNU3SI3iVFhghsNMgeZXZpEMzkJo4u3fN&#10;arl820xIQyTUkBK/3l+cclvzGwM6fzImQRaul9xbrifV87mczXajugOpOFp9bUP9Qxde2cBF51T3&#10;KivxjewvqbzVhAlNXmj0DRpjNVQOzKZd/sTmaVQRKhcWJ8VZpvT/0uqPxz0JO/Ds3ksRlOcZPWVS&#10;9jBmscMQWEEkwU5WaoqpY8Au7OlqpbinQvtkyJcvExKnqu55VhdOWWh+bNv1+t2Kh6BvvuYFGCnl&#10;R0AvyqWXzoZCXHXq+CFlLsahtxA2SiOX0vWWzw5KsAufwTCZUqyi6xrBzpE4Kl4ApTWE3BYqnK9G&#10;F5ixzs3A5Z+B1/gChbpifwOeEbUyhjyDvQ1Iv6ueT7eWzSX+psCFd5HgGYdzHUqVhnelMrzudVnG&#10;H+0Kf/n7tt8BAAD//wMAUEsDBBQABgAIAAAAIQAWbRLy4QAAABABAAAPAAAAZHJzL2Rvd25yZXYu&#10;eG1sTI/PToNAEIfvJr7DZky8GLpQRQmyNGrS9GCNsfgAW3YEIjvbsAulPr3jRb3Nny+/+aZYzbYX&#10;Ew6+c6QgWcQgkGpnOmoUvFfrKAPhgyaje0eo4IQeVuX5WaFz4470htMuNIJDyOdaQRvCIZfS1y1a&#10;7RfugMS7DzdYHbgdGmkGfeRw28tlHN9KqzviC60+4FOL9edutAo260d8Tk9jc2PSTXU1VduXr9dM&#10;qcuL+eEeRMA5/MHwo8/qULLT3o1kvOgVRBx/xyxXSRYvExAMRcl1CmL/O5NlIf8/Un4DAAD//wMA&#10;UEsBAi0AFAAGAAgAAAAhALaDOJL+AAAA4QEAABMAAAAAAAAAAAAAAAAAAAAAAFtDb250ZW50X1R5&#10;cGVzXS54bWxQSwECLQAUAAYACAAAACEAOP0h/9YAAACUAQAACwAAAAAAAAAAAAAAAAAvAQAAX3Jl&#10;bHMvLnJlbHNQSwECLQAUAAYACAAAACEAbbvs1bcBAADFAwAADgAAAAAAAAAAAAAAAAAuAgAAZHJz&#10;L2Uyb0RvYy54bWxQSwECLQAUAAYACAAAACEAFm0S8uEAAAAQAQAADwAAAAAAAAAAAAAAAAARBAAA&#10;ZHJzL2Rvd25yZXYueG1sUEsFBgAAAAAEAAQA8wAAAB8FAAAAAA==&#10;" strokecolor="#4579b8 [3044]"/>
              </w:pict>
            </w:r>
            <w:r w:rsidR="00C22B41" w:rsidRPr="0031707C">
              <w:rPr>
                <w:b/>
                <w:sz w:val="16"/>
                <w:szCs w:val="16"/>
              </w:rPr>
              <w:t xml:space="preserve">EC3S1 </w:t>
            </w:r>
          </w:p>
          <w:p w:rsidR="00C22B41" w:rsidRPr="0031707C" w:rsidRDefault="00C22B41" w:rsidP="00CC2941">
            <w:pPr>
              <w:rPr>
                <w:sz w:val="16"/>
                <w:szCs w:val="16"/>
              </w:rPr>
            </w:pPr>
            <w:r w:rsidRPr="0031707C">
              <w:rPr>
                <w:b/>
                <w:sz w:val="16"/>
                <w:szCs w:val="16"/>
              </w:rPr>
              <w:t xml:space="preserve"> Instructional Strategies</w:t>
            </w:r>
          </w:p>
          <w:p w:rsidR="00C22B41" w:rsidRPr="0031707C" w:rsidRDefault="00C22B41" w:rsidP="00CC2941">
            <w:pPr>
              <w:rPr>
                <w:sz w:val="16"/>
                <w:szCs w:val="16"/>
              </w:rPr>
            </w:pPr>
            <w:r w:rsidRPr="0031707C">
              <w:rPr>
                <w:b/>
                <w:sz w:val="16"/>
                <w:szCs w:val="16"/>
              </w:rPr>
              <w:t xml:space="preserve">EC4S1 </w:t>
            </w:r>
          </w:p>
          <w:p w:rsidR="00C22B41" w:rsidRPr="0031707C" w:rsidRDefault="00C22B41" w:rsidP="00CC2941">
            <w:pPr>
              <w:rPr>
                <w:b/>
                <w:color w:val="365F91" w:themeColor="accent1" w:themeShade="BF"/>
                <w:sz w:val="16"/>
                <w:szCs w:val="16"/>
              </w:rPr>
            </w:pPr>
          </w:p>
        </w:tc>
        <w:tc>
          <w:tcPr>
            <w:tcW w:w="3339" w:type="dxa"/>
            <w:shd w:val="clear" w:color="auto" w:fill="FABF8F" w:themeFill="accent6" w:themeFillTint="99"/>
          </w:tcPr>
          <w:p w:rsidR="00C22B41" w:rsidRPr="0031707C" w:rsidRDefault="00C22B41" w:rsidP="00CC2941">
            <w:pPr>
              <w:keepNext/>
              <w:rPr>
                <w:b/>
                <w:sz w:val="16"/>
                <w:szCs w:val="16"/>
              </w:rPr>
            </w:pPr>
            <w:r w:rsidRPr="0031707C">
              <w:rPr>
                <w:b/>
                <w:sz w:val="16"/>
                <w:szCs w:val="16"/>
              </w:rPr>
              <w:t>Language</w:t>
            </w:r>
          </w:p>
          <w:p w:rsidR="00C22B41" w:rsidRPr="0031707C" w:rsidRDefault="00C22B41" w:rsidP="00CC2941">
            <w:pPr>
              <w:keepNext/>
              <w:rPr>
                <w:sz w:val="16"/>
                <w:szCs w:val="16"/>
              </w:rPr>
            </w:pPr>
            <w:r w:rsidRPr="0031707C">
              <w:rPr>
                <w:b/>
                <w:sz w:val="16"/>
                <w:szCs w:val="16"/>
              </w:rPr>
              <w:t xml:space="preserve">SEP7S1 </w:t>
            </w:r>
          </w:p>
          <w:p w:rsidR="00C22B41" w:rsidRPr="0031707C" w:rsidRDefault="00C22B41" w:rsidP="00CC2941">
            <w:pPr>
              <w:pStyle w:val="PlainText"/>
              <w:rPr>
                <w:rFonts w:ascii="Arial" w:hAnsi="Arial" w:cs="Arial"/>
                <w:b/>
                <w:sz w:val="16"/>
                <w:szCs w:val="16"/>
              </w:rPr>
            </w:pPr>
            <w:r w:rsidRPr="0031707C">
              <w:rPr>
                <w:rFonts w:ascii="Arial" w:hAnsi="Arial" w:cs="Arial"/>
                <w:b/>
                <w:sz w:val="16"/>
                <w:szCs w:val="16"/>
              </w:rPr>
              <w:t>Foundations</w:t>
            </w:r>
          </w:p>
          <w:p w:rsidR="00C22B41" w:rsidRPr="0031707C" w:rsidRDefault="00C22B41" w:rsidP="00CC2941">
            <w:pPr>
              <w:rPr>
                <w:sz w:val="16"/>
                <w:szCs w:val="16"/>
              </w:rPr>
            </w:pPr>
            <w:r w:rsidRPr="0031707C">
              <w:rPr>
                <w:b/>
                <w:sz w:val="16"/>
                <w:szCs w:val="16"/>
              </w:rPr>
              <w:t>SEP1K1</w:t>
            </w:r>
            <w:r w:rsidRPr="0031707C">
              <w:rPr>
                <w:sz w:val="16"/>
                <w:szCs w:val="16"/>
              </w:rPr>
              <w:t>.</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b/>
                <w:sz w:val="16"/>
                <w:szCs w:val="16"/>
              </w:rPr>
            </w:pPr>
            <w:r w:rsidRPr="0031707C">
              <w:rPr>
                <w:b/>
                <w:sz w:val="16"/>
                <w:szCs w:val="16"/>
              </w:rPr>
              <w:t>Learning Environments/ Social Interactions</w:t>
            </w:r>
          </w:p>
          <w:p w:rsidR="00C22B41" w:rsidRPr="0031707C" w:rsidRDefault="00C22B41" w:rsidP="00CC2941">
            <w:pPr>
              <w:rPr>
                <w:b/>
                <w:sz w:val="16"/>
                <w:szCs w:val="16"/>
              </w:rPr>
            </w:pPr>
            <w:r w:rsidRPr="0031707C">
              <w:rPr>
                <w:b/>
                <w:sz w:val="16"/>
                <w:szCs w:val="16"/>
              </w:rPr>
              <w:t>SEP5K, SEP5S3</w:t>
            </w:r>
          </w:p>
          <w:p w:rsidR="00C22B41" w:rsidRPr="0031707C" w:rsidRDefault="00C22B41" w:rsidP="00CC2941">
            <w:pPr>
              <w:rPr>
                <w:b/>
                <w:sz w:val="16"/>
                <w:szCs w:val="16"/>
              </w:rPr>
            </w:pPr>
            <w:r w:rsidRPr="0031707C">
              <w:rPr>
                <w:b/>
                <w:sz w:val="16"/>
                <w:szCs w:val="16"/>
              </w:rPr>
              <w:t>Instructional Strategies</w:t>
            </w:r>
          </w:p>
          <w:p w:rsidR="00C22B41" w:rsidRPr="0031707C" w:rsidRDefault="00C22B41" w:rsidP="00CC2941">
            <w:pPr>
              <w:rPr>
                <w:sz w:val="16"/>
                <w:szCs w:val="16"/>
              </w:rPr>
            </w:pPr>
            <w:r w:rsidRPr="0031707C">
              <w:rPr>
                <w:b/>
                <w:sz w:val="16"/>
                <w:szCs w:val="16"/>
              </w:rPr>
              <w:t>SEP4S4</w:t>
            </w:r>
            <w:r w:rsidRPr="0031707C">
              <w:rPr>
                <w:sz w:val="16"/>
                <w:szCs w:val="16"/>
              </w:rPr>
              <w:t xml:space="preserve">, </w:t>
            </w:r>
            <w:r w:rsidRPr="0031707C">
              <w:rPr>
                <w:b/>
                <w:sz w:val="16"/>
                <w:szCs w:val="16"/>
              </w:rPr>
              <w:t>SEP4K1</w:t>
            </w:r>
            <w:r w:rsidRPr="0031707C">
              <w:rPr>
                <w:sz w:val="16"/>
                <w:szCs w:val="16"/>
              </w:rPr>
              <w:t xml:space="preserve">, </w:t>
            </w:r>
            <w:r w:rsidRPr="0031707C">
              <w:rPr>
                <w:b/>
                <w:sz w:val="16"/>
                <w:szCs w:val="16"/>
              </w:rPr>
              <w:t>SEP4K2</w:t>
            </w:r>
          </w:p>
          <w:p w:rsidR="00C22B41" w:rsidRPr="0031707C" w:rsidRDefault="00C22B41" w:rsidP="00CC2941">
            <w:pPr>
              <w:jc w:val="both"/>
              <w:rPr>
                <w:b/>
                <w:sz w:val="16"/>
                <w:szCs w:val="16"/>
              </w:rPr>
            </w:pPr>
            <w:r w:rsidRPr="0031707C">
              <w:rPr>
                <w:b/>
                <w:sz w:val="16"/>
                <w:szCs w:val="16"/>
              </w:rPr>
              <w:t>Collaboration</w:t>
            </w:r>
          </w:p>
          <w:p w:rsidR="00C22B41" w:rsidRPr="0031707C" w:rsidRDefault="00C22B41" w:rsidP="00CC2941">
            <w:pPr>
              <w:jc w:val="both"/>
              <w:rPr>
                <w:b/>
                <w:sz w:val="16"/>
                <w:szCs w:val="16"/>
              </w:rPr>
            </w:pPr>
            <w:r w:rsidRPr="0031707C">
              <w:rPr>
                <w:b/>
                <w:sz w:val="16"/>
                <w:szCs w:val="16"/>
              </w:rPr>
              <w:t>SEP10S5</w:t>
            </w:r>
          </w:p>
          <w:p w:rsidR="00C22B41" w:rsidRPr="0031707C" w:rsidRDefault="00C22B41" w:rsidP="00CC2941">
            <w:pPr>
              <w:rPr>
                <w:b/>
                <w:sz w:val="16"/>
                <w:szCs w:val="16"/>
              </w:rPr>
            </w:pPr>
            <w:r w:rsidRPr="0031707C">
              <w:rPr>
                <w:b/>
                <w:sz w:val="16"/>
                <w:szCs w:val="16"/>
              </w:rPr>
              <w:t>Learning Environments / Social Interactions</w:t>
            </w:r>
          </w:p>
          <w:p w:rsidR="00C22B41" w:rsidRPr="0031707C" w:rsidRDefault="00C22B41" w:rsidP="00CC2941">
            <w:pPr>
              <w:rPr>
                <w:sz w:val="16"/>
                <w:szCs w:val="16"/>
              </w:rPr>
            </w:pPr>
            <w:r w:rsidRPr="0031707C">
              <w:rPr>
                <w:sz w:val="16"/>
                <w:szCs w:val="16"/>
              </w:rPr>
              <w:t xml:space="preserve">SEP5K2 </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b/>
                <w:sz w:val="16"/>
                <w:szCs w:val="16"/>
              </w:rPr>
            </w:pPr>
            <w:r w:rsidRPr="0031707C">
              <w:rPr>
                <w:b/>
                <w:sz w:val="16"/>
                <w:szCs w:val="16"/>
              </w:rPr>
              <w:t>Learning Environments / Social Interactions</w:t>
            </w:r>
          </w:p>
          <w:p w:rsidR="00C22B41" w:rsidRPr="0031707C" w:rsidRDefault="00C22B41" w:rsidP="00CC2941">
            <w:pPr>
              <w:rPr>
                <w:b/>
                <w:sz w:val="16"/>
                <w:szCs w:val="16"/>
              </w:rPr>
            </w:pPr>
            <w:r w:rsidRPr="0031707C">
              <w:rPr>
                <w:b/>
                <w:sz w:val="16"/>
                <w:szCs w:val="16"/>
              </w:rPr>
              <w:t>SEP5K2.</w:t>
            </w:r>
          </w:p>
          <w:p w:rsidR="00C22B41" w:rsidRPr="0031707C" w:rsidRDefault="00C22B41" w:rsidP="00CC2941">
            <w:pPr>
              <w:rPr>
                <w:b/>
                <w:sz w:val="16"/>
                <w:szCs w:val="16"/>
              </w:rPr>
            </w:pPr>
          </w:p>
          <w:p w:rsidR="00C22B41" w:rsidRPr="0031707C" w:rsidRDefault="00C22B41" w:rsidP="00CC2941">
            <w:pPr>
              <w:rPr>
                <w:sz w:val="16"/>
                <w:szCs w:val="16"/>
              </w:rPr>
            </w:pPr>
          </w:p>
          <w:p w:rsidR="00C22B41" w:rsidRPr="0031707C" w:rsidRDefault="00C22B41" w:rsidP="00CC2941">
            <w:pPr>
              <w:keepNext/>
              <w:rPr>
                <w:b/>
                <w:color w:val="984806" w:themeColor="accent6" w:themeShade="80"/>
                <w:sz w:val="16"/>
                <w:szCs w:val="16"/>
              </w:rPr>
            </w:pPr>
          </w:p>
        </w:tc>
      </w:tr>
      <w:tr w:rsidR="00C22B41" w:rsidRPr="001B5F71" w:rsidTr="00CC2941">
        <w:tc>
          <w:tcPr>
            <w:tcW w:w="1297" w:type="dxa"/>
          </w:tcPr>
          <w:p w:rsidR="00C22B41" w:rsidRPr="001B5F71" w:rsidRDefault="00C22B41" w:rsidP="00CC2941">
            <w:pPr>
              <w:keepNext/>
              <w:jc w:val="center"/>
              <w:rPr>
                <w:b/>
                <w:sz w:val="24"/>
                <w:szCs w:val="24"/>
              </w:rPr>
            </w:pPr>
            <w:r>
              <w:rPr>
                <w:b/>
                <w:sz w:val="24"/>
                <w:szCs w:val="24"/>
              </w:rPr>
              <w:t>5</w:t>
            </w:r>
          </w:p>
        </w:tc>
        <w:tc>
          <w:tcPr>
            <w:tcW w:w="2402" w:type="dxa"/>
            <w:shd w:val="clear" w:color="auto" w:fill="DDD9C3" w:themeFill="background2" w:themeFillShade="E6"/>
          </w:tcPr>
          <w:p w:rsidR="00C22B41" w:rsidRPr="0031707C" w:rsidRDefault="00C22B41" w:rsidP="00CC2941">
            <w:pPr>
              <w:rPr>
                <w:sz w:val="16"/>
                <w:szCs w:val="16"/>
              </w:rPr>
            </w:pPr>
            <w:r w:rsidRPr="0031707C">
              <w:rPr>
                <w:b/>
                <w:sz w:val="16"/>
                <w:szCs w:val="16"/>
              </w:rPr>
              <w:t>5a:</w:t>
            </w:r>
            <w:r w:rsidRPr="0031707C">
              <w:rPr>
                <w:sz w:val="16"/>
                <w:szCs w:val="16"/>
              </w:rPr>
              <w:t xml:space="preserve">  Understanding content knowledge and resources in academic disciplines.</w:t>
            </w:r>
          </w:p>
          <w:p w:rsidR="00C22B41" w:rsidRPr="0031707C" w:rsidRDefault="00C22B41" w:rsidP="00CC2941">
            <w:pPr>
              <w:keepNext/>
              <w:rPr>
                <w:color w:val="000000" w:themeColor="text1"/>
                <w:sz w:val="16"/>
                <w:szCs w:val="16"/>
              </w:rPr>
            </w:pPr>
          </w:p>
          <w:p w:rsidR="00C22B41" w:rsidRPr="0031707C" w:rsidRDefault="00C22B41" w:rsidP="00CC2941">
            <w:pPr>
              <w:rPr>
                <w:sz w:val="16"/>
                <w:szCs w:val="16"/>
              </w:rPr>
            </w:pPr>
            <w:r w:rsidRPr="0031707C">
              <w:rPr>
                <w:b/>
                <w:sz w:val="16"/>
                <w:szCs w:val="16"/>
              </w:rPr>
              <w:t>5b</w:t>
            </w:r>
            <w:r w:rsidRPr="0031707C">
              <w:rPr>
                <w:sz w:val="16"/>
                <w:szCs w:val="16"/>
              </w:rPr>
              <w:t>: Knowing and using central concepts, inquiry tools, and structures of content areas or academic disciplines.</w:t>
            </w:r>
          </w:p>
          <w:p w:rsidR="00C22B41" w:rsidRPr="0031707C" w:rsidRDefault="00C22B41" w:rsidP="00CC2941">
            <w:pPr>
              <w:rPr>
                <w:sz w:val="16"/>
                <w:szCs w:val="16"/>
              </w:rPr>
            </w:pPr>
          </w:p>
          <w:p w:rsidR="00C22B41" w:rsidRPr="0031707C" w:rsidRDefault="00C22B41" w:rsidP="00CC2941">
            <w:pPr>
              <w:keepNext/>
              <w:rPr>
                <w:sz w:val="16"/>
                <w:szCs w:val="16"/>
              </w:rPr>
            </w:pPr>
            <w:r w:rsidRPr="0031707C">
              <w:rPr>
                <w:b/>
                <w:sz w:val="16"/>
                <w:szCs w:val="16"/>
              </w:rPr>
              <w:t>5c:</w:t>
            </w:r>
            <w:r w:rsidRPr="0031707C">
              <w:rPr>
                <w:sz w:val="16"/>
                <w:szCs w:val="16"/>
              </w:rPr>
              <w:t>Using their own knowledge, appropriate early learning standards, and other resources to design, evaluate and build meaningful, challenging curricula for each child.</w:t>
            </w: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color w:val="000000" w:themeColor="text1"/>
                <w:sz w:val="16"/>
                <w:szCs w:val="16"/>
              </w:rPr>
            </w:pPr>
          </w:p>
        </w:tc>
        <w:tc>
          <w:tcPr>
            <w:tcW w:w="3429" w:type="dxa"/>
            <w:shd w:val="clear" w:color="auto" w:fill="C6D9F1" w:themeFill="text2" w:themeFillTint="33"/>
          </w:tcPr>
          <w:p w:rsidR="00C22B41" w:rsidRPr="0031707C" w:rsidRDefault="00C22B41" w:rsidP="00CC2941">
            <w:pPr>
              <w:rPr>
                <w:sz w:val="16"/>
                <w:szCs w:val="16"/>
              </w:rPr>
            </w:pPr>
            <w:r w:rsidRPr="0031707C">
              <w:rPr>
                <w:b/>
                <w:sz w:val="16"/>
                <w:szCs w:val="16"/>
              </w:rPr>
              <w:lastRenderedPageBreak/>
              <w:t>Instructional Planning</w:t>
            </w:r>
            <w:r w:rsidRPr="0031707C">
              <w:rPr>
                <w:b/>
                <w:sz w:val="16"/>
                <w:szCs w:val="16"/>
              </w:rPr>
              <w:br/>
              <w:t>EC7K2</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b/>
                <w:sz w:val="16"/>
                <w:szCs w:val="16"/>
              </w:rPr>
            </w:pPr>
          </w:p>
          <w:p w:rsidR="00C22B41" w:rsidRPr="0031707C" w:rsidRDefault="00C22B41" w:rsidP="00CC2941">
            <w:pPr>
              <w:rPr>
                <w:sz w:val="16"/>
                <w:szCs w:val="16"/>
              </w:rPr>
            </w:pPr>
            <w:r w:rsidRPr="0031707C">
              <w:rPr>
                <w:b/>
                <w:sz w:val="16"/>
                <w:szCs w:val="16"/>
              </w:rPr>
              <w:t>EC7K1</w:t>
            </w:r>
            <w:r w:rsidRPr="0031707C">
              <w:rPr>
                <w:sz w:val="16"/>
                <w:szCs w:val="16"/>
              </w:rPr>
              <w:t xml:space="preserve">, </w:t>
            </w:r>
            <w:r w:rsidRPr="0031707C">
              <w:rPr>
                <w:b/>
                <w:sz w:val="16"/>
                <w:szCs w:val="16"/>
              </w:rPr>
              <w:t>EC7K2</w:t>
            </w:r>
          </w:p>
          <w:p w:rsidR="00C22B41" w:rsidRPr="0031707C" w:rsidRDefault="00C22B41" w:rsidP="00CC2941">
            <w:pPr>
              <w:rPr>
                <w:sz w:val="16"/>
                <w:szCs w:val="16"/>
              </w:rPr>
            </w:pPr>
            <w:r w:rsidRPr="0031707C">
              <w:rPr>
                <w:b/>
                <w:sz w:val="16"/>
                <w:szCs w:val="16"/>
              </w:rPr>
              <w:t>Professional and Ethical Practices</w:t>
            </w:r>
          </w:p>
          <w:p w:rsidR="00C22B41" w:rsidRPr="0031707C" w:rsidRDefault="00C22B41" w:rsidP="00CC2941">
            <w:pPr>
              <w:rPr>
                <w:b/>
                <w:sz w:val="16"/>
                <w:szCs w:val="16"/>
              </w:rPr>
            </w:pPr>
            <w:r w:rsidRPr="0031707C">
              <w:rPr>
                <w:b/>
                <w:sz w:val="16"/>
                <w:szCs w:val="16"/>
              </w:rPr>
              <w:t>EC9S6</w:t>
            </w:r>
          </w:p>
          <w:p w:rsidR="00C22B41" w:rsidRPr="0031707C" w:rsidRDefault="00C22B41" w:rsidP="00CC2941">
            <w:pPr>
              <w:rPr>
                <w:b/>
                <w:sz w:val="16"/>
                <w:szCs w:val="16"/>
              </w:rPr>
            </w:pPr>
          </w:p>
          <w:p w:rsidR="00C22B41" w:rsidRPr="0031707C" w:rsidRDefault="00C22B41" w:rsidP="00CC2941">
            <w:pPr>
              <w:rPr>
                <w:b/>
                <w:sz w:val="16"/>
                <w:szCs w:val="16"/>
              </w:rPr>
            </w:pPr>
          </w:p>
          <w:p w:rsidR="00C22B41" w:rsidRPr="0031707C" w:rsidRDefault="00C22B41" w:rsidP="00CC2941">
            <w:pPr>
              <w:rPr>
                <w:b/>
                <w:sz w:val="16"/>
                <w:szCs w:val="16"/>
              </w:rPr>
            </w:pPr>
          </w:p>
          <w:p w:rsidR="00C22B41" w:rsidRPr="0031707C" w:rsidRDefault="00C22B41" w:rsidP="00CC2941">
            <w:pPr>
              <w:rPr>
                <w:sz w:val="16"/>
                <w:szCs w:val="16"/>
              </w:rPr>
            </w:pPr>
            <w:r w:rsidRPr="0031707C">
              <w:rPr>
                <w:b/>
                <w:sz w:val="16"/>
                <w:szCs w:val="16"/>
              </w:rPr>
              <w:t>Foundations</w:t>
            </w:r>
          </w:p>
          <w:p w:rsidR="00C22B41" w:rsidRPr="0031707C" w:rsidRDefault="00C22B41" w:rsidP="00CC2941">
            <w:pPr>
              <w:rPr>
                <w:sz w:val="16"/>
                <w:szCs w:val="16"/>
              </w:rPr>
            </w:pPr>
            <w:r w:rsidRPr="0031707C">
              <w:rPr>
                <w:b/>
                <w:sz w:val="16"/>
                <w:szCs w:val="16"/>
              </w:rPr>
              <w:t>EC1K1</w:t>
            </w:r>
            <w:r w:rsidRPr="0031707C">
              <w:rPr>
                <w:sz w:val="16"/>
                <w:szCs w:val="16"/>
              </w:rPr>
              <w:t xml:space="preserve">,  </w:t>
            </w:r>
            <w:r w:rsidRPr="0031707C">
              <w:rPr>
                <w:b/>
                <w:sz w:val="16"/>
                <w:szCs w:val="16"/>
              </w:rPr>
              <w:t>EC1K2</w:t>
            </w:r>
          </w:p>
          <w:p w:rsidR="00C22B41" w:rsidRPr="0031707C" w:rsidRDefault="00C22B41" w:rsidP="00CC2941">
            <w:pPr>
              <w:rPr>
                <w:sz w:val="16"/>
                <w:szCs w:val="16"/>
              </w:rPr>
            </w:pPr>
            <w:r w:rsidRPr="0031707C">
              <w:rPr>
                <w:b/>
                <w:sz w:val="16"/>
                <w:szCs w:val="16"/>
              </w:rPr>
              <w:t>Development and Characteristics of Learners</w:t>
            </w:r>
          </w:p>
          <w:p w:rsidR="00C22B41" w:rsidRPr="0031707C" w:rsidRDefault="00C22B41" w:rsidP="00CC2941">
            <w:pPr>
              <w:rPr>
                <w:sz w:val="16"/>
                <w:szCs w:val="16"/>
              </w:rPr>
            </w:pPr>
            <w:r w:rsidRPr="0031707C">
              <w:rPr>
                <w:b/>
                <w:sz w:val="16"/>
                <w:szCs w:val="16"/>
              </w:rPr>
              <w:t>EC2K6</w:t>
            </w:r>
            <w:r w:rsidRPr="0031707C">
              <w:rPr>
                <w:sz w:val="16"/>
                <w:szCs w:val="16"/>
              </w:rPr>
              <w:t xml:space="preserve">, </w:t>
            </w:r>
            <w:r w:rsidRPr="0031707C">
              <w:rPr>
                <w:b/>
                <w:sz w:val="16"/>
                <w:szCs w:val="16"/>
              </w:rPr>
              <w:t xml:space="preserve">EC2K7 </w:t>
            </w:r>
          </w:p>
          <w:p w:rsidR="00C22B41" w:rsidRPr="0031707C" w:rsidRDefault="00C22B41" w:rsidP="00CC2941">
            <w:pPr>
              <w:rPr>
                <w:b/>
                <w:sz w:val="16"/>
                <w:szCs w:val="16"/>
              </w:rPr>
            </w:pPr>
            <w:r w:rsidRPr="0031707C">
              <w:rPr>
                <w:b/>
                <w:sz w:val="16"/>
                <w:szCs w:val="16"/>
              </w:rPr>
              <w:t>Individual Learning Differences</w:t>
            </w:r>
          </w:p>
          <w:p w:rsidR="00C22B41" w:rsidRPr="0031707C" w:rsidRDefault="00C22B41" w:rsidP="00CC2941">
            <w:pPr>
              <w:rPr>
                <w:sz w:val="16"/>
                <w:szCs w:val="16"/>
              </w:rPr>
            </w:pPr>
            <w:r w:rsidRPr="0031707C">
              <w:rPr>
                <w:b/>
                <w:sz w:val="16"/>
                <w:szCs w:val="16"/>
              </w:rPr>
              <w:t>EC3S1</w:t>
            </w:r>
            <w:r w:rsidRPr="0031707C">
              <w:rPr>
                <w:sz w:val="16"/>
                <w:szCs w:val="16"/>
              </w:rPr>
              <w:t xml:space="preserve">, </w:t>
            </w:r>
            <w:r w:rsidRPr="0031707C">
              <w:rPr>
                <w:b/>
                <w:sz w:val="16"/>
                <w:szCs w:val="16"/>
              </w:rPr>
              <w:t>EC3S2</w:t>
            </w:r>
            <w:r w:rsidRPr="0031707C">
              <w:rPr>
                <w:sz w:val="16"/>
                <w:szCs w:val="16"/>
              </w:rPr>
              <w:t>.</w:t>
            </w:r>
          </w:p>
          <w:p w:rsidR="00C22B41" w:rsidRPr="0031707C" w:rsidRDefault="00C22B41" w:rsidP="00CC2941">
            <w:pPr>
              <w:rPr>
                <w:b/>
                <w:sz w:val="16"/>
                <w:szCs w:val="16"/>
              </w:rPr>
            </w:pPr>
            <w:r w:rsidRPr="0031707C">
              <w:rPr>
                <w:b/>
                <w:sz w:val="16"/>
                <w:szCs w:val="16"/>
              </w:rPr>
              <w:t>Instructional Strategies</w:t>
            </w:r>
          </w:p>
          <w:p w:rsidR="00C22B41" w:rsidRPr="0031707C" w:rsidRDefault="00C22B41" w:rsidP="00CC2941">
            <w:pPr>
              <w:rPr>
                <w:sz w:val="16"/>
                <w:szCs w:val="16"/>
              </w:rPr>
            </w:pPr>
            <w:r w:rsidRPr="0031707C">
              <w:rPr>
                <w:b/>
                <w:sz w:val="16"/>
                <w:szCs w:val="16"/>
              </w:rPr>
              <w:t>EC4S1</w:t>
            </w:r>
            <w:r w:rsidRPr="0031707C">
              <w:rPr>
                <w:sz w:val="16"/>
                <w:szCs w:val="16"/>
              </w:rPr>
              <w:t xml:space="preserve">, </w:t>
            </w:r>
            <w:r w:rsidRPr="0031707C">
              <w:rPr>
                <w:b/>
                <w:sz w:val="16"/>
                <w:szCs w:val="16"/>
              </w:rPr>
              <w:t>EC4S3, EC4S5, EC4S6, EC4S7,</w:t>
            </w:r>
          </w:p>
          <w:p w:rsidR="00C22B41" w:rsidRPr="0031707C" w:rsidRDefault="00C22B41" w:rsidP="00CC2941">
            <w:pPr>
              <w:rPr>
                <w:sz w:val="16"/>
                <w:szCs w:val="16"/>
              </w:rPr>
            </w:pPr>
            <w:r w:rsidRPr="0031707C">
              <w:rPr>
                <w:b/>
                <w:sz w:val="16"/>
                <w:szCs w:val="16"/>
              </w:rPr>
              <w:lastRenderedPageBreak/>
              <w:t xml:space="preserve">EC4S8 </w:t>
            </w:r>
            <w:r w:rsidRPr="0031707C">
              <w:rPr>
                <w:sz w:val="16"/>
                <w:szCs w:val="16"/>
              </w:rPr>
              <w:br/>
            </w:r>
            <w:r w:rsidRPr="0031707C">
              <w:rPr>
                <w:b/>
                <w:sz w:val="16"/>
                <w:szCs w:val="16"/>
              </w:rPr>
              <w:t>Learning Environments and Social Interactions</w:t>
            </w:r>
          </w:p>
          <w:p w:rsidR="00C22B41" w:rsidRPr="0031707C" w:rsidRDefault="00C22B41" w:rsidP="00CC2941">
            <w:pPr>
              <w:rPr>
                <w:sz w:val="16"/>
                <w:szCs w:val="16"/>
              </w:rPr>
            </w:pPr>
            <w:r w:rsidRPr="0031707C">
              <w:rPr>
                <w:b/>
                <w:sz w:val="16"/>
                <w:szCs w:val="16"/>
              </w:rPr>
              <w:t>EC5K3</w:t>
            </w:r>
            <w:r w:rsidRPr="0031707C">
              <w:rPr>
                <w:sz w:val="16"/>
                <w:szCs w:val="16"/>
              </w:rPr>
              <w:t xml:space="preserve">, </w:t>
            </w:r>
            <w:r w:rsidRPr="0031707C">
              <w:rPr>
                <w:b/>
                <w:sz w:val="16"/>
                <w:szCs w:val="16"/>
              </w:rPr>
              <w:t>EC5S1, EC5S2, EC5S3</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sz w:val="16"/>
                <w:szCs w:val="16"/>
              </w:rPr>
            </w:pPr>
            <w:r w:rsidRPr="0031707C">
              <w:rPr>
                <w:b/>
                <w:sz w:val="16"/>
                <w:szCs w:val="16"/>
              </w:rPr>
              <w:t>EC7S2</w:t>
            </w:r>
            <w:r w:rsidRPr="0031707C">
              <w:rPr>
                <w:sz w:val="16"/>
                <w:szCs w:val="16"/>
              </w:rPr>
              <w:t>.</w:t>
            </w:r>
          </w:p>
          <w:p w:rsidR="00C22B41" w:rsidRPr="0031707C" w:rsidRDefault="00C22B41" w:rsidP="00CC2941">
            <w:pPr>
              <w:rPr>
                <w:b/>
                <w:sz w:val="16"/>
                <w:szCs w:val="16"/>
              </w:rPr>
            </w:pPr>
            <w:r w:rsidRPr="0031707C">
              <w:rPr>
                <w:b/>
                <w:sz w:val="16"/>
                <w:szCs w:val="16"/>
              </w:rPr>
              <w:t>Learning Environments and Social Interactions</w:t>
            </w:r>
          </w:p>
          <w:p w:rsidR="00C22B41" w:rsidRPr="0031707C" w:rsidRDefault="00C22B41" w:rsidP="00CC2941">
            <w:pPr>
              <w:rPr>
                <w:sz w:val="16"/>
                <w:szCs w:val="16"/>
              </w:rPr>
            </w:pPr>
            <w:r w:rsidRPr="0031707C">
              <w:rPr>
                <w:b/>
                <w:sz w:val="16"/>
                <w:szCs w:val="16"/>
              </w:rPr>
              <w:t>EC5S5</w:t>
            </w:r>
            <w:r w:rsidRPr="0031707C">
              <w:rPr>
                <w:sz w:val="16"/>
                <w:szCs w:val="16"/>
              </w:rPr>
              <w:t>.</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sz w:val="16"/>
                <w:szCs w:val="16"/>
              </w:rPr>
            </w:pPr>
            <w:r w:rsidRPr="0031707C">
              <w:rPr>
                <w:b/>
                <w:sz w:val="16"/>
                <w:szCs w:val="16"/>
              </w:rPr>
              <w:t>EC7S5,  EC7S8</w:t>
            </w:r>
          </w:p>
          <w:p w:rsidR="00C22B41" w:rsidRPr="0031707C" w:rsidRDefault="00C22B41" w:rsidP="00CC2941">
            <w:pPr>
              <w:rPr>
                <w:b/>
                <w:sz w:val="16"/>
                <w:szCs w:val="16"/>
              </w:rPr>
            </w:pPr>
            <w:r w:rsidRPr="0031707C">
              <w:rPr>
                <w:b/>
                <w:sz w:val="16"/>
                <w:szCs w:val="16"/>
              </w:rPr>
              <w:t>Assessment</w:t>
            </w:r>
          </w:p>
          <w:p w:rsidR="00C22B41" w:rsidRPr="0031707C" w:rsidRDefault="00C22B41" w:rsidP="00CC2941">
            <w:pPr>
              <w:rPr>
                <w:sz w:val="16"/>
                <w:szCs w:val="16"/>
              </w:rPr>
            </w:pPr>
            <w:r w:rsidRPr="0031707C">
              <w:rPr>
                <w:b/>
                <w:sz w:val="16"/>
                <w:szCs w:val="16"/>
              </w:rPr>
              <w:t>EC8S11</w:t>
            </w:r>
          </w:p>
        </w:tc>
        <w:tc>
          <w:tcPr>
            <w:tcW w:w="3339" w:type="dxa"/>
            <w:shd w:val="clear" w:color="auto" w:fill="FABF8F" w:themeFill="accent6" w:themeFillTint="99"/>
          </w:tcPr>
          <w:p w:rsidR="00C22B41" w:rsidRPr="0031707C" w:rsidRDefault="00C22B41" w:rsidP="00CC2941">
            <w:pPr>
              <w:rPr>
                <w:b/>
                <w:sz w:val="16"/>
                <w:szCs w:val="16"/>
              </w:rPr>
            </w:pPr>
            <w:r w:rsidRPr="0031707C">
              <w:rPr>
                <w:b/>
                <w:sz w:val="16"/>
                <w:szCs w:val="16"/>
              </w:rPr>
              <w:lastRenderedPageBreak/>
              <w:t>Foundations</w:t>
            </w:r>
          </w:p>
          <w:p w:rsidR="00C22B41" w:rsidRPr="0031707C" w:rsidRDefault="00C22B41" w:rsidP="00CC2941">
            <w:pPr>
              <w:rPr>
                <w:sz w:val="16"/>
                <w:szCs w:val="16"/>
              </w:rPr>
            </w:pPr>
            <w:r w:rsidRPr="0031707C">
              <w:rPr>
                <w:b/>
                <w:sz w:val="16"/>
                <w:szCs w:val="16"/>
              </w:rPr>
              <w:t xml:space="preserve">SEP1K2 </w:t>
            </w:r>
          </w:p>
          <w:p w:rsidR="00C22B41" w:rsidRPr="0031707C" w:rsidRDefault="00C22B41" w:rsidP="00CC2941">
            <w:pPr>
              <w:rPr>
                <w:b/>
                <w:sz w:val="16"/>
                <w:szCs w:val="16"/>
              </w:rPr>
            </w:pPr>
            <w:r w:rsidRPr="0031707C">
              <w:rPr>
                <w:b/>
                <w:sz w:val="16"/>
                <w:szCs w:val="16"/>
              </w:rPr>
              <w:t>Instructional Strategies</w:t>
            </w:r>
          </w:p>
          <w:p w:rsidR="00C22B41" w:rsidRPr="0031707C" w:rsidRDefault="00C22B41" w:rsidP="00CC2941">
            <w:pPr>
              <w:rPr>
                <w:sz w:val="16"/>
                <w:szCs w:val="16"/>
              </w:rPr>
            </w:pPr>
            <w:r w:rsidRPr="0031707C">
              <w:rPr>
                <w:b/>
                <w:sz w:val="16"/>
                <w:szCs w:val="16"/>
              </w:rPr>
              <w:t xml:space="preserve">SEP4K3 , SEP4K4 </w:t>
            </w: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rPr>
                <w:b/>
                <w:sz w:val="16"/>
                <w:szCs w:val="16"/>
              </w:rPr>
            </w:pPr>
            <w:r w:rsidRPr="0031707C">
              <w:rPr>
                <w:b/>
                <w:sz w:val="16"/>
                <w:szCs w:val="16"/>
              </w:rPr>
              <w:t>SEP4S1,  SEP4S2 , SEP4S3</w:t>
            </w:r>
          </w:p>
          <w:p w:rsidR="00C22B41" w:rsidRPr="0031707C" w:rsidRDefault="00C22B41" w:rsidP="00CC2941">
            <w:pPr>
              <w:keepNext/>
              <w:rPr>
                <w:b/>
                <w:sz w:val="16"/>
                <w:szCs w:val="16"/>
              </w:rPr>
            </w:pPr>
            <w:r w:rsidRPr="0031707C">
              <w:rPr>
                <w:b/>
                <w:sz w:val="16"/>
                <w:szCs w:val="16"/>
              </w:rPr>
              <w:t>Learning Environments/ Social Interaction</w:t>
            </w:r>
          </w:p>
          <w:p w:rsidR="00C22B41" w:rsidRPr="0031707C" w:rsidRDefault="00C22B41" w:rsidP="00CC2941">
            <w:pPr>
              <w:rPr>
                <w:sz w:val="16"/>
                <w:szCs w:val="16"/>
              </w:rPr>
            </w:pPr>
            <w:r w:rsidRPr="0031707C">
              <w:rPr>
                <w:b/>
                <w:sz w:val="16"/>
                <w:szCs w:val="16"/>
              </w:rPr>
              <w:t>SEP5K2, SEP5S, SEP5S2 , SEP5S3,</w:t>
            </w:r>
          </w:p>
          <w:p w:rsidR="00C22B41" w:rsidRPr="0031707C" w:rsidRDefault="00C22B41" w:rsidP="00CC2941">
            <w:pPr>
              <w:rPr>
                <w:sz w:val="16"/>
                <w:szCs w:val="16"/>
              </w:rPr>
            </w:pPr>
            <w:r w:rsidRPr="0031707C">
              <w:rPr>
                <w:b/>
                <w:sz w:val="16"/>
                <w:szCs w:val="16"/>
              </w:rPr>
              <w:t>SEP5S4, SEP5K1</w:t>
            </w:r>
            <w:r w:rsidRPr="0031707C">
              <w:rPr>
                <w:sz w:val="16"/>
                <w:szCs w:val="16"/>
              </w:rPr>
              <w:t>.</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keepNext/>
              <w:rPr>
                <w:b/>
                <w:color w:val="984806" w:themeColor="accent6" w:themeShade="80"/>
                <w:sz w:val="16"/>
                <w:szCs w:val="16"/>
              </w:rPr>
            </w:pPr>
          </w:p>
        </w:tc>
      </w:tr>
      <w:tr w:rsidR="00C22B41" w:rsidRPr="001B5F71" w:rsidTr="00CC2941">
        <w:trPr>
          <w:trHeight w:val="6812"/>
        </w:trPr>
        <w:tc>
          <w:tcPr>
            <w:tcW w:w="1297" w:type="dxa"/>
          </w:tcPr>
          <w:p w:rsidR="00C22B41" w:rsidRPr="001B5F71" w:rsidRDefault="00C22B41" w:rsidP="00CC2941">
            <w:pPr>
              <w:keepNext/>
              <w:rPr>
                <w:b/>
                <w:sz w:val="24"/>
                <w:szCs w:val="24"/>
              </w:rPr>
            </w:pPr>
            <w:r>
              <w:rPr>
                <w:b/>
                <w:sz w:val="24"/>
                <w:szCs w:val="24"/>
              </w:rPr>
              <w:lastRenderedPageBreak/>
              <w:t xml:space="preserve">               6</w:t>
            </w:r>
          </w:p>
        </w:tc>
        <w:tc>
          <w:tcPr>
            <w:tcW w:w="2402" w:type="dxa"/>
            <w:shd w:val="clear" w:color="auto" w:fill="DDD9C3" w:themeFill="background2" w:themeFillShade="E6"/>
            <w:vAlign w:val="bottom"/>
          </w:tcPr>
          <w:p w:rsidR="00C22B41" w:rsidRPr="0031707C" w:rsidRDefault="00C22B41" w:rsidP="00CC2941">
            <w:pPr>
              <w:rPr>
                <w:sz w:val="16"/>
                <w:szCs w:val="16"/>
              </w:rPr>
            </w:pPr>
            <w:r w:rsidRPr="0031707C">
              <w:rPr>
                <w:sz w:val="16"/>
                <w:szCs w:val="16"/>
              </w:rPr>
              <w:t>6a</w:t>
            </w:r>
            <w:r w:rsidRPr="0031707C">
              <w:rPr>
                <w:b/>
                <w:sz w:val="16"/>
                <w:szCs w:val="16"/>
              </w:rPr>
              <w:t>:</w:t>
            </w:r>
            <w:r w:rsidRPr="0031707C">
              <w:rPr>
                <w:sz w:val="16"/>
                <w:szCs w:val="16"/>
              </w:rPr>
              <w:t xml:space="preserve">  Identifying and involving oneself with the early childhood field.</w:t>
            </w:r>
          </w:p>
          <w:p w:rsidR="00C22B41" w:rsidRPr="0031707C" w:rsidRDefault="00C22B41" w:rsidP="00CC2941">
            <w:pPr>
              <w:rPr>
                <w:sz w:val="16"/>
                <w:szCs w:val="16"/>
              </w:rPr>
            </w:pPr>
          </w:p>
          <w:p w:rsidR="00C22B41" w:rsidRPr="0031707C" w:rsidRDefault="00C22B41" w:rsidP="00CC2941">
            <w:pPr>
              <w:rPr>
                <w:sz w:val="16"/>
                <w:szCs w:val="16"/>
              </w:rPr>
            </w:pPr>
            <w:r w:rsidRPr="0031707C">
              <w:rPr>
                <w:sz w:val="16"/>
                <w:szCs w:val="16"/>
              </w:rPr>
              <w:t>6b:  Knowing about and upholding ethical standards and other professional guidelines.</w:t>
            </w:r>
          </w:p>
          <w:p w:rsidR="00C22B41" w:rsidRPr="0031707C" w:rsidRDefault="00C22B41" w:rsidP="00CC2941">
            <w:pPr>
              <w:rPr>
                <w:sz w:val="16"/>
                <w:szCs w:val="16"/>
              </w:rPr>
            </w:pPr>
          </w:p>
          <w:p w:rsidR="00C22B41" w:rsidRPr="0031707C" w:rsidRDefault="00C22B41" w:rsidP="00CC2941">
            <w:pPr>
              <w:rPr>
                <w:sz w:val="16"/>
                <w:szCs w:val="16"/>
              </w:rPr>
            </w:pPr>
            <w:r w:rsidRPr="0031707C">
              <w:rPr>
                <w:sz w:val="16"/>
                <w:szCs w:val="16"/>
              </w:rPr>
              <w:t>6c:  Engaging in continuous, collaborative learning to inform practice.</w:t>
            </w:r>
          </w:p>
          <w:p w:rsidR="00C22B41" w:rsidRPr="0031707C" w:rsidRDefault="00C22B41" w:rsidP="00CC2941">
            <w:pPr>
              <w:rPr>
                <w:sz w:val="16"/>
                <w:szCs w:val="16"/>
              </w:rPr>
            </w:pPr>
          </w:p>
          <w:p w:rsidR="00C22B41" w:rsidRPr="0031707C" w:rsidRDefault="00C22B41" w:rsidP="00CC2941">
            <w:pPr>
              <w:rPr>
                <w:sz w:val="16"/>
                <w:szCs w:val="16"/>
              </w:rPr>
            </w:pPr>
            <w:r w:rsidRPr="0031707C">
              <w:rPr>
                <w:sz w:val="16"/>
                <w:szCs w:val="16"/>
              </w:rPr>
              <w:t>6 d:  Integrating knowledgeable, critical and reflective perspectives on early education.</w:t>
            </w:r>
          </w:p>
          <w:p w:rsidR="00C22B41" w:rsidRPr="0031707C" w:rsidRDefault="00C22B41" w:rsidP="00CC2941">
            <w:pPr>
              <w:rPr>
                <w:sz w:val="16"/>
                <w:szCs w:val="16"/>
              </w:rPr>
            </w:pPr>
          </w:p>
          <w:p w:rsidR="00C22B41" w:rsidRPr="0031707C" w:rsidRDefault="00C22B41" w:rsidP="00CC2941">
            <w:pPr>
              <w:rPr>
                <w:sz w:val="16"/>
                <w:szCs w:val="16"/>
              </w:rPr>
            </w:pPr>
            <w:r w:rsidRPr="0031707C">
              <w:rPr>
                <w:sz w:val="16"/>
                <w:szCs w:val="16"/>
              </w:rPr>
              <w:t>6e:  Engaging in informed advocacy for children and the profession.</w:t>
            </w:r>
          </w:p>
        </w:tc>
        <w:tc>
          <w:tcPr>
            <w:tcW w:w="3429" w:type="dxa"/>
            <w:shd w:val="clear" w:color="auto" w:fill="C6D9F1" w:themeFill="text2" w:themeFillTint="33"/>
          </w:tcPr>
          <w:p w:rsidR="00C22B41" w:rsidRPr="0031707C" w:rsidRDefault="00C22B41" w:rsidP="00CC2941">
            <w:pPr>
              <w:keepNext/>
              <w:rPr>
                <w:b/>
                <w:sz w:val="16"/>
                <w:szCs w:val="16"/>
              </w:rPr>
            </w:pPr>
            <w:r w:rsidRPr="0031707C">
              <w:rPr>
                <w:b/>
                <w:sz w:val="16"/>
                <w:szCs w:val="16"/>
              </w:rPr>
              <w:t xml:space="preserve">Foundations                                 </w:t>
            </w:r>
          </w:p>
          <w:p w:rsidR="00C22B41" w:rsidRPr="0031707C" w:rsidRDefault="00C22B41" w:rsidP="00CC2941">
            <w:pPr>
              <w:keepNext/>
              <w:rPr>
                <w:sz w:val="16"/>
                <w:szCs w:val="16"/>
              </w:rPr>
            </w:pPr>
            <w:r w:rsidRPr="0031707C">
              <w:rPr>
                <w:b/>
                <w:sz w:val="16"/>
                <w:szCs w:val="16"/>
              </w:rPr>
              <w:t>EC1K2</w:t>
            </w: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rPr>
                <w:sz w:val="16"/>
                <w:szCs w:val="16"/>
              </w:rPr>
            </w:pPr>
            <w:r w:rsidRPr="0031707C">
              <w:rPr>
                <w:b/>
                <w:sz w:val="16"/>
                <w:szCs w:val="16"/>
              </w:rPr>
              <w:t>EC1K2</w:t>
            </w:r>
            <w:r w:rsidRPr="0031707C">
              <w:rPr>
                <w:sz w:val="16"/>
                <w:szCs w:val="16"/>
              </w:rPr>
              <w:t xml:space="preserve"> , </w:t>
            </w:r>
            <w:r w:rsidRPr="0031707C">
              <w:rPr>
                <w:b/>
                <w:sz w:val="16"/>
                <w:szCs w:val="16"/>
              </w:rPr>
              <w:t>EC1S1</w:t>
            </w:r>
          </w:p>
          <w:p w:rsidR="00C22B41" w:rsidRPr="0031707C" w:rsidRDefault="00C22B41" w:rsidP="00CC2941">
            <w:pPr>
              <w:rPr>
                <w:sz w:val="16"/>
                <w:szCs w:val="16"/>
              </w:rPr>
            </w:pPr>
            <w:r w:rsidRPr="0031707C">
              <w:rPr>
                <w:b/>
                <w:sz w:val="16"/>
                <w:szCs w:val="16"/>
              </w:rPr>
              <w:t>Professional and Ethical Practices</w:t>
            </w:r>
          </w:p>
          <w:p w:rsidR="00C22B41" w:rsidRPr="0031707C" w:rsidRDefault="00C22B41" w:rsidP="00CC2941">
            <w:pPr>
              <w:rPr>
                <w:bCs/>
                <w:iCs/>
                <w:sz w:val="16"/>
                <w:szCs w:val="16"/>
              </w:rPr>
            </w:pPr>
            <w:r w:rsidRPr="0031707C">
              <w:rPr>
                <w:b/>
                <w:sz w:val="16"/>
                <w:szCs w:val="16"/>
              </w:rPr>
              <w:t>EC9KI, EC9S1</w:t>
            </w:r>
          </w:p>
          <w:p w:rsidR="00C22B41" w:rsidRPr="0031707C" w:rsidRDefault="00C22B41" w:rsidP="00CC2941">
            <w:pPr>
              <w:keepNext/>
              <w:rPr>
                <w:b/>
                <w:color w:val="365F91" w:themeColor="accent1" w:themeShade="BF"/>
                <w:sz w:val="16"/>
                <w:szCs w:val="16"/>
              </w:rPr>
            </w:pPr>
          </w:p>
          <w:p w:rsidR="00C22B41" w:rsidRPr="0031707C" w:rsidRDefault="00C22B41" w:rsidP="00CC2941">
            <w:pPr>
              <w:keepNext/>
              <w:rPr>
                <w:b/>
                <w:color w:val="365F91" w:themeColor="accent1" w:themeShade="BF"/>
                <w:sz w:val="16"/>
                <w:szCs w:val="16"/>
              </w:rPr>
            </w:pPr>
          </w:p>
          <w:p w:rsidR="00C22B41" w:rsidRPr="0031707C" w:rsidRDefault="00C22B41" w:rsidP="00CC2941">
            <w:pPr>
              <w:keepNext/>
              <w:rPr>
                <w:b/>
                <w:color w:val="365F91" w:themeColor="accent1" w:themeShade="BF"/>
                <w:sz w:val="16"/>
                <w:szCs w:val="16"/>
              </w:rPr>
            </w:pPr>
          </w:p>
          <w:p w:rsidR="00C22B41" w:rsidRPr="0031707C" w:rsidRDefault="00C22B41" w:rsidP="00CC2941">
            <w:pPr>
              <w:keepNext/>
              <w:rPr>
                <w:b/>
                <w:color w:val="365F91" w:themeColor="accent1" w:themeShade="BF"/>
                <w:sz w:val="16"/>
                <w:szCs w:val="16"/>
              </w:rPr>
            </w:pP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sz w:val="16"/>
                <w:szCs w:val="16"/>
              </w:rPr>
            </w:pPr>
            <w:r w:rsidRPr="0031707C">
              <w:rPr>
                <w:b/>
                <w:sz w:val="16"/>
                <w:szCs w:val="16"/>
              </w:rPr>
              <w:t>EC7S3</w:t>
            </w:r>
          </w:p>
          <w:p w:rsidR="00C22B41" w:rsidRPr="0031707C" w:rsidRDefault="00C22B41" w:rsidP="00CC2941">
            <w:pPr>
              <w:rPr>
                <w:b/>
                <w:sz w:val="16"/>
                <w:szCs w:val="16"/>
              </w:rPr>
            </w:pPr>
            <w:r w:rsidRPr="0031707C">
              <w:rPr>
                <w:b/>
                <w:sz w:val="16"/>
                <w:szCs w:val="16"/>
              </w:rPr>
              <w:t>Professional and Ethical Practices</w:t>
            </w:r>
          </w:p>
          <w:p w:rsidR="00C22B41" w:rsidRPr="0031707C" w:rsidRDefault="00C22B41" w:rsidP="00CC2941">
            <w:pPr>
              <w:keepNext/>
              <w:rPr>
                <w:sz w:val="16"/>
                <w:szCs w:val="16"/>
              </w:rPr>
            </w:pPr>
            <w:r w:rsidRPr="0031707C">
              <w:rPr>
                <w:b/>
                <w:sz w:val="16"/>
                <w:szCs w:val="16"/>
              </w:rPr>
              <w:t>EC9S4</w:t>
            </w:r>
          </w:p>
          <w:p w:rsidR="00C22B41" w:rsidRPr="0031707C" w:rsidRDefault="00C22B41" w:rsidP="00CC2941">
            <w:pPr>
              <w:keepNext/>
              <w:rPr>
                <w:sz w:val="16"/>
                <w:szCs w:val="16"/>
              </w:rPr>
            </w:pPr>
          </w:p>
          <w:p w:rsidR="00C22B41" w:rsidRPr="0031707C" w:rsidRDefault="00C22B41" w:rsidP="00CC2941">
            <w:pPr>
              <w:keepNext/>
              <w:rPr>
                <w:sz w:val="16"/>
                <w:szCs w:val="16"/>
              </w:rPr>
            </w:pPr>
          </w:p>
          <w:p w:rsidR="00C22B41" w:rsidRPr="0031707C" w:rsidRDefault="00C22B41" w:rsidP="00CC2941">
            <w:pPr>
              <w:rPr>
                <w:b/>
                <w:sz w:val="16"/>
                <w:szCs w:val="16"/>
              </w:rPr>
            </w:pPr>
            <w:r w:rsidRPr="0031707C">
              <w:rPr>
                <w:b/>
                <w:sz w:val="16"/>
                <w:szCs w:val="16"/>
              </w:rPr>
              <w:t>Foundations</w:t>
            </w:r>
          </w:p>
          <w:p w:rsidR="00C22B41" w:rsidRPr="0031707C" w:rsidRDefault="00C22B41" w:rsidP="00CC2941">
            <w:pPr>
              <w:rPr>
                <w:sz w:val="16"/>
                <w:szCs w:val="16"/>
              </w:rPr>
            </w:pPr>
            <w:r w:rsidRPr="0031707C">
              <w:rPr>
                <w:b/>
                <w:sz w:val="16"/>
                <w:szCs w:val="16"/>
              </w:rPr>
              <w:t>EC1K2</w:t>
            </w:r>
            <w:r w:rsidRPr="0031707C">
              <w:rPr>
                <w:sz w:val="16"/>
                <w:szCs w:val="16"/>
              </w:rPr>
              <w:t xml:space="preserve">. </w:t>
            </w:r>
          </w:p>
          <w:p w:rsidR="00C22B41" w:rsidRPr="0031707C" w:rsidRDefault="00C22B41" w:rsidP="00CC2941">
            <w:pPr>
              <w:rPr>
                <w:b/>
                <w:sz w:val="16"/>
                <w:szCs w:val="16"/>
              </w:rPr>
            </w:pPr>
            <w:r w:rsidRPr="0031707C">
              <w:rPr>
                <w:b/>
                <w:sz w:val="16"/>
                <w:szCs w:val="16"/>
              </w:rPr>
              <w:t>Instructional Planning</w:t>
            </w:r>
          </w:p>
          <w:p w:rsidR="00C22B41" w:rsidRPr="0031707C" w:rsidRDefault="00C22B41" w:rsidP="00CC2941">
            <w:pPr>
              <w:rPr>
                <w:sz w:val="16"/>
                <w:szCs w:val="16"/>
              </w:rPr>
            </w:pPr>
            <w:r w:rsidRPr="0031707C">
              <w:rPr>
                <w:b/>
                <w:sz w:val="16"/>
                <w:szCs w:val="16"/>
              </w:rPr>
              <w:t>ES7K1</w:t>
            </w:r>
          </w:p>
          <w:p w:rsidR="00C22B41" w:rsidRPr="0031707C" w:rsidRDefault="00C22B41" w:rsidP="00CC2941">
            <w:pPr>
              <w:keepNext/>
              <w:rPr>
                <w:b/>
                <w:sz w:val="16"/>
                <w:szCs w:val="16"/>
              </w:rPr>
            </w:pPr>
            <w:r w:rsidRPr="0031707C">
              <w:rPr>
                <w:b/>
                <w:sz w:val="16"/>
                <w:szCs w:val="16"/>
              </w:rPr>
              <w:t xml:space="preserve">Professional and Ethical Practices </w:t>
            </w:r>
          </w:p>
          <w:p w:rsidR="00C22B41" w:rsidRPr="0031707C" w:rsidRDefault="00C22B41" w:rsidP="00CC2941">
            <w:pPr>
              <w:keepNext/>
              <w:rPr>
                <w:b/>
                <w:sz w:val="16"/>
                <w:szCs w:val="16"/>
              </w:rPr>
            </w:pPr>
            <w:r w:rsidRPr="0031707C">
              <w:rPr>
                <w:b/>
                <w:sz w:val="16"/>
                <w:szCs w:val="16"/>
              </w:rPr>
              <w:t>EC9S6</w:t>
            </w:r>
          </w:p>
          <w:p w:rsidR="00C22B41" w:rsidRPr="0031707C" w:rsidRDefault="00C22B41" w:rsidP="00CC2941">
            <w:pPr>
              <w:keepNext/>
              <w:rPr>
                <w:sz w:val="16"/>
                <w:szCs w:val="16"/>
              </w:rPr>
            </w:pPr>
          </w:p>
          <w:p w:rsidR="00C22B41" w:rsidRPr="0031707C" w:rsidRDefault="00C22B41" w:rsidP="00CC2941">
            <w:pPr>
              <w:rPr>
                <w:sz w:val="16"/>
                <w:szCs w:val="16"/>
              </w:rPr>
            </w:pPr>
            <w:r w:rsidRPr="0031707C">
              <w:rPr>
                <w:b/>
                <w:sz w:val="16"/>
                <w:szCs w:val="16"/>
              </w:rPr>
              <w:t>Foundations                                              EC1K1, EC1K2</w:t>
            </w:r>
          </w:p>
          <w:p w:rsidR="00C22B41" w:rsidRPr="0031707C" w:rsidRDefault="00C22B41" w:rsidP="00CC2941">
            <w:pPr>
              <w:rPr>
                <w:b/>
                <w:sz w:val="16"/>
                <w:szCs w:val="16"/>
              </w:rPr>
            </w:pPr>
            <w:r w:rsidRPr="0031707C">
              <w:rPr>
                <w:b/>
                <w:sz w:val="16"/>
                <w:szCs w:val="16"/>
              </w:rPr>
              <w:t>Professional and Ethical Practices</w:t>
            </w:r>
          </w:p>
          <w:p w:rsidR="00C22B41" w:rsidRPr="0031707C" w:rsidRDefault="00C22B41" w:rsidP="00CC2941">
            <w:pPr>
              <w:rPr>
                <w:b/>
                <w:color w:val="365F91" w:themeColor="accent1" w:themeShade="BF"/>
                <w:sz w:val="16"/>
                <w:szCs w:val="16"/>
              </w:rPr>
            </w:pPr>
            <w:r w:rsidRPr="0031707C">
              <w:rPr>
                <w:b/>
                <w:sz w:val="16"/>
                <w:szCs w:val="16"/>
              </w:rPr>
              <w:t>EC9KI , EC9K2, EC9S7</w:t>
            </w:r>
          </w:p>
        </w:tc>
        <w:tc>
          <w:tcPr>
            <w:tcW w:w="3339" w:type="dxa"/>
            <w:shd w:val="clear" w:color="auto" w:fill="FABF8F" w:themeFill="accent6" w:themeFillTint="99"/>
          </w:tcPr>
          <w:p w:rsidR="00C22B41" w:rsidRPr="0031707C" w:rsidRDefault="00C22B41" w:rsidP="00CC2941">
            <w:pPr>
              <w:rPr>
                <w:b/>
                <w:sz w:val="16"/>
                <w:szCs w:val="16"/>
              </w:rPr>
            </w:pPr>
          </w:p>
          <w:p w:rsidR="00C22B41" w:rsidRPr="0031707C" w:rsidRDefault="00C22B41" w:rsidP="00CC2941">
            <w:pPr>
              <w:rPr>
                <w:b/>
                <w:sz w:val="16"/>
                <w:szCs w:val="16"/>
              </w:rPr>
            </w:pPr>
          </w:p>
          <w:p w:rsidR="00C22B41" w:rsidRPr="0031707C" w:rsidRDefault="00C22B41" w:rsidP="00CC2941">
            <w:pPr>
              <w:rPr>
                <w:b/>
                <w:sz w:val="16"/>
                <w:szCs w:val="16"/>
              </w:rPr>
            </w:pPr>
          </w:p>
          <w:p w:rsidR="00C22B41" w:rsidRPr="0031707C" w:rsidRDefault="00C22B41" w:rsidP="00CC2941">
            <w:pPr>
              <w:rPr>
                <w:b/>
                <w:sz w:val="16"/>
                <w:szCs w:val="16"/>
              </w:rPr>
            </w:pPr>
          </w:p>
          <w:p w:rsidR="00C22B41" w:rsidRPr="0031707C" w:rsidRDefault="00C22B41" w:rsidP="00CC2941">
            <w:pPr>
              <w:rPr>
                <w:b/>
                <w:sz w:val="16"/>
                <w:szCs w:val="16"/>
              </w:rPr>
            </w:pPr>
          </w:p>
          <w:p w:rsidR="00C22B41" w:rsidRPr="0031707C" w:rsidRDefault="00C22B41" w:rsidP="00CC2941">
            <w:pPr>
              <w:rPr>
                <w:b/>
                <w:sz w:val="16"/>
                <w:szCs w:val="16"/>
              </w:rPr>
            </w:pPr>
            <w:r w:rsidRPr="0031707C">
              <w:rPr>
                <w:b/>
                <w:sz w:val="16"/>
                <w:szCs w:val="16"/>
              </w:rPr>
              <w:t>Professional and Ethical Practice</w:t>
            </w:r>
          </w:p>
          <w:p w:rsidR="00C22B41" w:rsidRPr="0031707C" w:rsidRDefault="00C22B41" w:rsidP="00CC2941">
            <w:pPr>
              <w:rPr>
                <w:sz w:val="16"/>
                <w:szCs w:val="16"/>
              </w:rPr>
            </w:pPr>
            <w:r w:rsidRPr="0031707C">
              <w:rPr>
                <w:b/>
                <w:sz w:val="16"/>
                <w:szCs w:val="16"/>
              </w:rPr>
              <w:t xml:space="preserve">SEP9S2, SEP9S3,  SEP9S4,  SEPS5, </w:t>
            </w:r>
          </w:p>
          <w:p w:rsidR="00C22B41" w:rsidRPr="0031707C" w:rsidRDefault="00C22B41" w:rsidP="00CC2941">
            <w:pPr>
              <w:rPr>
                <w:sz w:val="16"/>
                <w:szCs w:val="16"/>
              </w:rPr>
            </w:pPr>
            <w:r w:rsidRPr="0031707C">
              <w:rPr>
                <w:b/>
                <w:sz w:val="16"/>
                <w:szCs w:val="16"/>
              </w:rPr>
              <w:t xml:space="preserve">SEP9S6,  SEP9S7, SEP9S8, </w:t>
            </w:r>
            <w:r w:rsidRPr="0031707C">
              <w:rPr>
                <w:sz w:val="16"/>
                <w:szCs w:val="16"/>
              </w:rPr>
              <w:t>.</w:t>
            </w:r>
          </w:p>
          <w:p w:rsidR="00C22B41" w:rsidRPr="0031707C" w:rsidRDefault="00C22B41" w:rsidP="00CC2941">
            <w:pPr>
              <w:rPr>
                <w:sz w:val="16"/>
                <w:szCs w:val="16"/>
              </w:rPr>
            </w:pPr>
            <w:r w:rsidRPr="0031707C">
              <w:rPr>
                <w:b/>
                <w:sz w:val="16"/>
                <w:szCs w:val="16"/>
              </w:rPr>
              <w:t>SEP9S9,  SEP9S11,  SEP9S12 , SEP9S13</w:t>
            </w:r>
            <w:r w:rsidRPr="0031707C">
              <w:rPr>
                <w:sz w:val="16"/>
                <w:szCs w:val="16"/>
              </w:rPr>
              <w:t>.</w:t>
            </w:r>
          </w:p>
          <w:p w:rsidR="00C22B41" w:rsidRPr="0031707C" w:rsidRDefault="00C22B41" w:rsidP="00CC2941">
            <w:pPr>
              <w:keepNext/>
              <w:rPr>
                <w:sz w:val="16"/>
                <w:szCs w:val="16"/>
              </w:rPr>
            </w:pPr>
          </w:p>
          <w:p w:rsidR="00C22B41" w:rsidRPr="0031707C" w:rsidRDefault="00C22B41" w:rsidP="00CC2941">
            <w:pPr>
              <w:rPr>
                <w:b/>
                <w:sz w:val="16"/>
                <w:szCs w:val="16"/>
              </w:rPr>
            </w:pPr>
          </w:p>
          <w:p w:rsidR="00C22B41" w:rsidRPr="0031707C" w:rsidRDefault="00C22B41" w:rsidP="00CC2941">
            <w:pPr>
              <w:rPr>
                <w:b/>
                <w:sz w:val="16"/>
                <w:szCs w:val="16"/>
              </w:rPr>
            </w:pPr>
          </w:p>
          <w:p w:rsidR="00C22B41" w:rsidRPr="0031707C" w:rsidRDefault="00C22B41" w:rsidP="00CC2941">
            <w:pPr>
              <w:rPr>
                <w:b/>
                <w:sz w:val="16"/>
                <w:szCs w:val="16"/>
              </w:rPr>
            </w:pPr>
            <w:r w:rsidRPr="0031707C">
              <w:rPr>
                <w:b/>
                <w:sz w:val="16"/>
                <w:szCs w:val="16"/>
              </w:rPr>
              <w:t>SEP9K, SEP9S3, SEP9S5, SEP9S10,</w:t>
            </w:r>
            <w:r w:rsidRPr="0031707C">
              <w:rPr>
                <w:sz w:val="16"/>
                <w:szCs w:val="16"/>
              </w:rPr>
              <w:t>.</w:t>
            </w:r>
          </w:p>
          <w:p w:rsidR="00C22B41" w:rsidRPr="0031707C" w:rsidRDefault="00C22B41" w:rsidP="00CC2941">
            <w:pPr>
              <w:rPr>
                <w:sz w:val="16"/>
                <w:szCs w:val="16"/>
              </w:rPr>
            </w:pPr>
            <w:r w:rsidRPr="0031707C">
              <w:rPr>
                <w:b/>
                <w:sz w:val="16"/>
                <w:szCs w:val="16"/>
              </w:rPr>
              <w:t>SEP9S11, SEP9S12</w:t>
            </w:r>
            <w:r w:rsidRPr="0031707C">
              <w:rPr>
                <w:sz w:val="16"/>
                <w:szCs w:val="16"/>
              </w:rPr>
              <w:t xml:space="preserve">. </w:t>
            </w:r>
          </w:p>
          <w:p w:rsidR="00C22B41" w:rsidRPr="0031707C" w:rsidRDefault="00C22B41" w:rsidP="00CC2941">
            <w:pPr>
              <w:rPr>
                <w:sz w:val="16"/>
                <w:szCs w:val="16"/>
              </w:rPr>
            </w:pPr>
            <w:r w:rsidRPr="0031707C">
              <w:rPr>
                <w:sz w:val="16"/>
                <w:szCs w:val="16"/>
              </w:rPr>
              <w:t>.</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r w:rsidRPr="0031707C">
              <w:rPr>
                <w:b/>
                <w:sz w:val="16"/>
                <w:szCs w:val="16"/>
              </w:rPr>
              <w:t xml:space="preserve">SEP9K2 </w:t>
            </w:r>
          </w:p>
          <w:p w:rsidR="00C22B41" w:rsidRPr="0031707C" w:rsidRDefault="00C22B41" w:rsidP="00CC2941">
            <w:pPr>
              <w:rPr>
                <w:b/>
                <w:sz w:val="16"/>
                <w:szCs w:val="16"/>
              </w:rPr>
            </w:pPr>
            <w:r w:rsidRPr="0031707C">
              <w:rPr>
                <w:b/>
                <w:sz w:val="16"/>
                <w:szCs w:val="16"/>
              </w:rPr>
              <w:t>Learning Environments/Social Interactions</w:t>
            </w:r>
          </w:p>
          <w:p w:rsidR="00C22B41" w:rsidRPr="0031707C" w:rsidRDefault="00C22B41" w:rsidP="00CC2941">
            <w:pPr>
              <w:rPr>
                <w:sz w:val="16"/>
                <w:szCs w:val="16"/>
              </w:rPr>
            </w:pPr>
            <w:r w:rsidRPr="0031707C">
              <w:rPr>
                <w:b/>
                <w:sz w:val="16"/>
                <w:szCs w:val="16"/>
              </w:rPr>
              <w:t xml:space="preserve">SEP5S1 </w:t>
            </w: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sz w:val="16"/>
                <w:szCs w:val="16"/>
              </w:rPr>
            </w:pPr>
          </w:p>
          <w:p w:rsidR="00C22B41" w:rsidRPr="0031707C" w:rsidRDefault="00C22B41" w:rsidP="00CC2941">
            <w:pPr>
              <w:rPr>
                <w:b/>
                <w:sz w:val="16"/>
                <w:szCs w:val="16"/>
              </w:rPr>
            </w:pPr>
            <w:r w:rsidRPr="0031707C">
              <w:rPr>
                <w:b/>
                <w:sz w:val="16"/>
                <w:szCs w:val="16"/>
              </w:rPr>
              <w:t>Professional and Ethical Practices</w:t>
            </w:r>
          </w:p>
          <w:p w:rsidR="00C22B41" w:rsidRPr="0031707C" w:rsidRDefault="00C22B41" w:rsidP="00CC2941">
            <w:pPr>
              <w:rPr>
                <w:sz w:val="16"/>
                <w:szCs w:val="16"/>
              </w:rPr>
            </w:pPr>
            <w:r w:rsidRPr="0031707C">
              <w:rPr>
                <w:b/>
                <w:sz w:val="16"/>
                <w:szCs w:val="16"/>
              </w:rPr>
              <w:t>SEP9K1, SEP9S1</w:t>
            </w:r>
            <w:r w:rsidRPr="0031707C">
              <w:rPr>
                <w:sz w:val="16"/>
                <w:szCs w:val="16"/>
              </w:rPr>
              <w:t>.</w:t>
            </w:r>
          </w:p>
        </w:tc>
      </w:tr>
    </w:tbl>
    <w:p w:rsidR="00586775" w:rsidRDefault="00586775" w:rsidP="00C22B41">
      <w:pPr>
        <w:rPr>
          <w:rFonts w:eastAsiaTheme="minorHAnsi"/>
          <w:b/>
          <w:bCs/>
          <w:i/>
          <w:color w:val="365F91" w:themeColor="accent1" w:themeShade="BF"/>
        </w:rPr>
      </w:pPr>
    </w:p>
    <w:p w:rsidR="00C22B41" w:rsidRPr="0031707C" w:rsidRDefault="00C22B41" w:rsidP="00C22B41">
      <w:pPr>
        <w:rPr>
          <w:rFonts w:eastAsiaTheme="minorHAnsi"/>
          <w:b/>
          <w:bCs/>
          <w:color w:val="365F91" w:themeColor="accent1" w:themeShade="BF"/>
        </w:rPr>
      </w:pPr>
      <w:r w:rsidRPr="0031707C">
        <w:rPr>
          <w:rFonts w:eastAsiaTheme="minorHAnsi"/>
          <w:b/>
          <w:bCs/>
          <w:i/>
          <w:color w:val="365F91" w:themeColor="accent1" w:themeShade="BF"/>
        </w:rPr>
        <w:t>DEC - Initial Special Education Professionals in Early Childhood Special/Education/Early Intervention, Birth to Eight Standards:</w:t>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1: Foundations</w:t>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p>
    <w:p w:rsidR="00C22B41" w:rsidRPr="0031707C" w:rsidRDefault="00C22B41" w:rsidP="00C22B41">
      <w:pPr>
        <w:rPr>
          <w:bCs/>
          <w:color w:val="365F91" w:themeColor="accent1" w:themeShade="BF"/>
        </w:rPr>
      </w:pPr>
      <w:r w:rsidRPr="0031707C">
        <w:rPr>
          <w:rFonts w:eastAsiaTheme="minorHAnsi"/>
          <w:color w:val="365F91" w:themeColor="accent1" w:themeShade="BF"/>
        </w:rPr>
        <w:t>Standard 2: Development and Characteristics of Learners</w:t>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3: Individual Learning Differences</w:t>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4: Instructional Strategies</w:t>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5: Learning Environments/Social Interactions</w:t>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6: Language</w:t>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r w:rsidRPr="0031707C">
        <w:rPr>
          <w:rFonts w:eastAsiaTheme="minorHAnsi"/>
          <w:color w:val="365F91" w:themeColor="accent1" w:themeShade="BF"/>
        </w:rPr>
        <w:tab/>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7: Instructional Planning</w:t>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8: Assessment</w:t>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9: Professional and Ethical Practice</w:t>
      </w:r>
    </w:p>
    <w:p w:rsidR="00C22B41" w:rsidRPr="0031707C" w:rsidRDefault="00C22B41" w:rsidP="00C22B41">
      <w:pPr>
        <w:rPr>
          <w:rFonts w:eastAsiaTheme="minorHAnsi"/>
          <w:color w:val="365F91" w:themeColor="accent1" w:themeShade="BF"/>
        </w:rPr>
      </w:pPr>
      <w:r w:rsidRPr="0031707C">
        <w:rPr>
          <w:rFonts w:eastAsiaTheme="minorHAnsi"/>
          <w:color w:val="365F91" w:themeColor="accent1" w:themeShade="BF"/>
        </w:rPr>
        <w:t>Standard 10: Collaboration</w:t>
      </w:r>
    </w:p>
    <w:p w:rsidR="00586775" w:rsidRDefault="00586775" w:rsidP="00C22B41">
      <w:pPr>
        <w:rPr>
          <w:bCs/>
          <w:i/>
          <w:color w:val="984806" w:themeColor="accent6" w:themeShade="80"/>
        </w:rPr>
      </w:pPr>
    </w:p>
    <w:p w:rsidR="00586775" w:rsidRDefault="00586775" w:rsidP="00C22B41">
      <w:pPr>
        <w:rPr>
          <w:bCs/>
          <w:i/>
          <w:color w:val="984806" w:themeColor="accent6" w:themeShade="80"/>
        </w:rPr>
      </w:pPr>
    </w:p>
    <w:p w:rsidR="00586775" w:rsidRDefault="00586775" w:rsidP="00C22B41">
      <w:pPr>
        <w:rPr>
          <w:bCs/>
          <w:i/>
          <w:color w:val="984806" w:themeColor="accent6" w:themeShade="80"/>
        </w:rPr>
      </w:pPr>
    </w:p>
    <w:p w:rsidR="00586775" w:rsidRDefault="00586775" w:rsidP="00C22B41">
      <w:pPr>
        <w:rPr>
          <w:bCs/>
          <w:i/>
          <w:color w:val="984806" w:themeColor="accent6" w:themeShade="80"/>
        </w:rPr>
      </w:pPr>
    </w:p>
    <w:p w:rsidR="00C22B41" w:rsidRPr="0031707C" w:rsidRDefault="00C22B41" w:rsidP="00C22B41">
      <w:pPr>
        <w:rPr>
          <w:bCs/>
          <w:i/>
          <w:color w:val="984806" w:themeColor="accent6" w:themeShade="80"/>
        </w:rPr>
      </w:pPr>
      <w:r w:rsidRPr="0031707C">
        <w:rPr>
          <w:bCs/>
          <w:i/>
          <w:color w:val="984806" w:themeColor="accent6" w:themeShade="80"/>
        </w:rPr>
        <w:t>SEP - Pennsylvania Special Education Paraeducator Standards:</w:t>
      </w:r>
    </w:p>
    <w:p w:rsidR="00C22B41" w:rsidRPr="0031707C" w:rsidRDefault="00C22B41" w:rsidP="00C22B41">
      <w:pPr>
        <w:pStyle w:val="PlainText"/>
        <w:rPr>
          <w:rFonts w:ascii="Arial" w:hAnsi="Arial" w:cs="Arial"/>
          <w:color w:val="984806" w:themeColor="accent6" w:themeShade="80"/>
          <w:sz w:val="20"/>
          <w:szCs w:val="20"/>
        </w:rPr>
      </w:pPr>
      <w:r w:rsidRPr="0031707C">
        <w:rPr>
          <w:rFonts w:ascii="Arial" w:eastAsiaTheme="minorHAnsi" w:hAnsi="Arial" w:cs="Arial"/>
          <w:color w:val="984806" w:themeColor="accent6" w:themeShade="80"/>
          <w:sz w:val="20"/>
          <w:szCs w:val="20"/>
        </w:rPr>
        <w:t>Standard</w:t>
      </w:r>
      <w:r w:rsidRPr="0031707C">
        <w:rPr>
          <w:rFonts w:ascii="Arial" w:hAnsi="Arial" w:cs="Arial"/>
          <w:bCs/>
          <w:color w:val="984806" w:themeColor="accent6" w:themeShade="80"/>
          <w:sz w:val="20"/>
          <w:szCs w:val="20"/>
        </w:rPr>
        <w:t xml:space="preserve"> 1: </w:t>
      </w:r>
      <w:r w:rsidRPr="0031707C">
        <w:rPr>
          <w:rFonts w:ascii="Arial" w:hAnsi="Arial" w:cs="Arial"/>
          <w:color w:val="984806" w:themeColor="accent6" w:themeShade="80"/>
          <w:sz w:val="20"/>
          <w:szCs w:val="20"/>
        </w:rPr>
        <w:t>Foundations</w:t>
      </w:r>
    </w:p>
    <w:p w:rsidR="00C22B41" w:rsidRPr="0031707C" w:rsidRDefault="00C22B41" w:rsidP="00C22B41">
      <w:pPr>
        <w:rPr>
          <w:color w:val="984806" w:themeColor="accent6" w:themeShade="80"/>
        </w:rPr>
      </w:pPr>
      <w:r w:rsidRPr="0031707C">
        <w:rPr>
          <w:rFonts w:eastAsiaTheme="minorHAnsi"/>
          <w:color w:val="984806" w:themeColor="accent6" w:themeShade="80"/>
        </w:rPr>
        <w:t>Standard</w:t>
      </w:r>
      <w:r w:rsidRPr="0031707C">
        <w:rPr>
          <w:bCs/>
          <w:color w:val="984806" w:themeColor="accent6" w:themeShade="80"/>
        </w:rPr>
        <w:t xml:space="preserve"> 2:  </w:t>
      </w:r>
      <w:r w:rsidRPr="0031707C">
        <w:rPr>
          <w:color w:val="984806" w:themeColor="accent6" w:themeShade="80"/>
        </w:rPr>
        <w:t>Development and Characteristics of Learners</w:t>
      </w:r>
    </w:p>
    <w:p w:rsidR="00C22B41" w:rsidRPr="0031707C" w:rsidRDefault="00C22B41" w:rsidP="00C22B41">
      <w:pPr>
        <w:rPr>
          <w:color w:val="984806" w:themeColor="accent6" w:themeShade="80"/>
        </w:rPr>
      </w:pPr>
      <w:r w:rsidRPr="0031707C">
        <w:rPr>
          <w:rFonts w:eastAsiaTheme="minorHAnsi"/>
          <w:color w:val="984806" w:themeColor="accent6" w:themeShade="80"/>
        </w:rPr>
        <w:t>Standard</w:t>
      </w:r>
      <w:r w:rsidRPr="0031707C">
        <w:rPr>
          <w:bCs/>
          <w:color w:val="984806" w:themeColor="accent6" w:themeShade="80"/>
        </w:rPr>
        <w:t xml:space="preserve"> 3:  </w:t>
      </w:r>
      <w:r w:rsidRPr="0031707C">
        <w:rPr>
          <w:color w:val="984806" w:themeColor="accent6" w:themeShade="80"/>
        </w:rPr>
        <w:t>Individual Learning Differences</w:t>
      </w:r>
    </w:p>
    <w:p w:rsidR="00C22B41" w:rsidRPr="0031707C" w:rsidRDefault="00C22B41" w:rsidP="00C22B41">
      <w:pPr>
        <w:rPr>
          <w:bCs/>
          <w:color w:val="984806" w:themeColor="accent6" w:themeShade="80"/>
        </w:rPr>
      </w:pPr>
      <w:r w:rsidRPr="0031707C">
        <w:rPr>
          <w:rFonts w:eastAsiaTheme="minorHAnsi"/>
          <w:color w:val="984806" w:themeColor="accent6" w:themeShade="80"/>
        </w:rPr>
        <w:t>Standard</w:t>
      </w:r>
      <w:r w:rsidRPr="0031707C">
        <w:rPr>
          <w:bCs/>
          <w:color w:val="984806" w:themeColor="accent6" w:themeShade="80"/>
        </w:rPr>
        <w:t xml:space="preserve"> 4:   Instructional Strategies</w:t>
      </w:r>
    </w:p>
    <w:p w:rsidR="00C22B41" w:rsidRPr="0031707C" w:rsidRDefault="00C22B41" w:rsidP="00C22B41">
      <w:pPr>
        <w:pStyle w:val="PlainText"/>
        <w:rPr>
          <w:rFonts w:ascii="Arial" w:hAnsi="Arial" w:cs="Arial"/>
          <w:color w:val="984806" w:themeColor="accent6" w:themeShade="80"/>
          <w:sz w:val="20"/>
          <w:szCs w:val="20"/>
        </w:rPr>
      </w:pPr>
      <w:r w:rsidRPr="0031707C">
        <w:rPr>
          <w:rFonts w:ascii="Arial" w:eastAsiaTheme="minorHAnsi" w:hAnsi="Arial" w:cs="Arial"/>
          <w:color w:val="984806" w:themeColor="accent6" w:themeShade="80"/>
          <w:sz w:val="20"/>
          <w:szCs w:val="20"/>
        </w:rPr>
        <w:t>Standard</w:t>
      </w:r>
      <w:r w:rsidRPr="0031707C">
        <w:rPr>
          <w:rFonts w:ascii="Arial" w:hAnsi="Arial" w:cs="Arial"/>
          <w:bCs/>
          <w:color w:val="984806" w:themeColor="accent6" w:themeShade="80"/>
          <w:sz w:val="20"/>
          <w:szCs w:val="20"/>
        </w:rPr>
        <w:t xml:space="preserve"> 5:  </w:t>
      </w:r>
      <w:r w:rsidRPr="0031707C">
        <w:rPr>
          <w:rFonts w:ascii="Arial" w:hAnsi="Arial" w:cs="Arial"/>
          <w:color w:val="984806" w:themeColor="accent6" w:themeShade="80"/>
          <w:sz w:val="20"/>
          <w:szCs w:val="20"/>
        </w:rPr>
        <w:t>Learning Environments/Social Interactions</w:t>
      </w:r>
    </w:p>
    <w:p w:rsidR="00C22B41" w:rsidRPr="0031707C" w:rsidRDefault="00C22B41" w:rsidP="00C22B41">
      <w:pPr>
        <w:rPr>
          <w:rFonts w:eastAsiaTheme="minorHAnsi"/>
          <w:color w:val="984806" w:themeColor="accent6" w:themeShade="80"/>
        </w:rPr>
      </w:pPr>
      <w:r w:rsidRPr="0031707C">
        <w:rPr>
          <w:rFonts w:eastAsiaTheme="minorHAnsi"/>
          <w:color w:val="984806" w:themeColor="accent6" w:themeShade="80"/>
        </w:rPr>
        <w:t>Standard</w:t>
      </w:r>
      <w:r w:rsidRPr="0031707C">
        <w:rPr>
          <w:bCs/>
          <w:color w:val="984806" w:themeColor="accent6" w:themeShade="80"/>
        </w:rPr>
        <w:t xml:space="preserve"> 6:   Language</w:t>
      </w:r>
    </w:p>
    <w:p w:rsidR="00C22B41" w:rsidRPr="0031707C" w:rsidRDefault="00C22B41" w:rsidP="00C22B41">
      <w:pPr>
        <w:pStyle w:val="PlainText"/>
        <w:rPr>
          <w:rFonts w:ascii="Arial" w:hAnsi="Arial" w:cs="Arial"/>
          <w:color w:val="984806" w:themeColor="accent6" w:themeShade="80"/>
          <w:sz w:val="20"/>
          <w:szCs w:val="20"/>
        </w:rPr>
      </w:pPr>
      <w:r w:rsidRPr="0031707C">
        <w:rPr>
          <w:rFonts w:ascii="Arial" w:eastAsiaTheme="minorHAnsi" w:hAnsi="Arial" w:cs="Arial"/>
          <w:color w:val="984806" w:themeColor="accent6" w:themeShade="80"/>
          <w:sz w:val="20"/>
          <w:szCs w:val="20"/>
        </w:rPr>
        <w:t>Standard</w:t>
      </w:r>
      <w:r w:rsidRPr="0031707C">
        <w:rPr>
          <w:rFonts w:ascii="Arial" w:hAnsi="Arial" w:cs="Arial"/>
          <w:bCs/>
          <w:color w:val="984806" w:themeColor="accent6" w:themeShade="80"/>
          <w:sz w:val="20"/>
          <w:szCs w:val="20"/>
        </w:rPr>
        <w:t xml:space="preserve"> 7:  </w:t>
      </w:r>
      <w:r w:rsidRPr="0031707C">
        <w:rPr>
          <w:rFonts w:ascii="Arial" w:hAnsi="Arial" w:cs="Arial"/>
          <w:color w:val="984806" w:themeColor="accent6" w:themeShade="80"/>
          <w:sz w:val="20"/>
          <w:szCs w:val="20"/>
        </w:rPr>
        <w:t>Instructional Planning</w:t>
      </w:r>
    </w:p>
    <w:p w:rsidR="00C22B41" w:rsidRPr="0031707C" w:rsidRDefault="00C22B41" w:rsidP="00C22B41">
      <w:pPr>
        <w:rPr>
          <w:bCs/>
          <w:color w:val="984806" w:themeColor="accent6" w:themeShade="80"/>
        </w:rPr>
      </w:pPr>
      <w:r w:rsidRPr="0031707C">
        <w:rPr>
          <w:rFonts w:eastAsiaTheme="minorHAnsi"/>
          <w:color w:val="984806" w:themeColor="accent6" w:themeShade="80"/>
        </w:rPr>
        <w:t>Standard</w:t>
      </w:r>
      <w:r w:rsidRPr="0031707C">
        <w:rPr>
          <w:bCs/>
          <w:color w:val="984806" w:themeColor="accent6" w:themeShade="80"/>
        </w:rPr>
        <w:t xml:space="preserve"> 8:   Assessment</w:t>
      </w:r>
    </w:p>
    <w:p w:rsidR="00C22B41" w:rsidRPr="0031707C" w:rsidRDefault="00C22B41" w:rsidP="00C22B41">
      <w:pPr>
        <w:rPr>
          <w:color w:val="984806" w:themeColor="accent6" w:themeShade="80"/>
        </w:rPr>
      </w:pPr>
      <w:r w:rsidRPr="0031707C">
        <w:rPr>
          <w:rFonts w:eastAsiaTheme="minorHAnsi"/>
          <w:color w:val="984806" w:themeColor="accent6" w:themeShade="80"/>
        </w:rPr>
        <w:t>Standard</w:t>
      </w:r>
      <w:r w:rsidRPr="0031707C">
        <w:rPr>
          <w:bCs/>
          <w:color w:val="984806" w:themeColor="accent6" w:themeShade="80"/>
        </w:rPr>
        <w:t xml:space="preserve"> 9: </w:t>
      </w:r>
      <w:r w:rsidRPr="0031707C">
        <w:rPr>
          <w:color w:val="984806" w:themeColor="accent6" w:themeShade="80"/>
        </w:rPr>
        <w:t>Professional and Ethical Practice</w:t>
      </w:r>
    </w:p>
    <w:p w:rsidR="00C22B41" w:rsidRPr="00586775" w:rsidRDefault="00C22B41" w:rsidP="00586775">
      <w:pPr>
        <w:rPr>
          <w:bCs/>
          <w:color w:val="984806" w:themeColor="accent6" w:themeShade="80"/>
        </w:rPr>
      </w:pPr>
      <w:r w:rsidRPr="0031707C">
        <w:rPr>
          <w:rFonts w:eastAsiaTheme="minorHAnsi"/>
          <w:color w:val="984806" w:themeColor="accent6" w:themeShade="80"/>
        </w:rPr>
        <w:t>Standard</w:t>
      </w:r>
      <w:r w:rsidRPr="0031707C">
        <w:rPr>
          <w:bCs/>
          <w:color w:val="984806" w:themeColor="accent6" w:themeShade="80"/>
        </w:rPr>
        <w:t xml:space="preserve"> 10: Collaboration</w:t>
      </w:r>
    </w:p>
    <w:p w:rsidR="00551725" w:rsidRPr="00A06CCB" w:rsidRDefault="001B40B0" w:rsidP="00D25EEC">
      <w:pPr>
        <w:keepNext/>
        <w:jc w:val="center"/>
        <w:rPr>
          <w:b/>
        </w:rPr>
      </w:pPr>
      <w:r>
        <w:rPr>
          <w:b/>
        </w:rPr>
        <w:t>Textbooks and Resources</w:t>
      </w:r>
    </w:p>
    <w:p w:rsidR="001B40B0" w:rsidRPr="00FF0686" w:rsidRDefault="001B40B0" w:rsidP="001B40B0">
      <w:pPr>
        <w:keepNext/>
        <w:rPr>
          <w:b/>
        </w:rPr>
      </w:pPr>
      <w:r w:rsidRPr="00FF0686">
        <w:rPr>
          <w:b/>
        </w:rPr>
        <w:t>Textbooks:</w:t>
      </w:r>
    </w:p>
    <w:p w:rsidR="001B40B0" w:rsidRPr="001B40B0" w:rsidRDefault="001B40B0" w:rsidP="001B40B0">
      <w:pPr>
        <w:pStyle w:val="ListParagraph"/>
        <w:widowControl w:val="0"/>
        <w:numPr>
          <w:ilvl w:val="0"/>
          <w:numId w:val="2"/>
        </w:numPr>
        <w:overflowPunct w:val="0"/>
        <w:autoSpaceDE w:val="0"/>
        <w:autoSpaceDN w:val="0"/>
        <w:adjustRightInd w:val="0"/>
        <w:rPr>
          <w:rFonts w:ascii="Arial" w:hAnsi="Arial" w:cs="Arial"/>
          <w:sz w:val="20"/>
          <w:szCs w:val="20"/>
        </w:rPr>
      </w:pPr>
      <w:r w:rsidRPr="001B40B0">
        <w:rPr>
          <w:rFonts w:ascii="Arial" w:hAnsi="Arial" w:cs="Arial"/>
          <w:sz w:val="20"/>
          <w:szCs w:val="20"/>
        </w:rPr>
        <w:t xml:space="preserve">Chaille, C. &amp; Britain, L. (Current edition). </w:t>
      </w:r>
      <w:r w:rsidRPr="001B40B0">
        <w:rPr>
          <w:rFonts w:ascii="Arial" w:hAnsi="Arial" w:cs="Arial"/>
          <w:i/>
          <w:sz w:val="20"/>
          <w:szCs w:val="20"/>
        </w:rPr>
        <w:t>The Young Child as Scientist</w:t>
      </w:r>
      <w:r w:rsidRPr="001B40B0">
        <w:rPr>
          <w:rFonts w:ascii="Arial" w:hAnsi="Arial" w:cs="Arial"/>
          <w:sz w:val="20"/>
          <w:szCs w:val="20"/>
        </w:rPr>
        <w:t>. Boston, MA: Pearson Education. (referred to as “C-B” in Course Calendar)</w:t>
      </w:r>
    </w:p>
    <w:p w:rsidR="00551725" w:rsidRPr="001B40B0" w:rsidRDefault="001B40B0" w:rsidP="001B40B0">
      <w:pPr>
        <w:widowControl w:val="0"/>
        <w:numPr>
          <w:ilvl w:val="0"/>
          <w:numId w:val="2"/>
        </w:numPr>
        <w:overflowPunct w:val="0"/>
        <w:autoSpaceDE w:val="0"/>
        <w:autoSpaceDN w:val="0"/>
        <w:adjustRightInd w:val="0"/>
      </w:pPr>
      <w:r w:rsidRPr="00FF0686">
        <w:t xml:space="preserve">Trawick-Smith, J. (Current edition). </w:t>
      </w:r>
      <w:r w:rsidRPr="00FF0686">
        <w:rPr>
          <w:i/>
        </w:rPr>
        <w:t>Early Childhood Development.</w:t>
      </w:r>
      <w:r w:rsidRPr="00FF0686">
        <w:t xml:space="preserve"> Upper Saddle River, NJ: Merrill-Prentice Hall. (referred to as “TS” in Course Calendar)</w:t>
      </w:r>
      <w:r w:rsidR="00551725" w:rsidRPr="001B40B0">
        <w:rPr>
          <w:b/>
          <w:bCs/>
        </w:rPr>
        <w:br/>
      </w:r>
    </w:p>
    <w:p w:rsidR="00551725" w:rsidRPr="00A06CCB" w:rsidRDefault="00551725" w:rsidP="00D25EEC">
      <w:pPr>
        <w:autoSpaceDE w:val="0"/>
        <w:autoSpaceDN w:val="0"/>
        <w:rPr>
          <w:b/>
        </w:rPr>
      </w:pPr>
      <w:r w:rsidRPr="00A06CCB">
        <w:rPr>
          <w:b/>
        </w:rPr>
        <w:t>E-Portfolio:</w:t>
      </w:r>
    </w:p>
    <w:p w:rsidR="00551725" w:rsidRPr="00A06CCB" w:rsidRDefault="00551725" w:rsidP="00D25EEC">
      <w:pPr>
        <w:pStyle w:val="ListParagraph"/>
        <w:widowControl w:val="0"/>
        <w:numPr>
          <w:ilvl w:val="0"/>
          <w:numId w:val="2"/>
        </w:numPr>
        <w:overflowPunct w:val="0"/>
        <w:autoSpaceDE w:val="0"/>
        <w:autoSpaceDN w:val="0"/>
        <w:adjustRightInd w:val="0"/>
        <w:rPr>
          <w:rFonts w:ascii="Arial" w:hAnsi="Arial" w:cs="Arial"/>
          <w:sz w:val="20"/>
          <w:szCs w:val="20"/>
        </w:rPr>
      </w:pPr>
      <w:r w:rsidRPr="00A06CCB">
        <w:rPr>
          <w:rFonts w:ascii="Arial" w:hAnsi="Arial" w:cs="Arial"/>
          <w:sz w:val="20"/>
          <w:szCs w:val="20"/>
        </w:rPr>
        <w:t>Students purchase Task stream card from the book store to create an e-portfolio.</w:t>
      </w:r>
      <w:r w:rsidRPr="00A06CCB">
        <w:rPr>
          <w:rFonts w:ascii="Arial" w:hAnsi="Arial" w:cs="Arial"/>
          <w:sz w:val="20"/>
          <w:szCs w:val="20"/>
        </w:rPr>
        <w:br/>
      </w:r>
    </w:p>
    <w:p w:rsidR="00551725" w:rsidRPr="00A06CCB" w:rsidRDefault="00551725" w:rsidP="00D25EEC">
      <w:pPr>
        <w:rPr>
          <w:b/>
          <w:bCs/>
        </w:rPr>
      </w:pPr>
      <w:r w:rsidRPr="00A06CCB">
        <w:rPr>
          <w:b/>
          <w:bCs/>
        </w:rPr>
        <w:t>Required Resources:</w:t>
      </w:r>
    </w:p>
    <w:p w:rsidR="00551725" w:rsidRPr="00A06CCB" w:rsidRDefault="00551725" w:rsidP="00D25EEC">
      <w:pPr>
        <w:numPr>
          <w:ilvl w:val="0"/>
          <w:numId w:val="2"/>
        </w:numPr>
      </w:pPr>
      <w:r w:rsidRPr="00A06CCB">
        <w:t>Harms</w:t>
      </w:r>
      <w:r w:rsidRPr="00A06CCB">
        <w:rPr>
          <w:noProof/>
        </w:rPr>
        <w:t xml:space="preserve">, Clifford, Cryer. (Current edition). </w:t>
      </w:r>
      <w:r w:rsidRPr="00A06CCB">
        <w:rPr>
          <w:i/>
          <w:iCs/>
        </w:rPr>
        <w:t>Infant/Toddler Environment Rating Scale</w:t>
      </w:r>
      <w:r w:rsidRPr="00A06CCB">
        <w:t>. New York, NY: Teachers College Press. (referred to as “ITERS” in Course Calendar)</w:t>
      </w:r>
      <w:r w:rsidRPr="00A06CCB">
        <w:br/>
      </w:r>
    </w:p>
    <w:p w:rsidR="00551725" w:rsidRPr="00A06CCB" w:rsidRDefault="00551725" w:rsidP="00D25EEC">
      <w:pPr>
        <w:numPr>
          <w:ilvl w:val="0"/>
          <w:numId w:val="2"/>
        </w:numPr>
      </w:pPr>
      <w:r w:rsidRPr="00A06CCB">
        <w:t>Harms</w:t>
      </w:r>
      <w:r w:rsidRPr="00A06CCB">
        <w:rPr>
          <w:noProof/>
        </w:rPr>
        <w:t xml:space="preserve">, Clifford, Cryer. (Current edition). </w:t>
      </w:r>
      <w:r w:rsidRPr="00A06CCB">
        <w:rPr>
          <w:i/>
          <w:iCs/>
        </w:rPr>
        <w:t>Early Childhood Environment Rating Scale</w:t>
      </w:r>
      <w:r w:rsidRPr="00A06CCB">
        <w:t>. New York, NY: Teachers College Press. (referred to as “ECERS” in Course Calendar)</w:t>
      </w:r>
      <w:r w:rsidRPr="00A06CCB">
        <w:br/>
      </w:r>
    </w:p>
    <w:p w:rsidR="00551725" w:rsidRPr="00A06CCB" w:rsidRDefault="00551725" w:rsidP="00D25EEC">
      <w:pPr>
        <w:ind w:left="360"/>
      </w:pPr>
      <w:r w:rsidRPr="00A06CCB">
        <w:t xml:space="preserve">Scoring Sheets for Environment Rating Scales available at: </w:t>
      </w:r>
      <w:hyperlink r:id="rId8" w:history="1">
        <w:r w:rsidRPr="00A06CCB">
          <w:rPr>
            <w:rStyle w:val="Hyperlink"/>
            <w:color w:val="auto"/>
          </w:rPr>
          <w:t>http://www.teacherscollegepress.com/free_downloads.html</w:t>
        </w:r>
      </w:hyperlink>
      <w:r w:rsidRPr="00A06CCB">
        <w:br/>
      </w:r>
    </w:p>
    <w:p w:rsidR="00551725" w:rsidRPr="00A06CCB" w:rsidRDefault="00551725" w:rsidP="00D25EEC">
      <w:pPr>
        <w:widowControl w:val="0"/>
        <w:numPr>
          <w:ilvl w:val="0"/>
          <w:numId w:val="2"/>
        </w:numPr>
        <w:overflowPunct w:val="0"/>
        <w:adjustRightInd w:val="0"/>
      </w:pPr>
      <w:r w:rsidRPr="00A06CCB">
        <w:rPr>
          <w:iCs/>
        </w:rPr>
        <w:t>PA Dept. of Education. (</w:t>
      </w:r>
      <w:r w:rsidRPr="00A06CCB">
        <w:rPr>
          <w:noProof/>
        </w:rPr>
        <w:t>Current edition</w:t>
      </w:r>
      <w:r w:rsidRPr="00A06CCB">
        <w:rPr>
          <w:iCs/>
        </w:rPr>
        <w:t>).</w:t>
      </w:r>
      <w:r w:rsidRPr="00A06CCB">
        <w:rPr>
          <w:i/>
          <w:iCs/>
        </w:rPr>
        <w:t xml:space="preserve"> PA Learning Standards Early Childhood for Infant Toddler, Early Childhood, Kindergarten.</w:t>
      </w:r>
      <w:r w:rsidRPr="00A06CCB">
        <w:t xml:space="preserve"> Harrisburg, PA: PA Department of Education. (referred to as “PA-ELS” in Course Calendar)</w:t>
      </w:r>
      <w:r w:rsidRPr="00A06CCB">
        <w:br/>
        <w:t xml:space="preserve">Also available online at: </w:t>
      </w:r>
    </w:p>
    <w:p w:rsidR="00551725" w:rsidRPr="00A06CCB" w:rsidRDefault="00C1457D" w:rsidP="00D25EEC">
      <w:pPr>
        <w:ind w:firstLine="360"/>
      </w:pPr>
      <w:hyperlink r:id="rId9" w:history="1">
        <w:r w:rsidR="00551725" w:rsidRPr="00A06CCB">
          <w:rPr>
            <w:rStyle w:val="Hyperlink"/>
            <w:rFonts w:eastAsia="Arial"/>
            <w:color w:val="auto"/>
          </w:rPr>
          <w:t>http://www.pakeys.org/pages/get.aspx?page=Career_Standards</w:t>
        </w:r>
      </w:hyperlink>
    </w:p>
    <w:p w:rsidR="00551725" w:rsidRPr="00A06CCB" w:rsidRDefault="00551725" w:rsidP="00D25EEC">
      <w:pPr>
        <w:rPr>
          <w:rFonts w:eastAsia="Arial"/>
        </w:rPr>
      </w:pPr>
    </w:p>
    <w:p w:rsidR="00551725" w:rsidRPr="00A06CCB" w:rsidRDefault="00551725" w:rsidP="00D25EEC">
      <w:pPr>
        <w:widowControl w:val="0"/>
        <w:numPr>
          <w:ilvl w:val="0"/>
          <w:numId w:val="2"/>
        </w:numPr>
        <w:overflowPunct w:val="0"/>
        <w:adjustRightInd w:val="0"/>
        <w:rPr>
          <w:rFonts w:eastAsia="Arial"/>
        </w:rPr>
      </w:pPr>
      <w:r w:rsidRPr="00A06CCB">
        <w:t>PA Dept. of Education. (</w:t>
      </w:r>
      <w:r w:rsidRPr="00A06CCB">
        <w:rPr>
          <w:noProof/>
        </w:rPr>
        <w:t>Current edition</w:t>
      </w:r>
      <w:r w:rsidRPr="00A06CCB">
        <w:t xml:space="preserve">). </w:t>
      </w:r>
      <w:r w:rsidRPr="00A06CCB">
        <w:rPr>
          <w:i/>
          <w:iCs/>
        </w:rPr>
        <w:t>PA Learning Standards Early Childhood for 1</w:t>
      </w:r>
      <w:r w:rsidRPr="00A06CCB">
        <w:rPr>
          <w:i/>
          <w:iCs/>
          <w:vertAlign w:val="superscript"/>
        </w:rPr>
        <w:t>st</w:t>
      </w:r>
      <w:r w:rsidRPr="00A06CCB">
        <w:rPr>
          <w:i/>
          <w:iCs/>
        </w:rPr>
        <w:t xml:space="preserve"> Grade, &amp; 2</w:t>
      </w:r>
      <w:r w:rsidRPr="00A06CCB">
        <w:rPr>
          <w:i/>
          <w:iCs/>
          <w:vertAlign w:val="superscript"/>
        </w:rPr>
        <w:t>nd</w:t>
      </w:r>
      <w:r w:rsidRPr="00A06CCB">
        <w:rPr>
          <w:i/>
          <w:iCs/>
        </w:rPr>
        <w:t xml:space="preserve"> Grade. </w:t>
      </w:r>
      <w:r w:rsidRPr="00A06CCB">
        <w:t>Harrisburg, PA: PA Department of Education. (referred to as “PA-ELS” in Course Calendar)</w:t>
      </w:r>
      <w:r w:rsidRPr="00A06CCB">
        <w:br/>
        <w:t>Also available online at:</w:t>
      </w:r>
      <w:r w:rsidRPr="00A06CCB">
        <w:br/>
      </w:r>
      <w:hyperlink r:id="rId10" w:history="1">
        <w:r w:rsidRPr="00A06CCB">
          <w:rPr>
            <w:rStyle w:val="Hyperlink"/>
            <w:rFonts w:eastAsia="Arial"/>
            <w:color w:val="auto"/>
          </w:rPr>
          <w:t>http://www.pakeys.org/pages/get.aspx?page=Career_Standards</w:t>
        </w:r>
      </w:hyperlink>
      <w:r w:rsidRPr="00A06CCB">
        <w:br/>
      </w:r>
    </w:p>
    <w:p w:rsidR="00551725" w:rsidRPr="00A06CCB" w:rsidRDefault="00551725" w:rsidP="00D25EEC">
      <w:pPr>
        <w:widowControl w:val="0"/>
        <w:numPr>
          <w:ilvl w:val="0"/>
          <w:numId w:val="2"/>
        </w:numPr>
        <w:overflowPunct w:val="0"/>
        <w:adjustRightInd w:val="0"/>
      </w:pPr>
      <w:r w:rsidRPr="00056CF9">
        <w:rPr>
          <w:iCs/>
          <w:highlight w:val="lightGray"/>
        </w:rPr>
        <w:t>ECE Department.(</w:t>
      </w:r>
      <w:r w:rsidRPr="00056CF9">
        <w:rPr>
          <w:noProof/>
          <w:highlight w:val="lightGray"/>
        </w:rPr>
        <w:t>Current edition</w:t>
      </w:r>
      <w:r w:rsidRPr="00056CF9">
        <w:rPr>
          <w:iCs/>
          <w:highlight w:val="lightGray"/>
        </w:rPr>
        <w:t>).</w:t>
      </w:r>
      <w:r w:rsidRPr="00056CF9">
        <w:rPr>
          <w:i/>
          <w:iCs/>
          <w:highlight w:val="lightGray"/>
        </w:rPr>
        <w:t xml:space="preserve"> Early Childhood Education Program Student Manual</w:t>
      </w:r>
      <w:r w:rsidRPr="00056CF9">
        <w:rPr>
          <w:highlight w:val="lightGray"/>
        </w:rPr>
        <w:t>. Bethlehem, PA: Northampton community College.</w:t>
      </w:r>
      <w:r w:rsidRPr="00A06CCB">
        <w:t xml:space="preserve"> (referred to as “ECE Manual” in Course Calendar)</w:t>
      </w:r>
      <w:r w:rsidRPr="00A06CCB">
        <w:br/>
        <w:t xml:space="preserve">Also available online at: </w:t>
      </w:r>
      <w:r w:rsidRPr="00A06CCB">
        <w:br/>
      </w:r>
      <w:hyperlink r:id="rId11" w:history="1">
        <w:r w:rsidRPr="00A06CCB">
          <w:rPr>
            <w:rStyle w:val="Hyperlink"/>
          </w:rPr>
          <w:t>http://www.northampton.edu/Early-Childhood-Education/Student-Resources-and-Presentations.htm</w:t>
        </w:r>
      </w:hyperlink>
      <w:r w:rsidRPr="00A06CCB">
        <w:t xml:space="preserve"> ; Click on ECE Manuals – Student </w:t>
      </w:r>
      <w:r w:rsidRPr="00A06CCB">
        <w:br/>
      </w:r>
    </w:p>
    <w:p w:rsidR="00586775" w:rsidRDefault="00551725" w:rsidP="00D25EEC">
      <w:pPr>
        <w:numPr>
          <w:ilvl w:val="0"/>
          <w:numId w:val="2"/>
        </w:numPr>
      </w:pPr>
      <w:r w:rsidRPr="00A06CCB">
        <w:rPr>
          <w:iCs/>
        </w:rPr>
        <w:t>PA Department of Public Welfare. (</w:t>
      </w:r>
      <w:r w:rsidRPr="00A06CCB">
        <w:rPr>
          <w:noProof/>
        </w:rPr>
        <w:t>Current edition</w:t>
      </w:r>
      <w:r w:rsidRPr="00A06CCB">
        <w:rPr>
          <w:iCs/>
        </w:rPr>
        <w:t xml:space="preserve">). </w:t>
      </w:r>
      <w:r w:rsidRPr="00A06CCB">
        <w:rPr>
          <w:i/>
          <w:iCs/>
        </w:rPr>
        <w:t>The Pennsylvania Code: Child Day Care Center; Group Homes; Family Child Care Homes.</w:t>
      </w:r>
      <w:r w:rsidRPr="00A06CCB">
        <w:t xml:space="preserve"> Harrisburg, PA: DPW. (Referred to as “PA Code” in Course Calendar) </w:t>
      </w:r>
      <w:r w:rsidRPr="00A06CCB">
        <w:br/>
        <w:t>Available online at:</w:t>
      </w:r>
      <w:r w:rsidR="00586775">
        <w:t xml:space="preserve"> </w:t>
      </w:r>
      <w:r w:rsidR="00586775">
        <w:br/>
      </w:r>
      <w:hyperlink r:id="rId12" w:history="1">
        <w:r w:rsidRPr="00A06CCB">
          <w:rPr>
            <w:rStyle w:val="Hyperlink"/>
            <w:color w:val="auto"/>
          </w:rPr>
          <w:t>http://www.dpw.state.pa.us/provider/earlylearning/index.htm</w:t>
        </w:r>
      </w:hyperlink>
    </w:p>
    <w:p w:rsidR="00551725" w:rsidRPr="00A06CCB" w:rsidRDefault="00551725" w:rsidP="00586775">
      <w:pPr>
        <w:numPr>
          <w:ilvl w:val="0"/>
          <w:numId w:val="2"/>
        </w:numPr>
      </w:pPr>
      <w:r w:rsidRPr="00056CF9">
        <w:rPr>
          <w:iCs/>
          <w:highlight w:val="lightGray"/>
        </w:rPr>
        <w:lastRenderedPageBreak/>
        <w:t>NAEYC. (</w:t>
      </w:r>
      <w:r w:rsidR="00586775" w:rsidRPr="00056CF9">
        <w:rPr>
          <w:noProof/>
          <w:highlight w:val="lightGray"/>
        </w:rPr>
        <w:t xml:space="preserve">Current </w:t>
      </w:r>
      <w:r w:rsidRPr="00056CF9">
        <w:rPr>
          <w:noProof/>
          <w:highlight w:val="lightGray"/>
        </w:rPr>
        <w:t>edition</w:t>
      </w:r>
      <w:r w:rsidRPr="00056CF9">
        <w:rPr>
          <w:iCs/>
          <w:highlight w:val="lightGray"/>
        </w:rPr>
        <w:t xml:space="preserve">). </w:t>
      </w:r>
      <w:r w:rsidRPr="00056CF9">
        <w:rPr>
          <w:i/>
          <w:iCs/>
          <w:highlight w:val="lightGray"/>
        </w:rPr>
        <w:t xml:space="preserve">NAEYC’s Code of Ethical Conduct. </w:t>
      </w:r>
      <w:r w:rsidRPr="00056CF9">
        <w:rPr>
          <w:highlight w:val="lightGray"/>
        </w:rPr>
        <w:t>Washington, DC:    NAEYC.</w:t>
      </w:r>
      <w:r w:rsidRPr="00A06CCB">
        <w:t xml:space="preserve"> (Referred to as “NAEYC Code” in Course Calendar)</w:t>
      </w:r>
      <w:r w:rsidRPr="00A06CCB">
        <w:br/>
        <w:t xml:space="preserve">Available online at: </w:t>
      </w:r>
      <w:r w:rsidRPr="00A06CCB">
        <w:br/>
      </w:r>
      <w:hyperlink r:id="rId13" w:history="1">
        <w:r w:rsidRPr="00586775">
          <w:rPr>
            <w:rStyle w:val="Hyperlink"/>
            <w:color w:val="auto"/>
          </w:rPr>
          <w:t>http://www.naeyc.org/positionstatements/ethical_conduct</w:t>
        </w:r>
      </w:hyperlink>
      <w:r w:rsidRPr="00A06CCB">
        <w:br/>
      </w:r>
    </w:p>
    <w:p w:rsidR="00551725" w:rsidRPr="00A06CCB" w:rsidRDefault="00551725" w:rsidP="00D25EEC">
      <w:pPr>
        <w:numPr>
          <w:ilvl w:val="0"/>
          <w:numId w:val="2"/>
        </w:numPr>
      </w:pPr>
      <w:r w:rsidRPr="00056CF9">
        <w:rPr>
          <w:highlight w:val="lightGray"/>
        </w:rPr>
        <w:t xml:space="preserve">NAEYC/DEC. (Current edition). </w:t>
      </w:r>
      <w:r w:rsidRPr="00056CF9">
        <w:rPr>
          <w:i/>
          <w:highlight w:val="lightGray"/>
        </w:rPr>
        <w:t>Early Childhood Inclusion:A Joint Position Statement of the Division for Early Childhood (DEC) and the National Association for the Education of Young Children (NAEYC)</w:t>
      </w:r>
      <w:r w:rsidRPr="00056CF9">
        <w:rPr>
          <w:highlight w:val="lightGray"/>
        </w:rPr>
        <w:t>. Chapel Hill: The University of North Carolina, FPG Child Development Institute.</w:t>
      </w:r>
      <w:r w:rsidRPr="00A06CCB">
        <w:br/>
        <w:t>Also available online at:</w:t>
      </w:r>
      <w:r w:rsidRPr="00A06CCB">
        <w:br/>
      </w:r>
      <w:hyperlink r:id="rId14" w:history="1">
        <w:r w:rsidRPr="00A06CCB">
          <w:rPr>
            <w:rStyle w:val="Hyperlink"/>
          </w:rPr>
          <w:t>http://www.naeyc.org/files/naeyc/file/positions/DEC_NAEYC_EC_updatedKS.pdf</w:t>
        </w:r>
      </w:hyperlink>
      <w:r w:rsidRPr="00A06CCB">
        <w:br/>
      </w:r>
    </w:p>
    <w:p w:rsidR="00EC6B6D" w:rsidRPr="00A06CCB" w:rsidRDefault="00551725" w:rsidP="00D25EEC">
      <w:pPr>
        <w:numPr>
          <w:ilvl w:val="0"/>
          <w:numId w:val="2"/>
        </w:numPr>
      </w:pPr>
      <w:r w:rsidRPr="00A06CCB">
        <w:t xml:space="preserve">PA Department of Public Welfare. (Current edition). </w:t>
      </w:r>
      <w:r w:rsidRPr="00A06CCB">
        <w:rPr>
          <w:i/>
        </w:rPr>
        <w:t>Individualized Family Service Plan (IFSP) Individualized Education Program (IEP)</w:t>
      </w:r>
      <w:r w:rsidRPr="00A06CCB">
        <w:t>. Harrisburg, PA: DPW.</w:t>
      </w:r>
      <w:r w:rsidRPr="00A06CCB">
        <w:br/>
        <w:t>Available online at:</w:t>
      </w:r>
      <w:r w:rsidRPr="00A06CCB">
        <w:br/>
      </w:r>
      <w:hyperlink r:id="rId15" w:history="1">
        <w:r w:rsidRPr="00A06CCB">
          <w:rPr>
            <w:rStyle w:val="Hyperlink"/>
          </w:rPr>
          <w:t>http://www.dpw.state.pa.us/fordisabilityservices/earlyinterventionservices/earlyinterventionforms/index.htm</w:t>
        </w:r>
      </w:hyperlink>
      <w:r w:rsidRPr="00A06CCB">
        <w:t xml:space="preserve"> Click on Individualized Family Service Plan (IFSP)</w:t>
      </w:r>
      <w:r w:rsidR="00EC6B6D" w:rsidRPr="00A06CCB">
        <w:br/>
      </w:r>
    </w:p>
    <w:p w:rsidR="00EC6B6D" w:rsidRPr="00A06CCB" w:rsidRDefault="00EC6B6D" w:rsidP="00D25EEC">
      <w:pPr>
        <w:numPr>
          <w:ilvl w:val="0"/>
          <w:numId w:val="2"/>
        </w:numPr>
        <w:rPr>
          <w:rStyle w:val="Hyperlink"/>
          <w:color w:val="000000"/>
          <w:u w:val="none"/>
        </w:rPr>
      </w:pPr>
      <w:r w:rsidRPr="00056CF9">
        <w:rPr>
          <w:rStyle w:val="Hyperlink"/>
          <w:color w:val="auto"/>
          <w:u w:val="none"/>
        </w:rPr>
        <w:t>Division for Early Childhood (DEC). DEC Code of Ethics. Missoula, MT:DEC</w:t>
      </w:r>
      <w:r w:rsidRPr="00A06CCB">
        <w:rPr>
          <w:rStyle w:val="Hyperlink"/>
          <w:color w:val="auto"/>
          <w:u w:val="none"/>
        </w:rPr>
        <w:t xml:space="preserve">                                 Also available online at:                                                                                                            </w:t>
      </w:r>
      <w:hyperlink r:id="rId16" w:history="1">
        <w:r w:rsidRPr="00A06CCB">
          <w:rPr>
            <w:rStyle w:val="Hyperlink"/>
          </w:rPr>
          <w:t>http://www.dec-sped.org/uploads/docs/about dec/position_concept_papers/</w:t>
        </w:r>
      </w:hyperlink>
      <w:r w:rsidRPr="00A06CCB">
        <w:rPr>
          <w:rStyle w:val="Hyperlink"/>
        </w:rPr>
        <w:t xml:space="preserve"> Code%20of%20Ethics_updated_Aug2009.pdf</w:t>
      </w:r>
      <w:r w:rsidRPr="00A06CCB">
        <w:rPr>
          <w:rStyle w:val="Hyperlink"/>
        </w:rPr>
        <w:br/>
      </w:r>
    </w:p>
    <w:p w:rsidR="00EC6B6D" w:rsidRPr="00A06CCB" w:rsidRDefault="00EC6B6D" w:rsidP="00D25EEC">
      <w:pPr>
        <w:numPr>
          <w:ilvl w:val="0"/>
          <w:numId w:val="2"/>
        </w:numPr>
      </w:pPr>
      <w:r w:rsidRPr="00056CF9">
        <w:rPr>
          <w:rStyle w:val="Hyperlink"/>
          <w:color w:val="auto"/>
          <w:u w:val="none"/>
        </w:rPr>
        <w:t>Council for Exceptional Children (CEC): CEC Ethical Principles for Special Education Professionals. Arlington, VA:CEC</w:t>
      </w:r>
      <w:r w:rsidRPr="00A06CCB">
        <w:rPr>
          <w:rStyle w:val="Hyperlink"/>
          <w:color w:val="auto"/>
          <w:u w:val="none"/>
        </w:rPr>
        <w:t xml:space="preserve">                                                                                                                             Also available online at:</w:t>
      </w:r>
      <w:r w:rsidRPr="00A06CCB">
        <w:rPr>
          <w:rStyle w:val="Hyperlink"/>
        </w:rPr>
        <w:t xml:space="preserve"> </w:t>
      </w:r>
      <w:hyperlink r:id="rId17" w:history="1">
        <w:r w:rsidRPr="00A06CCB">
          <w:rPr>
            <w:rStyle w:val="Hyperlink"/>
          </w:rPr>
          <w:t>http://www.cec.sped.org/Content/NavigationMenu/ProfessionalDevelopment/ProfessionalStandards/EthicsPracticeStandards/CEC_Code_of_Ethics_for_Educators_of_Persons_with_Exceptionalities.htm</w:t>
        </w:r>
      </w:hyperlink>
      <w:r w:rsidRPr="00A06CCB">
        <w:rPr>
          <w:rStyle w:val="Hyperlink"/>
        </w:rPr>
        <w:br/>
      </w:r>
    </w:p>
    <w:p w:rsidR="00551725" w:rsidRPr="00A06CCB" w:rsidRDefault="00551725" w:rsidP="00D25EEC">
      <w:pPr>
        <w:numPr>
          <w:ilvl w:val="0"/>
          <w:numId w:val="2"/>
        </w:numPr>
      </w:pPr>
      <w:r w:rsidRPr="00056CF9">
        <w:rPr>
          <w:highlight w:val="lightGray"/>
        </w:rPr>
        <w:t>Cultural, Linguistic, and Ability Diversity (CLAD) Resource Packet</w:t>
      </w:r>
      <w:r w:rsidRPr="00A06CCB">
        <w:br/>
        <w:t xml:space="preserve">Also available online at: </w:t>
      </w:r>
      <w:r w:rsidRPr="00A06CCB">
        <w:br/>
      </w:r>
      <w:hyperlink r:id="rId18" w:history="1">
        <w:r w:rsidRPr="00A06CCB">
          <w:rPr>
            <w:rStyle w:val="Hyperlink"/>
          </w:rPr>
          <w:t>http://www.northampton.edu/Early-Childhood-Education/Student-Resources-and-Presentations.htm</w:t>
        </w:r>
      </w:hyperlink>
    </w:p>
    <w:p w:rsidR="00551725" w:rsidRPr="00A06CCB" w:rsidRDefault="00551725" w:rsidP="00D25EEC">
      <w:pPr>
        <w:ind w:left="360"/>
      </w:pPr>
    </w:p>
    <w:p w:rsidR="00551725" w:rsidRPr="00A06CCB" w:rsidRDefault="00551725" w:rsidP="00D25EEC">
      <w:pPr>
        <w:numPr>
          <w:ilvl w:val="0"/>
          <w:numId w:val="2"/>
        </w:numPr>
      </w:pPr>
      <w:r w:rsidRPr="00A06CCB">
        <w:t xml:space="preserve">Sketch pad or notebook with unlined paper   </w:t>
      </w:r>
    </w:p>
    <w:p w:rsidR="00551725" w:rsidRPr="00A06CCB" w:rsidRDefault="00551725" w:rsidP="00D25EEC">
      <w:pPr>
        <w:pStyle w:val="ListParagraph"/>
        <w:rPr>
          <w:rFonts w:ascii="Arial" w:hAnsi="Arial" w:cs="Arial"/>
        </w:rPr>
      </w:pPr>
    </w:p>
    <w:p w:rsidR="00551725" w:rsidRPr="00A06CCB" w:rsidRDefault="00551725" w:rsidP="00D25EEC">
      <w:pPr>
        <w:numPr>
          <w:ilvl w:val="0"/>
          <w:numId w:val="2"/>
        </w:numPr>
      </w:pPr>
      <w:r w:rsidRPr="00A06CCB">
        <w:t>Binders: Course Assessment Portfolio (1” s</w:t>
      </w:r>
      <w:r w:rsidR="00586775">
        <w:t xml:space="preserve">ize); TAOC Portfolio (3” size) </w:t>
      </w:r>
    </w:p>
    <w:p w:rsidR="00A515BA" w:rsidRPr="00A06CCB" w:rsidRDefault="00A515BA" w:rsidP="00A515BA"/>
    <w:p w:rsidR="00551725" w:rsidRPr="00A06CCB" w:rsidRDefault="00551725" w:rsidP="00D25EEC">
      <w:pPr>
        <w:numPr>
          <w:ilvl w:val="0"/>
          <w:numId w:val="2"/>
        </w:numPr>
      </w:pPr>
      <w:r w:rsidRPr="00A06CCB">
        <w:t>In addition to the required textbooks and resources, you will also need access to:</w:t>
      </w:r>
    </w:p>
    <w:p w:rsidR="00551725" w:rsidRPr="00A06CCB" w:rsidRDefault="00551725" w:rsidP="00D25EEC">
      <w:pPr>
        <w:numPr>
          <w:ilvl w:val="0"/>
          <w:numId w:val="3"/>
        </w:numPr>
      </w:pPr>
      <w:r w:rsidRPr="00A06CCB">
        <w:t>Computer</w:t>
      </w:r>
    </w:p>
    <w:p w:rsidR="00551725" w:rsidRPr="00A06CCB" w:rsidRDefault="00551725" w:rsidP="00D25EEC">
      <w:pPr>
        <w:numPr>
          <w:ilvl w:val="0"/>
          <w:numId w:val="3"/>
        </w:numPr>
      </w:pPr>
      <w:r w:rsidRPr="00A06CCB">
        <w:t>Digital Camera</w:t>
      </w:r>
    </w:p>
    <w:p w:rsidR="00551725" w:rsidRPr="00A06CCB" w:rsidRDefault="00551725" w:rsidP="00D25EEC">
      <w:pPr>
        <w:numPr>
          <w:ilvl w:val="0"/>
          <w:numId w:val="3"/>
        </w:numPr>
      </w:pPr>
      <w:r w:rsidRPr="00A06CCB">
        <w:t>Digital Video</w:t>
      </w:r>
    </w:p>
    <w:p w:rsidR="00551725" w:rsidRPr="00A06CCB" w:rsidRDefault="00551725" w:rsidP="00D25EEC">
      <w:pPr>
        <w:numPr>
          <w:ilvl w:val="0"/>
          <w:numId w:val="3"/>
        </w:numPr>
      </w:pPr>
      <w:r w:rsidRPr="00A06CCB">
        <w:t>Lab Apron</w:t>
      </w:r>
    </w:p>
    <w:p w:rsidR="00551725" w:rsidRPr="00A06CCB" w:rsidRDefault="00551725" w:rsidP="00D25EEC"/>
    <w:p w:rsidR="00551725" w:rsidRPr="00A06CCB" w:rsidRDefault="00551725" w:rsidP="00D25EEC">
      <w:pPr>
        <w:rPr>
          <w:b/>
        </w:rPr>
      </w:pPr>
      <w:r w:rsidRPr="00A06CCB">
        <w:rPr>
          <w:b/>
        </w:rPr>
        <w:t>Instructor Resources:</w:t>
      </w:r>
      <w:r w:rsidR="00586775">
        <w:rPr>
          <w:b/>
        </w:rPr>
        <w:br/>
      </w:r>
    </w:p>
    <w:p w:rsidR="00551725" w:rsidRPr="00056CF9" w:rsidRDefault="00551725" w:rsidP="00D25EEC">
      <w:pPr>
        <w:numPr>
          <w:ilvl w:val="0"/>
          <w:numId w:val="2"/>
        </w:numPr>
        <w:rPr>
          <w:highlight w:val="lightGray"/>
        </w:rPr>
      </w:pPr>
      <w:r w:rsidRPr="00056CF9">
        <w:rPr>
          <w:highlight w:val="lightGray"/>
        </w:rPr>
        <w:t xml:space="preserve">Sandall, S., Hemmeter, ML., Smith, B. J., &amp; McLean, M. (Current edition). </w:t>
      </w:r>
      <w:r w:rsidRPr="00056CF9">
        <w:rPr>
          <w:i/>
          <w:highlight w:val="lightGray"/>
        </w:rPr>
        <w:t xml:space="preserve">DEC Recommended Practices – A Comprehensive Guide for Practical Application in Early Intervention/Early Childhood Special Education. </w:t>
      </w:r>
      <w:r w:rsidRPr="00056CF9">
        <w:rPr>
          <w:highlight w:val="lightGray"/>
        </w:rPr>
        <w:t>Missoula, MT: Division for Early Childhood.</w:t>
      </w:r>
    </w:p>
    <w:p w:rsidR="00EC6B6D" w:rsidRDefault="00EC6B6D" w:rsidP="00D22932">
      <w:pPr>
        <w:pStyle w:val="Heading6"/>
        <w:jc w:val="left"/>
        <w:rPr>
          <w:color w:val="auto"/>
        </w:rPr>
      </w:pPr>
    </w:p>
    <w:p w:rsidR="00586775" w:rsidRDefault="00586775" w:rsidP="00586775"/>
    <w:p w:rsidR="00586775" w:rsidRPr="00586775" w:rsidRDefault="00586775" w:rsidP="00586775"/>
    <w:p w:rsidR="00551725" w:rsidRPr="00A06CCB" w:rsidRDefault="00551725" w:rsidP="00D25EEC">
      <w:pPr>
        <w:pStyle w:val="Heading6"/>
        <w:rPr>
          <w:color w:val="auto"/>
        </w:rPr>
      </w:pPr>
      <w:r w:rsidRPr="00A06CCB">
        <w:rPr>
          <w:color w:val="auto"/>
        </w:rPr>
        <w:lastRenderedPageBreak/>
        <w:t>Course Policies</w:t>
      </w:r>
    </w:p>
    <w:p w:rsidR="00551725" w:rsidRPr="00A06CCB" w:rsidRDefault="00551725" w:rsidP="00D25EEC">
      <w:pPr>
        <w:spacing w:after="120"/>
        <w:rPr>
          <w:b/>
          <w:bCs/>
        </w:rPr>
      </w:pPr>
      <w:r w:rsidRPr="00A06CCB">
        <w:rPr>
          <w:b/>
          <w:bCs/>
        </w:rPr>
        <w:t>Class Attendance and Withdrawal</w:t>
      </w:r>
      <w:r w:rsidRPr="00A06CCB">
        <w:t>:</w:t>
      </w:r>
      <w:r w:rsidRPr="00A06CCB">
        <w:br/>
        <w:t>Online courses are designed to give you some flexibility in your ability to access course content, submit assignments, and interact with your instructor and fellow students. However, these courses are not self-paced. You are expected to fully participate in all class activities, and to submit all assignments by their due dates.</w:t>
      </w:r>
      <w:r w:rsidRPr="00A06CCB">
        <w:br/>
      </w:r>
      <w:r w:rsidRPr="00A06CCB">
        <w:br/>
        <w:t xml:space="preserve">Note that if you do not participate in the class, submit assignments, or contact the professor during a consecutive two-week period, you may be withdrawn from the class on the recommendation of the professor. However, do not assume that this will happen automatically. Unless you officially withdraw, you may owe money and receive an "F" as your final grade. </w:t>
      </w:r>
      <w:r w:rsidRPr="00A06CCB">
        <w:br/>
      </w:r>
      <w:r w:rsidRPr="00A06CCB">
        <w:br/>
      </w:r>
      <w:r w:rsidRPr="00A06CCB">
        <w:rPr>
          <w:b/>
          <w:bCs/>
        </w:rPr>
        <w:t xml:space="preserve">Consequences of Late Work or Missed Exams: </w:t>
      </w:r>
      <w:r w:rsidRPr="00A06CCB">
        <w:rPr>
          <w:b/>
          <w:bCs/>
        </w:rPr>
        <w:br/>
      </w:r>
      <w:r w:rsidRPr="00A06CCB">
        <w:t xml:space="preserve">Assignment details and due dates can be found in the </w:t>
      </w:r>
      <w:r w:rsidRPr="00A06CCB">
        <w:rPr>
          <w:b/>
          <w:bCs/>
        </w:rPr>
        <w:t>Assignments</w:t>
      </w:r>
      <w:r w:rsidRPr="00A06CCB">
        <w:t xml:space="preserve"> section of Blackboard. Late assignments will result in points deducted as follows:</w:t>
      </w:r>
    </w:p>
    <w:p w:rsidR="00551725" w:rsidRPr="00A06CCB" w:rsidRDefault="00551725" w:rsidP="00D25EEC">
      <w:pPr>
        <w:numPr>
          <w:ilvl w:val="0"/>
          <w:numId w:val="5"/>
        </w:numPr>
        <w:autoSpaceDE w:val="0"/>
        <w:autoSpaceDN w:val="0"/>
        <w:spacing w:after="120"/>
      </w:pPr>
      <w:r w:rsidRPr="00A06CCB">
        <w:t xml:space="preserve">All weekly assessments (e. g. journals) are due on time. Late submissions will not be accepted. </w:t>
      </w:r>
    </w:p>
    <w:p w:rsidR="00551725" w:rsidRPr="00A06CCB" w:rsidRDefault="00551725" w:rsidP="00D25EEC">
      <w:pPr>
        <w:numPr>
          <w:ilvl w:val="0"/>
          <w:numId w:val="5"/>
        </w:numPr>
        <w:autoSpaceDE w:val="0"/>
        <w:autoSpaceDN w:val="0"/>
        <w:spacing w:after="120"/>
      </w:pPr>
      <w:r w:rsidRPr="00A06CCB">
        <w:t xml:space="preserve">All major papers, projects, and quizzes will drop </w:t>
      </w:r>
      <w:r w:rsidR="008C7B11" w:rsidRPr="00A06CCB">
        <w:rPr>
          <w:u w:val="single"/>
        </w:rPr>
        <w:t>two</w:t>
      </w:r>
      <w:r w:rsidRPr="00A06CCB">
        <w:rPr>
          <w:u w:val="single"/>
        </w:rPr>
        <w:t xml:space="preserve"> percentage point</w:t>
      </w:r>
      <w:r w:rsidR="008C7B11" w:rsidRPr="00A06CCB">
        <w:rPr>
          <w:u w:val="single"/>
        </w:rPr>
        <w:t>s</w:t>
      </w:r>
      <w:r w:rsidRPr="00A06CCB">
        <w:rPr>
          <w:u w:val="single"/>
        </w:rPr>
        <w:t xml:space="preserve"> for each </w:t>
      </w:r>
      <w:r w:rsidR="008C7B11" w:rsidRPr="00A06CCB">
        <w:rPr>
          <w:u w:val="single"/>
        </w:rPr>
        <w:t>day</w:t>
      </w:r>
      <w:r w:rsidRPr="00A06CCB">
        <w:t xml:space="preserve"> that they are late. Refer to rubrics for further information.</w:t>
      </w:r>
    </w:p>
    <w:p w:rsidR="00551725" w:rsidRPr="00A06CCB" w:rsidRDefault="00551725" w:rsidP="00D25EEC">
      <w:pPr>
        <w:numPr>
          <w:ilvl w:val="0"/>
          <w:numId w:val="5"/>
        </w:numPr>
        <w:autoSpaceDE w:val="0"/>
        <w:autoSpaceDN w:val="0"/>
        <w:spacing w:after="120"/>
      </w:pPr>
      <w:r w:rsidRPr="00A06CCB">
        <w:t xml:space="preserve">All missed assignments and quizzes will get “0” points. </w:t>
      </w:r>
    </w:p>
    <w:p w:rsidR="00551725" w:rsidRPr="00A06CCB" w:rsidRDefault="00C1457D" w:rsidP="00D25EEC">
      <w:pPr>
        <w:spacing w:after="120"/>
        <w:rPr>
          <w:b/>
          <w:bCs/>
        </w:rPr>
      </w:pPr>
      <w:r w:rsidRPr="00A06CCB">
        <w:fldChar w:fldCharType="begin"/>
      </w:r>
      <w:r w:rsidR="00551725" w:rsidRPr="00A06CCB">
        <w:instrText xml:space="preserve"> FILLIN   \* MERGEFORMAT </w:instrText>
      </w:r>
      <w:r w:rsidRPr="00A06CCB">
        <w:fldChar w:fldCharType="end"/>
      </w:r>
      <w:r w:rsidR="00551725" w:rsidRPr="00A06CCB">
        <w:t>In case of unexpected emergencies that result in lateness, email your course instructor as soon as possible.</w:t>
      </w:r>
      <w:r w:rsidR="00551725" w:rsidRPr="00A06CCB">
        <w:rPr>
          <w:b/>
          <w:bCs/>
        </w:rPr>
        <w:br/>
      </w:r>
      <w:r w:rsidR="00551725" w:rsidRPr="00A06CCB">
        <w:rPr>
          <w:b/>
          <w:bCs/>
        </w:rPr>
        <w:br/>
        <w:t xml:space="preserve">Violations of Academic Honesty Policy: </w:t>
      </w:r>
      <w:r w:rsidR="00551725" w:rsidRPr="00A06CCB">
        <w:rPr>
          <w:b/>
          <w:bCs/>
        </w:rPr>
        <w:br/>
      </w:r>
      <w:r w:rsidR="00551725" w:rsidRPr="00A06CCB">
        <w:t xml:space="preserve">All forms of cheating and plagiarism are serious violations of NCC's academic honesty policy. Depending on the severity of the offense, I will assess one of the following penalties: </w:t>
      </w:r>
    </w:p>
    <w:p w:rsidR="00551725" w:rsidRPr="00A06CCB" w:rsidRDefault="00551725" w:rsidP="00D25EEC">
      <w:pPr>
        <w:numPr>
          <w:ilvl w:val="0"/>
          <w:numId w:val="6"/>
        </w:numPr>
        <w:autoSpaceDE w:val="0"/>
        <w:autoSpaceDN w:val="0"/>
        <w:spacing w:after="40"/>
      </w:pPr>
      <w:r w:rsidRPr="00A06CCB">
        <w:t xml:space="preserve">A written warning, with the requirement that the assignment be redone within the specified time. </w:t>
      </w:r>
    </w:p>
    <w:p w:rsidR="00551725" w:rsidRPr="00A06CCB" w:rsidRDefault="00551725" w:rsidP="00D25EEC">
      <w:pPr>
        <w:numPr>
          <w:ilvl w:val="0"/>
          <w:numId w:val="6"/>
        </w:numPr>
        <w:autoSpaceDE w:val="0"/>
        <w:autoSpaceDN w:val="0"/>
        <w:spacing w:after="40"/>
      </w:pPr>
      <w:r w:rsidRPr="00A06CCB">
        <w:t xml:space="preserve">An “F” grade for the assignment or test. </w:t>
      </w:r>
    </w:p>
    <w:p w:rsidR="00551725" w:rsidRPr="00A06CCB" w:rsidRDefault="00551725" w:rsidP="00D25EEC">
      <w:pPr>
        <w:numPr>
          <w:ilvl w:val="0"/>
          <w:numId w:val="6"/>
        </w:numPr>
        <w:autoSpaceDE w:val="0"/>
        <w:autoSpaceDN w:val="0"/>
        <w:spacing w:after="40"/>
      </w:pPr>
      <w:r w:rsidRPr="00A06CCB">
        <w:t>An “F” grade for the course.</w:t>
      </w:r>
    </w:p>
    <w:p w:rsidR="00551725" w:rsidRPr="00A06CCB" w:rsidRDefault="00551725" w:rsidP="00D25EEC">
      <w:pPr>
        <w:spacing w:after="120"/>
        <w:rPr>
          <w:b/>
          <w:bCs/>
        </w:rPr>
      </w:pPr>
      <w:r w:rsidRPr="00A06CCB">
        <w:t>See the Course Information page (Student Responsibilities folder) and the NCC Student Handbook for more details, including steps for appealing charges.</w:t>
      </w:r>
    </w:p>
    <w:p w:rsidR="00D22932" w:rsidRPr="00A06CCB" w:rsidRDefault="00551725" w:rsidP="00D25EEC">
      <w:r w:rsidRPr="00A06CCB">
        <w:rPr>
          <w:b/>
        </w:rPr>
        <w:t xml:space="preserve">Electronic Communication: </w:t>
      </w:r>
      <w:r w:rsidRPr="00A06CCB">
        <w:t xml:space="preserve">I will be using NCC e-mail account through Blackboard to communicate with the group or individuals as needed. </w:t>
      </w:r>
      <w:r w:rsidRPr="00A06CCB">
        <w:rPr>
          <w:u w:val="single"/>
        </w:rPr>
        <w:t>You are expected to check your NCC e-mail regularly</w:t>
      </w:r>
      <w:r w:rsidRPr="00A06CCB">
        <w:t>. If you have any questions or concerns, contact me through my NCC e-mail, by writing the course number in the “subject line”. I will not open any mail sent through a personal account.</w:t>
      </w:r>
    </w:p>
    <w:p w:rsidR="00551725" w:rsidRPr="00A06CCB" w:rsidRDefault="00551725" w:rsidP="00586775">
      <w:pPr>
        <w:spacing w:before="240" w:after="180"/>
        <w:jc w:val="center"/>
      </w:pPr>
      <w:r w:rsidRPr="00A06CCB">
        <w:rPr>
          <w:b/>
          <w:bCs/>
        </w:rPr>
        <w:t>Important NCC Services and Policies</w:t>
      </w:r>
    </w:p>
    <w:p w:rsidR="00EC6B6D" w:rsidRPr="00A06CCB" w:rsidRDefault="00EC6B6D" w:rsidP="00D25EEC">
      <w:pPr>
        <w:spacing w:after="120"/>
      </w:pPr>
      <w:r w:rsidRPr="00A06CCB">
        <w:rPr>
          <w:b/>
          <w:bCs/>
        </w:rPr>
        <w:t>Disability Services</w:t>
      </w:r>
      <w:r w:rsidRPr="00A06CCB">
        <w:t>:  Northampton Community College encourages academically qualified students with disabilities to take advantage of its educational programs. Services and accommodations are offered to students with disabilities at no additional cost to facilitate accessibility to Col</w:t>
      </w:r>
      <w:r w:rsidR="00586775">
        <w:t xml:space="preserve">lege programs and facilities.  </w:t>
      </w:r>
    </w:p>
    <w:tbl>
      <w:tblPr>
        <w:tblStyle w:val="TableGrid"/>
        <w:tblW w:w="0" w:type="auto"/>
        <w:tblLook w:val="04A0"/>
      </w:tblPr>
      <w:tblGrid>
        <w:gridCol w:w="8856"/>
      </w:tblGrid>
      <w:tr w:rsidR="00EC6B6D" w:rsidRPr="00A06CCB" w:rsidTr="00E14AAE">
        <w:tc>
          <w:tcPr>
            <w:tcW w:w="9576" w:type="dxa"/>
            <w:shd w:val="clear" w:color="auto" w:fill="F2DBDB" w:themeFill="accent2" w:themeFillTint="33"/>
          </w:tcPr>
          <w:p w:rsidR="00EC6B6D" w:rsidRPr="00586775" w:rsidRDefault="00EC6B6D" w:rsidP="00586775">
            <w:pPr>
              <w:jc w:val="center"/>
              <w:rPr>
                <w:b/>
                <w:shd w:val="clear" w:color="auto" w:fill="FFFFFF"/>
              </w:rPr>
            </w:pPr>
            <w:r w:rsidRPr="00A06CCB">
              <w:rPr>
                <w:b/>
                <w:shd w:val="clear" w:color="auto" w:fill="FFFFFF"/>
              </w:rPr>
              <w:t>Attention Students!</w:t>
            </w:r>
            <w:r w:rsidRPr="00A06CCB">
              <w:rPr>
                <w:b/>
                <w:shd w:val="clear" w:color="auto" w:fill="FFFFFF"/>
              </w:rPr>
              <w:br/>
            </w:r>
            <w:r w:rsidRPr="00A06CCB">
              <w:rPr>
                <w:shd w:val="clear" w:color="auto" w:fill="FFFFFF"/>
              </w:rPr>
              <w:t xml:space="preserve">This course has been constructed utilizing </w:t>
            </w:r>
            <w:r w:rsidRPr="009F46F6">
              <w:rPr>
                <w:highlight w:val="lightGray"/>
                <w:shd w:val="clear" w:color="auto" w:fill="FFFFFF"/>
              </w:rPr>
              <w:t>Principles of Universal Instructional Design</w:t>
            </w:r>
            <w:r w:rsidRPr="00A06CCB">
              <w:rPr>
                <w:shd w:val="clear" w:color="auto" w:fill="FFFFFF"/>
              </w:rPr>
              <w:t>.</w:t>
            </w:r>
            <w:r w:rsidRPr="00A06CCB">
              <w:rPr>
                <w:rStyle w:val="apple-converted-space"/>
                <w:shd w:val="clear" w:color="auto" w:fill="FFFFFF"/>
              </w:rPr>
              <w:t> </w:t>
            </w:r>
            <w:r w:rsidRPr="00A06CCB">
              <w:br/>
            </w:r>
            <w:r w:rsidRPr="00A06CCB">
              <w:rPr>
                <w:shd w:val="clear" w:color="auto" w:fill="FFFFFF"/>
              </w:rPr>
              <w:t xml:space="preserve">If you are requesting reasonable accommodations, please contact the Office of Disability Services at 610-861-5342 or </w:t>
            </w:r>
            <w:hyperlink r:id="rId19" w:history="1">
              <w:r w:rsidRPr="00A06CCB">
                <w:rPr>
                  <w:rStyle w:val="Hyperlink"/>
                  <w:shd w:val="clear" w:color="auto" w:fill="FFFFFF"/>
                </w:rPr>
                <w:t>disabilityservices@northampton.edu</w:t>
              </w:r>
            </w:hyperlink>
            <w:r w:rsidRPr="00A06CCB">
              <w:rPr>
                <w:shd w:val="clear" w:color="auto" w:fill="FFFFFF"/>
              </w:rPr>
              <w:t xml:space="preserve">. </w:t>
            </w:r>
          </w:p>
          <w:p w:rsidR="00EC6B6D" w:rsidRPr="00586775" w:rsidRDefault="00EC6B6D" w:rsidP="00586775">
            <w:pPr>
              <w:rPr>
                <w:shd w:val="clear" w:color="auto" w:fill="FFFFFF"/>
              </w:rPr>
            </w:pPr>
            <w:r w:rsidRPr="00A06CCB">
              <w:rPr>
                <w:shd w:val="clear" w:color="auto" w:fill="FFFFFF"/>
              </w:rPr>
              <w:t xml:space="preserve">Additional information for students with disabilities may also be found at </w:t>
            </w:r>
            <w:hyperlink r:id="rId20" w:history="1">
              <w:r w:rsidRPr="00A06CCB">
                <w:rPr>
                  <w:rStyle w:val="Hyperlink"/>
                  <w:shd w:val="clear" w:color="auto" w:fill="FFFFFF"/>
                </w:rPr>
                <w:t>http://www.northampton.edu/Student-Resources/Disability-Services.htm</w:t>
              </w:r>
            </w:hyperlink>
            <w:r w:rsidR="00586775">
              <w:br/>
            </w:r>
          </w:p>
        </w:tc>
      </w:tr>
    </w:tbl>
    <w:p w:rsidR="00551725" w:rsidRPr="00586775" w:rsidRDefault="00551725" w:rsidP="00D25EEC">
      <w:pPr>
        <w:spacing w:after="120"/>
        <w:rPr>
          <w:b/>
          <w:bCs/>
        </w:rPr>
      </w:pPr>
      <w:r w:rsidRPr="00A06CCB">
        <w:rPr>
          <w:b/>
          <w:bCs/>
        </w:rPr>
        <w:lastRenderedPageBreak/>
        <w:t>Tutoring Services</w:t>
      </w:r>
      <w:r w:rsidRPr="00A06CCB">
        <w:t xml:space="preserve">: The Learning Center at NCC provides free tutoring services, including real-time online tutoring. Please see the folder called </w:t>
      </w:r>
      <w:r w:rsidRPr="00A06CCB">
        <w:rPr>
          <w:b/>
          <w:bCs/>
        </w:rPr>
        <w:t>Student Rights and Support Services</w:t>
      </w:r>
      <w:r w:rsidRPr="00A06CCB">
        <w:t xml:space="preserve"> in the </w:t>
      </w:r>
      <w:r w:rsidRPr="00A06CCB">
        <w:rPr>
          <w:b/>
          <w:bCs/>
        </w:rPr>
        <w:t>Course Information</w:t>
      </w:r>
      <w:r w:rsidRPr="00A06CCB">
        <w:t xml:space="preserve"> page for details and applicable tutoring links. See the following website for the most up-to-date online tutoring schedule and information:</w:t>
      </w:r>
      <w:r w:rsidRPr="00A06CCB">
        <w:br/>
      </w:r>
      <w:hyperlink r:id="rId21" w:history="1">
        <w:r w:rsidRPr="00A06CCB">
          <w:rPr>
            <w:rStyle w:val="Hyperlink"/>
            <w:color w:val="auto"/>
          </w:rPr>
          <w:t>http://www.northampton.edu/Student-Resources/Learning-Center/Tutoring-Services/Online-Tutoring.htm</w:t>
        </w:r>
      </w:hyperlink>
    </w:p>
    <w:p w:rsidR="00551725" w:rsidRPr="00A06CCB" w:rsidRDefault="00551725" w:rsidP="00D25EEC">
      <w:pPr>
        <w:spacing w:after="120"/>
      </w:pPr>
      <w:r w:rsidRPr="00A06CCB">
        <w:t>Access the online tutor for ECE courses at the following email address:</w:t>
      </w:r>
      <w:r w:rsidR="00D22932" w:rsidRPr="00A06CCB">
        <w:t xml:space="preserve"> </w:t>
      </w:r>
      <w:hyperlink r:id="rId22" w:history="1">
        <w:r w:rsidRPr="00A06CCB">
          <w:rPr>
            <w:rStyle w:val="Hyperlink"/>
            <w:color w:val="auto"/>
          </w:rPr>
          <w:t>ecetutor@northampton.edu</w:t>
        </w:r>
      </w:hyperlink>
      <w:r w:rsidRPr="00A06CCB">
        <w:br/>
      </w:r>
      <w:r w:rsidRPr="00A06CCB">
        <w:br/>
      </w:r>
      <w:r w:rsidRPr="00A06CCB">
        <w:rPr>
          <w:b/>
          <w:bCs/>
        </w:rPr>
        <w:t xml:space="preserve">Incomplete Policy: </w:t>
      </w:r>
      <w:r w:rsidRPr="00A06CCB">
        <w:t>An Incomplete grade of “I” is issued only at the student’s request with the permission of the instructor, to allow completion of specific course work the student did not complete due to valid, unforeseen circumstances. The deadline for completing the course requirements is no more than 5 months after the date grades were due in the semester in which the “I” grade was issued. The professor will designate that the incomplete grade becomes a specific letter grade if the work is not completed.</w:t>
      </w:r>
      <w:r w:rsidRPr="00A06CCB">
        <w:br/>
      </w:r>
      <w:r w:rsidRPr="00A06CCB">
        <w:br/>
      </w:r>
      <w:r w:rsidRPr="00A06CCB">
        <w:rPr>
          <w:b/>
          <w:bCs/>
        </w:rPr>
        <w:t>For further information</w:t>
      </w:r>
      <w:r w:rsidRPr="00A06CCB">
        <w:t xml:space="preserve"> regarding any NCC procedures or policies refer to the current </w:t>
      </w:r>
      <w:r w:rsidRPr="00A06CCB">
        <w:rPr>
          <w:b/>
          <w:bCs/>
        </w:rPr>
        <w:t>Student Handbook</w:t>
      </w:r>
      <w:r w:rsidRPr="00A06CCB">
        <w:t xml:space="preserve"> at the following link:</w:t>
      </w:r>
      <w:r w:rsidRPr="00A06CCB">
        <w:br/>
      </w:r>
      <w:hyperlink r:id="rId23" w:history="1">
        <w:r w:rsidRPr="00A06CCB">
          <w:rPr>
            <w:rStyle w:val="Hyperlink"/>
            <w:color w:val="auto"/>
          </w:rPr>
          <w:t>http://www.northampton.edu/Documents/Academics/Student%20Handbook.pdf</w:t>
        </w:r>
      </w:hyperlink>
    </w:p>
    <w:p w:rsidR="00551725" w:rsidRPr="00A06CCB" w:rsidRDefault="00551725" w:rsidP="00D25EEC">
      <w:pPr>
        <w:spacing w:before="240" w:after="180"/>
        <w:jc w:val="center"/>
        <w:rPr>
          <w:b/>
          <w:bCs/>
        </w:rPr>
      </w:pPr>
      <w:r w:rsidRPr="00A06CCB">
        <w:rPr>
          <w:b/>
          <w:bCs/>
        </w:rPr>
        <w:t>Instructional Plan</w:t>
      </w:r>
    </w:p>
    <w:p w:rsidR="00551725" w:rsidRPr="00A06CCB" w:rsidRDefault="00551725" w:rsidP="00D25EEC">
      <w:pPr>
        <w:spacing w:after="120"/>
      </w:pPr>
      <w:r w:rsidRPr="00A06CCB">
        <w:rPr>
          <w:b/>
          <w:bCs/>
        </w:rPr>
        <w:t>Assignments Required and Weight of Each in Determining Final Grade</w:t>
      </w:r>
      <w:r w:rsidRPr="00A06CCB">
        <w:t xml:space="preserve">:  </w:t>
      </w:r>
    </w:p>
    <w:p w:rsidR="00546E3D" w:rsidRPr="00A06CCB" w:rsidRDefault="00546E3D" w:rsidP="00546E3D">
      <w:pPr>
        <w:numPr>
          <w:ilvl w:val="0"/>
          <w:numId w:val="7"/>
        </w:numPr>
        <w:ind w:left="360"/>
      </w:pPr>
      <w:r w:rsidRPr="00A06CCB">
        <w:t>Child Assessment Project – 10% **</w:t>
      </w:r>
    </w:p>
    <w:p w:rsidR="00BE7668" w:rsidRPr="00A06CCB" w:rsidRDefault="00BE7668" w:rsidP="00BE7668">
      <w:pPr>
        <w:numPr>
          <w:ilvl w:val="0"/>
          <w:numId w:val="7"/>
        </w:numPr>
        <w:ind w:left="360"/>
      </w:pPr>
      <w:r w:rsidRPr="00A06CCB">
        <w:t>Curriculum Assessment Project – 10% **</w:t>
      </w:r>
    </w:p>
    <w:p w:rsidR="00BE7668" w:rsidRPr="00A06CCB" w:rsidRDefault="00BE7668" w:rsidP="00BE7668">
      <w:pPr>
        <w:numPr>
          <w:ilvl w:val="0"/>
          <w:numId w:val="7"/>
        </w:numPr>
        <w:ind w:left="360"/>
      </w:pPr>
      <w:r w:rsidRPr="00A06CCB">
        <w:t>Professional Growth and Philosophy Paper – 10% **</w:t>
      </w:r>
    </w:p>
    <w:p w:rsidR="00BE7668" w:rsidRPr="00A06CCB" w:rsidRDefault="00BE7668" w:rsidP="00BE7668">
      <w:pPr>
        <w:numPr>
          <w:ilvl w:val="0"/>
          <w:numId w:val="7"/>
        </w:numPr>
        <w:ind w:left="360"/>
      </w:pPr>
      <w:r w:rsidRPr="00A06CCB">
        <w:t>Constructivist Approaches Quiz – 5%</w:t>
      </w:r>
    </w:p>
    <w:p w:rsidR="00BE7668" w:rsidRPr="00A06CCB" w:rsidRDefault="00BE7668" w:rsidP="00BE7668">
      <w:pPr>
        <w:numPr>
          <w:ilvl w:val="0"/>
          <w:numId w:val="7"/>
        </w:numPr>
        <w:ind w:left="360"/>
      </w:pPr>
      <w:r w:rsidRPr="00A06CCB">
        <w:t>Scientific Inquiry Project – 5%</w:t>
      </w:r>
    </w:p>
    <w:p w:rsidR="00BE7668" w:rsidRPr="00A06CCB" w:rsidRDefault="00BE7668" w:rsidP="00BE7668">
      <w:pPr>
        <w:numPr>
          <w:ilvl w:val="0"/>
          <w:numId w:val="7"/>
        </w:numPr>
        <w:ind w:left="360"/>
      </w:pPr>
      <w:r>
        <w:t xml:space="preserve">Resource File: </w:t>
      </w:r>
      <w:r w:rsidRPr="00A06CCB">
        <w:t>Family and Community Booklet – 5%</w:t>
      </w:r>
    </w:p>
    <w:p w:rsidR="00BE7668" w:rsidRPr="00A06CCB" w:rsidRDefault="00BE7668" w:rsidP="00BE7668">
      <w:pPr>
        <w:numPr>
          <w:ilvl w:val="0"/>
          <w:numId w:val="7"/>
        </w:numPr>
        <w:ind w:left="360"/>
      </w:pPr>
      <w:r w:rsidRPr="00A06CCB">
        <w:t>Labs – 10%</w:t>
      </w:r>
    </w:p>
    <w:p w:rsidR="00BE7668" w:rsidRPr="00A06CCB" w:rsidRDefault="00BE7668" w:rsidP="00BE7668">
      <w:pPr>
        <w:numPr>
          <w:ilvl w:val="0"/>
          <w:numId w:val="7"/>
        </w:numPr>
        <w:ind w:left="360"/>
      </w:pPr>
      <w:r w:rsidRPr="00A06CCB">
        <w:t>Video Assignments – 6% **</w:t>
      </w:r>
    </w:p>
    <w:p w:rsidR="00546E3D" w:rsidRPr="00A06CCB" w:rsidRDefault="00546E3D" w:rsidP="00546E3D">
      <w:pPr>
        <w:numPr>
          <w:ilvl w:val="0"/>
          <w:numId w:val="7"/>
        </w:numPr>
        <w:ind w:left="360"/>
      </w:pPr>
      <w:r w:rsidRPr="00A06CCB">
        <w:t xml:space="preserve">Teaching Skills and Strategies Evaluation </w:t>
      </w:r>
      <w:r w:rsidR="00BE7668">
        <w:t xml:space="preserve">by Faculty </w:t>
      </w:r>
      <w:r w:rsidRPr="00A06CCB">
        <w:t>– 5%</w:t>
      </w:r>
    </w:p>
    <w:p w:rsidR="00BE7668" w:rsidRPr="00A06CCB" w:rsidRDefault="00BE7668" w:rsidP="00BE7668">
      <w:pPr>
        <w:numPr>
          <w:ilvl w:val="0"/>
          <w:numId w:val="7"/>
        </w:numPr>
        <w:ind w:left="360"/>
      </w:pPr>
      <w:r w:rsidRPr="00A06CCB">
        <w:t>Discussion Forum – 10%</w:t>
      </w:r>
    </w:p>
    <w:p w:rsidR="00BE7668" w:rsidRPr="00A06CCB" w:rsidRDefault="00BE7668" w:rsidP="00BE7668">
      <w:pPr>
        <w:numPr>
          <w:ilvl w:val="0"/>
          <w:numId w:val="7"/>
        </w:numPr>
        <w:ind w:left="360"/>
      </w:pPr>
      <w:r w:rsidRPr="00A06CCB">
        <w:t>Reflection Journals – 10%</w:t>
      </w:r>
    </w:p>
    <w:p w:rsidR="00BE7668" w:rsidRPr="00A06CCB" w:rsidRDefault="00BE7668" w:rsidP="00BE7668">
      <w:pPr>
        <w:numPr>
          <w:ilvl w:val="0"/>
          <w:numId w:val="7"/>
        </w:numPr>
        <w:ind w:left="360"/>
      </w:pPr>
      <w:r w:rsidRPr="00A06CCB">
        <w:t>Weekly Assignments – 10%</w:t>
      </w:r>
    </w:p>
    <w:p w:rsidR="00551725" w:rsidRPr="00A06CCB" w:rsidRDefault="00551725" w:rsidP="00D25EEC">
      <w:pPr>
        <w:numPr>
          <w:ilvl w:val="0"/>
          <w:numId w:val="7"/>
        </w:numPr>
        <w:ind w:left="360"/>
      </w:pPr>
      <w:r w:rsidRPr="00A06CCB">
        <w:t>Course Assessment e-Portfolio – 2%</w:t>
      </w:r>
    </w:p>
    <w:p w:rsidR="00551725" w:rsidRDefault="00551725" w:rsidP="00D25EEC">
      <w:pPr>
        <w:numPr>
          <w:ilvl w:val="0"/>
          <w:numId w:val="7"/>
        </w:numPr>
        <w:ind w:left="360"/>
      </w:pPr>
      <w:r w:rsidRPr="00A06CCB">
        <w:t>TAOC e-Portfolio – 2%</w:t>
      </w:r>
    </w:p>
    <w:p w:rsidR="00551725" w:rsidRPr="00A06CCB" w:rsidRDefault="00551725" w:rsidP="00D25EEC"/>
    <w:tbl>
      <w:tblPr>
        <w:tblW w:w="960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551725" w:rsidRPr="00A06CCB" w:rsidTr="00E14AAE">
        <w:trPr>
          <w:trHeight w:val="1560"/>
        </w:trPr>
        <w:tc>
          <w:tcPr>
            <w:tcW w:w="9600" w:type="dxa"/>
            <w:shd w:val="clear" w:color="auto" w:fill="F2DBDB" w:themeFill="accent2" w:themeFillTint="33"/>
          </w:tcPr>
          <w:p w:rsidR="00551725" w:rsidRPr="00A06CCB" w:rsidRDefault="00551725" w:rsidP="00D25EEC"/>
          <w:p w:rsidR="00551725" w:rsidRPr="00A06CCB" w:rsidRDefault="00551725" w:rsidP="00D25EEC">
            <w:pPr>
              <w:ind w:left="-21"/>
            </w:pPr>
            <w:r w:rsidRPr="00A06CCB">
              <w:tab/>
              <w:t>Students must complete the following assessments in order to pass this course:</w:t>
            </w:r>
          </w:p>
          <w:p w:rsidR="00551725" w:rsidRPr="00A06CCB" w:rsidRDefault="00551725" w:rsidP="00D25EEC">
            <w:pPr>
              <w:widowControl w:val="0"/>
              <w:numPr>
                <w:ilvl w:val="0"/>
                <w:numId w:val="1"/>
              </w:numPr>
              <w:overflowPunct w:val="0"/>
              <w:adjustRightInd w:val="0"/>
              <w:ind w:left="699"/>
            </w:pPr>
            <w:r w:rsidRPr="00A06CCB">
              <w:t>All Key Assessments of the Course **</w:t>
            </w:r>
          </w:p>
          <w:p w:rsidR="00551725" w:rsidRPr="00A06CCB" w:rsidRDefault="00551725" w:rsidP="00D25EEC">
            <w:pPr>
              <w:widowControl w:val="0"/>
              <w:numPr>
                <w:ilvl w:val="0"/>
                <w:numId w:val="1"/>
              </w:numPr>
              <w:overflowPunct w:val="0"/>
              <w:adjustRightInd w:val="0"/>
              <w:ind w:left="699"/>
            </w:pPr>
            <w:r w:rsidRPr="00A06CCB">
              <w:t>Lab Attendance and Assignments</w:t>
            </w:r>
          </w:p>
          <w:p w:rsidR="00551725" w:rsidRPr="00A06CCB" w:rsidRDefault="00551725" w:rsidP="00D25EEC">
            <w:pPr>
              <w:widowControl w:val="0"/>
              <w:numPr>
                <w:ilvl w:val="0"/>
                <w:numId w:val="1"/>
              </w:numPr>
              <w:overflowPunct w:val="0"/>
              <w:adjustRightInd w:val="0"/>
              <w:ind w:left="699"/>
            </w:pPr>
            <w:r w:rsidRPr="00A06CCB">
              <w:t>Course Assessment e-Portfolio</w:t>
            </w:r>
          </w:p>
          <w:p w:rsidR="00367BBA" w:rsidRPr="00A06CCB" w:rsidRDefault="00551725" w:rsidP="00BE7668">
            <w:pPr>
              <w:widowControl w:val="0"/>
              <w:numPr>
                <w:ilvl w:val="0"/>
                <w:numId w:val="1"/>
              </w:numPr>
              <w:overflowPunct w:val="0"/>
              <w:adjustRightInd w:val="0"/>
              <w:ind w:left="699"/>
            </w:pPr>
            <w:r w:rsidRPr="00A06CCB">
              <w:t>TAOC e-Portfolio</w:t>
            </w:r>
          </w:p>
          <w:p w:rsidR="00551725" w:rsidRPr="00A06CCB" w:rsidRDefault="00551725" w:rsidP="00D25EEC">
            <w:r w:rsidRPr="00A06CCB">
              <w:t>Students must earn C or better in the following assessments in order to pass this course:</w:t>
            </w:r>
          </w:p>
          <w:p w:rsidR="00551725" w:rsidRPr="00A06CCB" w:rsidRDefault="00551725" w:rsidP="00D25EEC">
            <w:pPr>
              <w:pStyle w:val="ListParagraph"/>
              <w:widowControl w:val="0"/>
              <w:numPr>
                <w:ilvl w:val="0"/>
                <w:numId w:val="8"/>
              </w:numPr>
              <w:overflowPunct w:val="0"/>
              <w:adjustRightInd w:val="0"/>
              <w:rPr>
                <w:rFonts w:ascii="Arial" w:hAnsi="Arial" w:cs="Arial"/>
                <w:sz w:val="20"/>
                <w:szCs w:val="20"/>
              </w:rPr>
            </w:pPr>
            <w:r w:rsidRPr="00A06CCB">
              <w:rPr>
                <w:rFonts w:ascii="Arial" w:hAnsi="Arial" w:cs="Arial"/>
                <w:sz w:val="20"/>
                <w:szCs w:val="20"/>
              </w:rPr>
              <w:t>Lab Assignments</w:t>
            </w:r>
          </w:p>
          <w:p w:rsidR="00551725" w:rsidRPr="00A06CCB" w:rsidRDefault="00551725" w:rsidP="00D25EEC">
            <w:pPr>
              <w:pStyle w:val="ListParagraph"/>
              <w:widowControl w:val="0"/>
              <w:numPr>
                <w:ilvl w:val="0"/>
                <w:numId w:val="8"/>
              </w:numPr>
              <w:overflowPunct w:val="0"/>
              <w:adjustRightInd w:val="0"/>
              <w:rPr>
                <w:rFonts w:ascii="Arial" w:hAnsi="Arial" w:cs="Arial"/>
              </w:rPr>
            </w:pPr>
            <w:r w:rsidRPr="00A06CCB">
              <w:rPr>
                <w:rFonts w:ascii="Arial" w:hAnsi="Arial" w:cs="Arial"/>
                <w:sz w:val="20"/>
                <w:szCs w:val="20"/>
              </w:rPr>
              <w:t>Teaching Skills and Strategies Evaluation</w:t>
            </w:r>
            <w:r w:rsidR="00BE7668">
              <w:rPr>
                <w:rFonts w:ascii="Arial" w:hAnsi="Arial" w:cs="Arial"/>
                <w:sz w:val="20"/>
                <w:szCs w:val="20"/>
              </w:rPr>
              <w:t xml:space="preserve"> by Faculty</w:t>
            </w:r>
            <w:r w:rsidRPr="00A06CCB">
              <w:rPr>
                <w:rFonts w:ascii="Arial" w:hAnsi="Arial" w:cs="Arial"/>
              </w:rPr>
              <w:br/>
            </w:r>
          </w:p>
        </w:tc>
      </w:tr>
    </w:tbl>
    <w:p w:rsidR="00551725" w:rsidRPr="00A06CCB" w:rsidRDefault="00551725" w:rsidP="00D25EEC">
      <w:pPr>
        <w:rPr>
          <w:b/>
        </w:rPr>
      </w:pPr>
    </w:p>
    <w:p w:rsidR="00BE7668" w:rsidRDefault="00BE7668" w:rsidP="00D25EEC">
      <w:pPr>
        <w:jc w:val="center"/>
        <w:rPr>
          <w:b/>
        </w:rPr>
      </w:pPr>
    </w:p>
    <w:p w:rsidR="00BE7668" w:rsidRDefault="00BE7668" w:rsidP="00D25EEC">
      <w:pPr>
        <w:jc w:val="center"/>
        <w:rPr>
          <w:b/>
        </w:rPr>
      </w:pPr>
    </w:p>
    <w:p w:rsidR="00BE7668" w:rsidRDefault="00BE7668" w:rsidP="00D25EEC">
      <w:pPr>
        <w:jc w:val="center"/>
        <w:rPr>
          <w:b/>
        </w:rPr>
      </w:pPr>
    </w:p>
    <w:p w:rsidR="00BE7668" w:rsidRDefault="00BE7668" w:rsidP="00D25EEC">
      <w:pPr>
        <w:jc w:val="center"/>
        <w:rPr>
          <w:b/>
        </w:rPr>
      </w:pPr>
    </w:p>
    <w:p w:rsidR="00BE7668" w:rsidRDefault="00BE7668" w:rsidP="00D25EEC">
      <w:pPr>
        <w:jc w:val="center"/>
        <w:rPr>
          <w:b/>
        </w:rPr>
      </w:pPr>
    </w:p>
    <w:p w:rsidR="00551725" w:rsidRPr="00A06CCB" w:rsidRDefault="00551725" w:rsidP="00D25EEC">
      <w:pPr>
        <w:jc w:val="center"/>
        <w:rPr>
          <w:b/>
        </w:rPr>
      </w:pPr>
      <w:r w:rsidRPr="00A06CCB">
        <w:rPr>
          <w:b/>
        </w:rPr>
        <w:lastRenderedPageBreak/>
        <w:t>Description of Assignments</w:t>
      </w:r>
    </w:p>
    <w:p w:rsidR="00551725" w:rsidRPr="00A06CCB" w:rsidRDefault="00551725" w:rsidP="00D25EEC"/>
    <w:p w:rsidR="00342FB0" w:rsidRPr="00A06CCB" w:rsidRDefault="00551725" w:rsidP="00D25EEC">
      <w:r w:rsidRPr="009F46F6">
        <w:rPr>
          <w:highlight w:val="lightGray"/>
        </w:rPr>
        <w:t>Content related to Cultural, Linguistic, and Ability Diversity will be reflected within the assignments and in the course calendar.</w:t>
      </w:r>
      <w:r w:rsidR="00BE7668">
        <w:br/>
      </w:r>
    </w:p>
    <w:p w:rsidR="00342FB0" w:rsidRPr="00A06CCB" w:rsidRDefault="00342FB0" w:rsidP="00D25EEC">
      <w:pPr>
        <w:numPr>
          <w:ilvl w:val="0"/>
          <w:numId w:val="9"/>
        </w:numPr>
      </w:pPr>
      <w:r w:rsidRPr="00A06CCB">
        <w:rPr>
          <w:b/>
        </w:rPr>
        <w:t xml:space="preserve">Child Assessment Project: </w:t>
      </w:r>
    </w:p>
    <w:p w:rsidR="00342FB0" w:rsidRPr="00A06CCB" w:rsidRDefault="00342FB0" w:rsidP="00D25EEC">
      <w:pPr>
        <w:ind w:left="360"/>
      </w:pPr>
      <w:r w:rsidRPr="00A06CCB">
        <w:t xml:space="preserve">The purpose this project is to give you an opportunity gather evidence of one child’s learning by observing and recording his/her actions in written and visual format by collecting samples of his/her work. You will use this evidence to: </w:t>
      </w:r>
    </w:p>
    <w:p w:rsidR="00342FB0" w:rsidRPr="00A06CCB" w:rsidRDefault="00342FB0" w:rsidP="00D25EEC">
      <w:pPr>
        <w:numPr>
          <w:ilvl w:val="1"/>
          <w:numId w:val="9"/>
        </w:numPr>
      </w:pPr>
      <w:r w:rsidRPr="00A06CCB">
        <w:t xml:space="preserve">Create a Child Assessment Portfolio </w:t>
      </w:r>
    </w:p>
    <w:p w:rsidR="00342FB0" w:rsidRPr="00A06CCB" w:rsidRDefault="00342FB0" w:rsidP="00D25EEC">
      <w:pPr>
        <w:numPr>
          <w:ilvl w:val="1"/>
          <w:numId w:val="9"/>
        </w:numPr>
      </w:pPr>
      <w:r w:rsidRPr="00A06CCB">
        <w:t xml:space="preserve">Write a Child Assessment Paper that documents your knowledge of child development and learning </w:t>
      </w:r>
    </w:p>
    <w:p w:rsidR="00342FB0" w:rsidRPr="00A06CCB" w:rsidRDefault="00342FB0" w:rsidP="00D25EEC">
      <w:pPr>
        <w:numPr>
          <w:ilvl w:val="1"/>
          <w:numId w:val="9"/>
        </w:numPr>
      </w:pPr>
      <w:r w:rsidRPr="00A06CCB">
        <w:t>Prepare and/or implement a conference to partner with CAC’s family</w:t>
      </w:r>
    </w:p>
    <w:p w:rsidR="00551725" w:rsidRPr="00A06CCB" w:rsidRDefault="00551725" w:rsidP="00D25EEC">
      <w:pPr>
        <w:numPr>
          <w:ilvl w:val="0"/>
          <w:numId w:val="9"/>
        </w:numPr>
        <w:rPr>
          <w:b/>
        </w:rPr>
      </w:pPr>
      <w:r w:rsidRPr="00A06CCB">
        <w:rPr>
          <w:b/>
        </w:rPr>
        <w:t>Curriculum Assessment Project:</w:t>
      </w:r>
      <w:r w:rsidRPr="00A06CCB">
        <w:t xml:space="preserve"> The purpose of this assessment is to demonstrate your ability to plan, implement, and evaluate learning experiences for </w:t>
      </w:r>
      <w:r w:rsidRPr="009F46F6">
        <w:rPr>
          <w:highlight w:val="lightGray"/>
        </w:rPr>
        <w:t>each child</w:t>
      </w:r>
      <w:r w:rsidRPr="00A06CCB">
        <w:t xml:space="preserve"> in the subject area of </w:t>
      </w:r>
      <w:r w:rsidR="006F0087" w:rsidRPr="00A06CCB">
        <w:t>Science</w:t>
      </w:r>
      <w:r w:rsidRPr="00A06CCB">
        <w:t>. The project will provide you with learning experiences to:</w:t>
      </w:r>
    </w:p>
    <w:p w:rsidR="00551725" w:rsidRPr="00A06CCB" w:rsidRDefault="00551725" w:rsidP="00D25EEC">
      <w:pPr>
        <w:numPr>
          <w:ilvl w:val="0"/>
          <w:numId w:val="14"/>
        </w:numPr>
        <w:ind w:right="-720"/>
      </w:pPr>
      <w:r w:rsidRPr="00A06CCB">
        <w:t xml:space="preserve">Plan experiences based on various process standards and content standards of </w:t>
      </w:r>
      <w:r w:rsidR="00C44DA9" w:rsidRPr="00A06CCB">
        <w:t>Science</w:t>
      </w:r>
    </w:p>
    <w:p w:rsidR="00551725" w:rsidRPr="00A06CCB" w:rsidRDefault="00551725" w:rsidP="00D25EEC">
      <w:pPr>
        <w:numPr>
          <w:ilvl w:val="0"/>
          <w:numId w:val="14"/>
        </w:numPr>
        <w:ind w:right="-720"/>
      </w:pPr>
      <w:r w:rsidRPr="00A06CCB">
        <w:t>Implement learning experiences using appropriate teaching skills and strategies to facilitate learning</w:t>
      </w:r>
    </w:p>
    <w:p w:rsidR="00551725" w:rsidRPr="00A06CCB" w:rsidRDefault="00551725" w:rsidP="00D25EEC">
      <w:pPr>
        <w:numPr>
          <w:ilvl w:val="0"/>
          <w:numId w:val="14"/>
        </w:numPr>
        <w:ind w:right="-720"/>
      </w:pPr>
      <w:r w:rsidRPr="00A06CCB">
        <w:t xml:space="preserve">Use </w:t>
      </w:r>
      <w:r w:rsidRPr="009F46F6">
        <w:rPr>
          <w:i/>
          <w:highlight w:val="lightGray"/>
        </w:rPr>
        <w:t>Art as a Way of Learning (AWL) Explorations in Teaching</w:t>
      </w:r>
      <w:r w:rsidRPr="00A06CCB">
        <w:rPr>
          <w:i/>
        </w:rPr>
        <w:t xml:space="preserve"> </w:t>
      </w:r>
      <w:r w:rsidRPr="00A06CCB">
        <w:t>as a framework to integrate the arts into Math</w:t>
      </w:r>
      <w:r w:rsidR="00C44DA9" w:rsidRPr="00A06CCB">
        <w:t>/Science</w:t>
      </w:r>
      <w:r w:rsidRPr="00A06CCB">
        <w:t xml:space="preserve"> symbol systems </w:t>
      </w:r>
    </w:p>
    <w:p w:rsidR="00551725" w:rsidRPr="00A06CCB" w:rsidRDefault="00551725" w:rsidP="00D25EEC">
      <w:pPr>
        <w:numPr>
          <w:ilvl w:val="0"/>
          <w:numId w:val="14"/>
        </w:numPr>
        <w:ind w:right="-720"/>
      </w:pPr>
      <w:r w:rsidRPr="00A06CCB">
        <w:t xml:space="preserve">Evaluate own ability to promote learning of </w:t>
      </w:r>
      <w:r w:rsidR="006F0087" w:rsidRPr="00A06CCB">
        <w:t>S</w:t>
      </w:r>
      <w:r w:rsidR="00C44DA9" w:rsidRPr="00A06CCB">
        <w:t>cience</w:t>
      </w:r>
      <w:r w:rsidRPr="00A06CCB">
        <w:t xml:space="preserve"> concepts for </w:t>
      </w:r>
      <w:r w:rsidRPr="009F46F6">
        <w:rPr>
          <w:highlight w:val="lightGray"/>
        </w:rPr>
        <w:t>each child</w:t>
      </w:r>
      <w:r w:rsidR="009F46F6">
        <w:t>.</w:t>
      </w:r>
    </w:p>
    <w:p w:rsidR="00551725" w:rsidRPr="00A06CCB" w:rsidRDefault="00551725" w:rsidP="00D25EEC">
      <w:pPr>
        <w:numPr>
          <w:ilvl w:val="0"/>
          <w:numId w:val="9"/>
        </w:numPr>
      </w:pPr>
      <w:r w:rsidRPr="00A06CCB">
        <w:rPr>
          <w:b/>
        </w:rPr>
        <w:t xml:space="preserve">Professional Growth and Philosophy Paper: </w:t>
      </w:r>
      <w:r w:rsidRPr="00A06CCB">
        <w:t xml:space="preserve">The purpose of this paper is to give you an opportunity to reflect on your growth as an early childhood professional, with a focus on Early Childhood </w:t>
      </w:r>
      <w:r w:rsidR="00342FB0" w:rsidRPr="00A06CCB">
        <w:t>Science</w:t>
      </w:r>
      <w:r w:rsidRPr="00A06CCB">
        <w:t>. Consider your ability to:</w:t>
      </w:r>
    </w:p>
    <w:p w:rsidR="00551725" w:rsidRPr="00A06CCB" w:rsidRDefault="00551725" w:rsidP="00D25EEC">
      <w:pPr>
        <w:numPr>
          <w:ilvl w:val="1"/>
          <w:numId w:val="9"/>
        </w:numPr>
        <w:ind w:right="-720"/>
      </w:pPr>
      <w:r w:rsidRPr="00A06CCB">
        <w:t>Involve self with the field;</w:t>
      </w:r>
    </w:p>
    <w:p w:rsidR="00551725" w:rsidRPr="00A06CCB" w:rsidRDefault="00551725" w:rsidP="00D25EEC">
      <w:pPr>
        <w:numPr>
          <w:ilvl w:val="1"/>
          <w:numId w:val="9"/>
        </w:numPr>
        <w:ind w:right="-720"/>
      </w:pPr>
      <w:r w:rsidRPr="00A06CCB">
        <w:t>Explain ethical standards and state and national systems for quality in early childhood programs;</w:t>
      </w:r>
    </w:p>
    <w:p w:rsidR="00551725" w:rsidRPr="00A06CCB" w:rsidRDefault="00551725" w:rsidP="00D25EEC">
      <w:pPr>
        <w:numPr>
          <w:ilvl w:val="1"/>
          <w:numId w:val="9"/>
        </w:numPr>
        <w:ind w:right="-720"/>
      </w:pPr>
      <w:r w:rsidRPr="00A06CCB">
        <w:t xml:space="preserve">Research and collaborate with others to inform </w:t>
      </w:r>
      <w:r w:rsidRPr="009F46F6">
        <w:rPr>
          <w:highlight w:val="lightGray"/>
        </w:rPr>
        <w:t>evidence based practice</w:t>
      </w:r>
      <w:r w:rsidRPr="00A06CCB">
        <w:t xml:space="preserve">; </w:t>
      </w:r>
    </w:p>
    <w:p w:rsidR="00551725" w:rsidRPr="00A06CCB" w:rsidRDefault="00551725" w:rsidP="00D25EEC">
      <w:pPr>
        <w:numPr>
          <w:ilvl w:val="1"/>
          <w:numId w:val="9"/>
        </w:numPr>
        <w:ind w:right="-720"/>
      </w:pPr>
      <w:r w:rsidRPr="00A06CCB">
        <w:t xml:space="preserve">Explain ways to advocate within the context of </w:t>
      </w:r>
      <w:r w:rsidRPr="009F46F6">
        <w:rPr>
          <w:highlight w:val="lightGray"/>
        </w:rPr>
        <w:t>cultural, linguistic, and ability diversity</w:t>
      </w:r>
      <w:r w:rsidRPr="00A06CCB">
        <w:t>; and</w:t>
      </w:r>
    </w:p>
    <w:p w:rsidR="00551725" w:rsidRPr="00A06CCB" w:rsidRDefault="00551725" w:rsidP="00D25EEC">
      <w:pPr>
        <w:numPr>
          <w:ilvl w:val="1"/>
          <w:numId w:val="9"/>
        </w:numPr>
        <w:ind w:right="-720"/>
      </w:pPr>
      <w:r w:rsidRPr="00A06CCB">
        <w:t xml:space="preserve">Articulate and practice your own philosophy about young children’s development and learning of </w:t>
      </w:r>
      <w:r w:rsidR="00342FB0" w:rsidRPr="00A06CCB">
        <w:t>science</w:t>
      </w:r>
      <w:r w:rsidRPr="00A06CCB">
        <w:t xml:space="preserve">. </w:t>
      </w:r>
    </w:p>
    <w:p w:rsidR="00B41085" w:rsidRPr="00A06CCB" w:rsidRDefault="00B41085" w:rsidP="00B41085">
      <w:pPr>
        <w:widowControl w:val="0"/>
        <w:numPr>
          <w:ilvl w:val="0"/>
          <w:numId w:val="9"/>
        </w:numPr>
        <w:overflowPunct w:val="0"/>
        <w:adjustRightInd w:val="0"/>
      </w:pPr>
      <w:r w:rsidRPr="00A06CCB">
        <w:rPr>
          <w:b/>
        </w:rPr>
        <w:t xml:space="preserve">Quiz – Constructivist Approaches: </w:t>
      </w:r>
      <w:r w:rsidRPr="00A06CCB">
        <w:t xml:space="preserve">This quiz will include the constructivist theories by Piaget and Vygotsky, and the teacher’s role for creating a constructivist learning environment. </w:t>
      </w:r>
    </w:p>
    <w:p w:rsidR="00B41085" w:rsidRPr="00B41085" w:rsidRDefault="00B41085" w:rsidP="00B41085">
      <w:pPr>
        <w:pStyle w:val="ListParagraph"/>
        <w:widowControl w:val="0"/>
        <w:numPr>
          <w:ilvl w:val="0"/>
          <w:numId w:val="9"/>
        </w:numPr>
        <w:overflowPunct w:val="0"/>
        <w:adjustRightInd w:val="0"/>
        <w:rPr>
          <w:rFonts w:ascii="Arial" w:hAnsi="Arial" w:cs="Arial"/>
          <w:sz w:val="20"/>
          <w:szCs w:val="20"/>
        </w:rPr>
      </w:pPr>
      <w:r w:rsidRPr="00B41085">
        <w:rPr>
          <w:rFonts w:ascii="Arial" w:hAnsi="Arial" w:cs="Arial"/>
          <w:b/>
          <w:sz w:val="20"/>
          <w:szCs w:val="20"/>
        </w:rPr>
        <w:t>Scientific Inquiry Project</w:t>
      </w:r>
      <w:r w:rsidRPr="00B41085">
        <w:rPr>
          <w:rFonts w:ascii="Arial" w:hAnsi="Arial" w:cs="Arial"/>
          <w:sz w:val="20"/>
          <w:szCs w:val="20"/>
        </w:rPr>
        <w:t>: This is an assignment unique to this class. This is a long term project designed to help you understand the scientific inquiry process. You will pose a question related to a topic of your choice and go through the steps of scientific inquiry process to find answers to your own question.</w:t>
      </w:r>
    </w:p>
    <w:p w:rsidR="00B41085" w:rsidRPr="00B41085" w:rsidRDefault="00B41085" w:rsidP="00B41085">
      <w:pPr>
        <w:pStyle w:val="ListParagraph"/>
        <w:widowControl w:val="0"/>
        <w:numPr>
          <w:ilvl w:val="0"/>
          <w:numId w:val="9"/>
        </w:numPr>
        <w:overflowPunct w:val="0"/>
        <w:adjustRightInd w:val="0"/>
        <w:ind w:right="-720"/>
        <w:rPr>
          <w:rFonts w:ascii="Arial" w:hAnsi="Arial" w:cs="Arial"/>
          <w:sz w:val="20"/>
          <w:szCs w:val="20"/>
        </w:rPr>
      </w:pPr>
      <w:r w:rsidRPr="00B41085">
        <w:rPr>
          <w:rFonts w:ascii="Arial" w:hAnsi="Arial" w:cs="Arial"/>
          <w:b/>
          <w:sz w:val="20"/>
          <w:szCs w:val="20"/>
        </w:rPr>
        <w:t>Resource File: Family and Community Booklet</w:t>
      </w:r>
      <w:r w:rsidRPr="00B41085">
        <w:rPr>
          <w:rFonts w:ascii="Arial" w:hAnsi="Arial" w:cs="Arial"/>
          <w:sz w:val="20"/>
          <w:szCs w:val="20"/>
        </w:rPr>
        <w:t xml:space="preserve">: You will research community resources in the area of science and create a booklet for the family of your CAC in context of his/her interests and abilities related to the area of science. </w:t>
      </w:r>
    </w:p>
    <w:p w:rsidR="00551725" w:rsidRPr="00A06CCB" w:rsidRDefault="00551725" w:rsidP="00D25EEC">
      <w:pPr>
        <w:numPr>
          <w:ilvl w:val="0"/>
          <w:numId w:val="9"/>
        </w:numPr>
      </w:pPr>
      <w:r w:rsidRPr="00A06CCB">
        <w:rPr>
          <w:b/>
        </w:rPr>
        <w:t>Lab:</w:t>
      </w:r>
      <w:r w:rsidRPr="00A06CCB">
        <w:t xml:space="preserve"> Twenty (20) hours of documented lab work is required for this course. You will have ten 2-hour labs beginning with class 4 and continuing through class 13. You must secure a lab site and a cooperating teacher by the end of week 1 of the semester. You may choose to do your labs at your worksite. An</w:t>
      </w:r>
      <w:r w:rsidRPr="00A06CCB">
        <w:rPr>
          <w:i/>
        </w:rPr>
        <w:t xml:space="preserve"> Understanding of Participation</w:t>
      </w:r>
      <w:r w:rsidRPr="00A06CCB">
        <w:t xml:space="preserve"> form must be submitted by the lab site by end of week 3 of the semester.</w:t>
      </w:r>
    </w:p>
    <w:p w:rsidR="00551725" w:rsidRPr="00A06CCB" w:rsidRDefault="00551725" w:rsidP="00D25EEC">
      <w:pPr>
        <w:ind w:left="360"/>
      </w:pPr>
      <w:r w:rsidRPr="00A06CCB">
        <w:t>You will work under a cooperating teacher, completing weekly lab assignments. Lab requirements are as follows:</w:t>
      </w:r>
    </w:p>
    <w:p w:rsidR="00551725" w:rsidRPr="00A06CCB" w:rsidRDefault="00551725" w:rsidP="00D25EEC">
      <w:pPr>
        <w:numPr>
          <w:ilvl w:val="0"/>
          <w:numId w:val="11"/>
        </w:numPr>
      </w:pPr>
      <w:r w:rsidRPr="00A06CCB">
        <w:t>Health and safety requirement: As an online student, you are to verify that all requirements for your state or country are met. Please confirm with your lab site.</w:t>
      </w:r>
    </w:p>
    <w:p w:rsidR="00551725" w:rsidRPr="00A06CCB" w:rsidRDefault="00551725" w:rsidP="00D25EEC">
      <w:pPr>
        <w:numPr>
          <w:ilvl w:val="0"/>
          <w:numId w:val="11"/>
        </w:numPr>
      </w:pPr>
      <w:r w:rsidRPr="00A06CCB">
        <w:t>Procedures and Guidelines: Follow the Code of Ethical Conduct by The National Association for the Education of Young Children (NAEYC) for all interactions with children, parents, and colleagues.</w:t>
      </w:r>
      <w:r w:rsidR="00586775">
        <w:br/>
      </w:r>
    </w:p>
    <w:p w:rsidR="00551725" w:rsidRPr="00A06CCB" w:rsidRDefault="00551725" w:rsidP="00D25EEC">
      <w:pPr>
        <w:numPr>
          <w:ilvl w:val="0"/>
          <w:numId w:val="11"/>
        </w:numPr>
      </w:pPr>
      <w:r w:rsidRPr="00A06CCB">
        <w:lastRenderedPageBreak/>
        <w:t>Legal Considerations: Make sure that all children captured in photo / video have a signed release on file at the site (refer to Student Manual for a copy). Practice confidentiality by using numbers or fictitious names when describing situations for discussions and/or writing observations. Never discuss children outside of Discussion Forums.</w:t>
      </w:r>
    </w:p>
    <w:p w:rsidR="00551725" w:rsidRPr="00A06CCB" w:rsidRDefault="00551725" w:rsidP="00D25EEC">
      <w:pPr>
        <w:numPr>
          <w:ilvl w:val="0"/>
          <w:numId w:val="11"/>
        </w:numPr>
      </w:pPr>
      <w:r w:rsidRPr="00A06CCB">
        <w:t xml:space="preserve">Attendance form must be signed by the cooperating teacher in order to get credit for each lab. If an emergency prevents you from attending a lab, notify your course instructor and your lab site. </w:t>
      </w:r>
    </w:p>
    <w:p w:rsidR="00551725" w:rsidRPr="00A06CCB" w:rsidRDefault="00551725" w:rsidP="00D25EEC">
      <w:pPr>
        <w:ind w:left="360"/>
      </w:pPr>
      <w:r w:rsidRPr="00A06CCB">
        <w:rPr>
          <w:u w:val="single"/>
        </w:rPr>
        <w:t xml:space="preserve">Refer to </w:t>
      </w:r>
      <w:r w:rsidRPr="009F46F6">
        <w:rPr>
          <w:i/>
          <w:highlight w:val="lightGray"/>
          <w:u w:val="single"/>
        </w:rPr>
        <w:t>ECE Student Manual</w:t>
      </w:r>
      <w:r w:rsidRPr="00A06CCB">
        <w:rPr>
          <w:u w:val="single"/>
        </w:rPr>
        <w:t xml:space="preserve"> for lab information</w:t>
      </w:r>
      <w:r w:rsidRPr="00A06CCB">
        <w:t xml:space="preserve">. </w:t>
      </w:r>
    </w:p>
    <w:p w:rsidR="00551725" w:rsidRPr="00A06CCB" w:rsidRDefault="00551725" w:rsidP="00D25EEC">
      <w:pPr>
        <w:widowControl w:val="0"/>
        <w:numPr>
          <w:ilvl w:val="0"/>
          <w:numId w:val="10"/>
        </w:numPr>
        <w:overflowPunct w:val="0"/>
        <w:adjustRightInd w:val="0"/>
      </w:pPr>
      <w:r w:rsidRPr="00A06CCB">
        <w:rPr>
          <w:b/>
        </w:rPr>
        <w:t>Video Assignment</w:t>
      </w:r>
      <w:r w:rsidRPr="00A06CCB">
        <w:t xml:space="preserve">: You will submit videos of your lab work during lab weeks 1, 5, and 8. These videos will allow you to reflect on your teaching skills and strategies through viewing yourself in action in labs as you interact with your Child Assessment Child (CAC) and other children during implementation of a Learning Experience Plan (LEP).  They will also allow your instructor to ‘observe’ your interactions during labs. </w:t>
      </w:r>
    </w:p>
    <w:p w:rsidR="00B41085" w:rsidRDefault="00B41085" w:rsidP="00B41085">
      <w:pPr>
        <w:numPr>
          <w:ilvl w:val="0"/>
          <w:numId w:val="10"/>
        </w:numPr>
      </w:pPr>
      <w:r w:rsidRPr="00A06CCB">
        <w:rPr>
          <w:b/>
        </w:rPr>
        <w:t>Teaching Skills and Strategies Evaluation</w:t>
      </w:r>
      <w:r>
        <w:rPr>
          <w:b/>
        </w:rPr>
        <w:t xml:space="preserve"> by Faculty</w:t>
      </w:r>
      <w:r w:rsidRPr="00A06CCB">
        <w:rPr>
          <w:b/>
        </w:rPr>
        <w:t>:</w:t>
      </w:r>
      <w:r w:rsidRPr="00A06CCB">
        <w:t xml:space="preserve"> Your course instructor will assign a final grade for your use of </w:t>
      </w:r>
      <w:r w:rsidRPr="009F46F6">
        <w:rPr>
          <w:highlight w:val="lightGray"/>
        </w:rPr>
        <w:t>Teaching Skills and Strategies</w:t>
      </w:r>
      <w:r w:rsidRPr="00A06CCB">
        <w:t xml:space="preserve"> during labs based on multiple sources of evidence such as lab supervision, feedback from your cooperating teacher, and lab assignments.</w:t>
      </w:r>
    </w:p>
    <w:p w:rsidR="00B41085" w:rsidRPr="00B41085" w:rsidRDefault="00B41085" w:rsidP="00B41085">
      <w:pPr>
        <w:pStyle w:val="ListParagraph"/>
        <w:widowControl w:val="0"/>
        <w:numPr>
          <w:ilvl w:val="0"/>
          <w:numId w:val="10"/>
        </w:numPr>
        <w:overflowPunct w:val="0"/>
        <w:adjustRightInd w:val="0"/>
        <w:rPr>
          <w:rFonts w:ascii="Arial" w:hAnsi="Arial" w:cs="Arial"/>
          <w:sz w:val="20"/>
          <w:szCs w:val="20"/>
        </w:rPr>
      </w:pPr>
      <w:r w:rsidRPr="00B41085">
        <w:rPr>
          <w:rFonts w:ascii="Arial" w:hAnsi="Arial" w:cs="Arial"/>
          <w:b/>
          <w:sz w:val="20"/>
          <w:szCs w:val="20"/>
        </w:rPr>
        <w:t>Discussion Forum</w:t>
      </w:r>
      <w:r w:rsidRPr="00B41085">
        <w:rPr>
          <w:rFonts w:ascii="Arial" w:hAnsi="Arial" w:cs="Arial"/>
          <w:sz w:val="20"/>
          <w:szCs w:val="20"/>
        </w:rPr>
        <w:t xml:space="preserve">: You will participate in weekly forums, responding to the guiding questions as well as interacting with others. This is an important aspect of the course where you will have an opportunity to share your thoughts as well as clarify your concepts. </w:t>
      </w:r>
      <w:r w:rsidRPr="009F46F6">
        <w:rPr>
          <w:rFonts w:ascii="Arial" w:hAnsi="Arial" w:cs="Arial"/>
          <w:sz w:val="20"/>
          <w:szCs w:val="20"/>
          <w:highlight w:val="lightGray"/>
        </w:rPr>
        <w:t>Evidence based practice and children with diversity</w:t>
      </w:r>
      <w:r w:rsidRPr="00B41085">
        <w:rPr>
          <w:rFonts w:ascii="Arial" w:hAnsi="Arial" w:cs="Arial"/>
          <w:sz w:val="20"/>
          <w:szCs w:val="20"/>
        </w:rPr>
        <w:t xml:space="preserve"> will be included in weekly forums.</w:t>
      </w:r>
    </w:p>
    <w:p w:rsidR="00B41085" w:rsidRPr="009F46F6" w:rsidRDefault="00B41085" w:rsidP="00B41085">
      <w:pPr>
        <w:pStyle w:val="ListParagraph"/>
        <w:widowControl w:val="0"/>
        <w:numPr>
          <w:ilvl w:val="0"/>
          <w:numId w:val="10"/>
        </w:numPr>
        <w:overflowPunct w:val="0"/>
        <w:adjustRightInd w:val="0"/>
        <w:rPr>
          <w:rFonts w:ascii="Arial" w:hAnsi="Arial" w:cs="Arial"/>
          <w:sz w:val="20"/>
          <w:szCs w:val="20"/>
          <w:highlight w:val="lightGray"/>
        </w:rPr>
      </w:pPr>
      <w:r w:rsidRPr="00B41085">
        <w:rPr>
          <w:rFonts w:ascii="Arial" w:hAnsi="Arial" w:cs="Arial"/>
          <w:b/>
          <w:sz w:val="20"/>
          <w:szCs w:val="20"/>
        </w:rPr>
        <w:t>Reflection Journals</w:t>
      </w:r>
      <w:r w:rsidRPr="00B41085">
        <w:rPr>
          <w:rFonts w:ascii="Arial" w:hAnsi="Arial" w:cs="Arial"/>
          <w:sz w:val="20"/>
          <w:szCs w:val="20"/>
        </w:rPr>
        <w:t xml:space="preserve">: You will complete ten weekly journals during the semester, reflecting on your own learning of the course concepts. Weekly themes will include </w:t>
      </w:r>
      <w:r w:rsidRPr="009F46F6">
        <w:rPr>
          <w:rFonts w:ascii="Arial" w:hAnsi="Arial" w:cs="Arial"/>
          <w:sz w:val="20"/>
          <w:szCs w:val="20"/>
          <w:highlight w:val="lightGray"/>
        </w:rPr>
        <w:t xml:space="preserve">culture, language and ability diversity </w:t>
      </w:r>
      <w:r w:rsidRPr="009F46F6">
        <w:rPr>
          <w:rFonts w:ascii="Arial" w:hAnsi="Arial" w:cs="Arial"/>
          <w:sz w:val="20"/>
          <w:szCs w:val="20"/>
        </w:rPr>
        <w:t>topics.</w:t>
      </w:r>
    </w:p>
    <w:p w:rsidR="00B41085" w:rsidRPr="00B41085" w:rsidRDefault="00B41085" w:rsidP="00B41085">
      <w:pPr>
        <w:pStyle w:val="ListParagraph"/>
        <w:widowControl w:val="0"/>
        <w:numPr>
          <w:ilvl w:val="0"/>
          <w:numId w:val="10"/>
        </w:numPr>
        <w:overflowPunct w:val="0"/>
        <w:adjustRightInd w:val="0"/>
        <w:rPr>
          <w:rFonts w:ascii="Arial" w:hAnsi="Arial" w:cs="Arial"/>
          <w:sz w:val="20"/>
          <w:szCs w:val="20"/>
        </w:rPr>
      </w:pPr>
      <w:r w:rsidRPr="00B41085">
        <w:rPr>
          <w:rFonts w:ascii="Arial" w:hAnsi="Arial" w:cs="Arial"/>
          <w:b/>
          <w:sz w:val="20"/>
          <w:szCs w:val="20"/>
        </w:rPr>
        <w:t>Weekly Assignments</w:t>
      </w:r>
      <w:r w:rsidRPr="00B41085">
        <w:rPr>
          <w:rFonts w:ascii="Arial" w:hAnsi="Arial" w:cs="Arial"/>
          <w:sz w:val="20"/>
          <w:szCs w:val="20"/>
        </w:rPr>
        <w:t xml:space="preserve">: You will complete ten weekly assignments during the semester, focusing on the long term inquiry project. </w:t>
      </w:r>
    </w:p>
    <w:p w:rsidR="00551725" w:rsidRPr="00B41085" w:rsidRDefault="00551725" w:rsidP="00B41085">
      <w:pPr>
        <w:numPr>
          <w:ilvl w:val="0"/>
          <w:numId w:val="10"/>
        </w:numPr>
      </w:pPr>
      <w:r w:rsidRPr="00B41085">
        <w:rPr>
          <w:b/>
        </w:rPr>
        <w:t>Course Assessment e-Portfolio</w:t>
      </w:r>
      <w:r w:rsidRPr="00B41085">
        <w:t>: You will follow the step-by-step directions to bui</w:t>
      </w:r>
      <w:r w:rsidR="00CE51FC" w:rsidRPr="00B41085">
        <w:t>ld your e-portfolio for EARL 218</w:t>
      </w:r>
      <w:r w:rsidRPr="00B41085">
        <w:t>. There are two systems for creating e-Portfolio – Google e-Portfolio and Task Stream e-Portfolio. If you already began documenting your work in a Google e-Portfolio you have two choices:</w:t>
      </w:r>
    </w:p>
    <w:p w:rsidR="00551725" w:rsidRPr="00B41085" w:rsidRDefault="00551725" w:rsidP="00D25EEC">
      <w:pPr>
        <w:pStyle w:val="ListParagraph"/>
        <w:widowControl w:val="0"/>
        <w:numPr>
          <w:ilvl w:val="1"/>
          <w:numId w:val="15"/>
        </w:numPr>
        <w:overflowPunct w:val="0"/>
        <w:adjustRightInd w:val="0"/>
        <w:rPr>
          <w:rFonts w:ascii="Arial" w:hAnsi="Arial" w:cs="Arial"/>
          <w:sz w:val="20"/>
          <w:szCs w:val="20"/>
        </w:rPr>
      </w:pPr>
      <w:r w:rsidRPr="00B41085">
        <w:rPr>
          <w:rFonts w:ascii="Arial" w:hAnsi="Arial" w:cs="Arial"/>
          <w:color w:val="000000"/>
          <w:sz w:val="20"/>
          <w:szCs w:val="20"/>
        </w:rPr>
        <w:t>You can continue to maintain and document your work in Google finishing the program with a completed e-Portfolio in Google.</w:t>
      </w:r>
    </w:p>
    <w:p w:rsidR="00551725" w:rsidRPr="00B41085" w:rsidRDefault="00551725" w:rsidP="00D25EEC">
      <w:pPr>
        <w:pStyle w:val="ListParagraph"/>
        <w:widowControl w:val="0"/>
        <w:numPr>
          <w:ilvl w:val="1"/>
          <w:numId w:val="15"/>
        </w:numPr>
        <w:overflowPunct w:val="0"/>
        <w:adjustRightInd w:val="0"/>
        <w:rPr>
          <w:rFonts w:ascii="Arial" w:hAnsi="Arial" w:cs="Arial"/>
          <w:sz w:val="20"/>
          <w:szCs w:val="20"/>
        </w:rPr>
      </w:pPr>
      <w:r w:rsidRPr="00B41085">
        <w:rPr>
          <w:rFonts w:ascii="Arial" w:hAnsi="Arial" w:cs="Arial"/>
          <w:color w:val="000000"/>
          <w:sz w:val="20"/>
          <w:szCs w:val="20"/>
        </w:rPr>
        <w:t>You can come aboard with Task Stream and post prior key assessments into your Task Stream account so that when you graduate you have a completed Task Stream e-Portfolio that documents all of your work.</w:t>
      </w:r>
    </w:p>
    <w:p w:rsidR="00B41085" w:rsidRPr="00B41085" w:rsidRDefault="00551725" w:rsidP="00B41085">
      <w:pPr>
        <w:ind w:left="360"/>
      </w:pPr>
      <w:r w:rsidRPr="00B41085">
        <w:rPr>
          <w:bCs/>
        </w:rPr>
        <w:t>Recommendation from ECE Department</w:t>
      </w:r>
      <w:r w:rsidRPr="00B41085">
        <w:t>: If you are less than h</w:t>
      </w:r>
      <w:r w:rsidR="000E467E" w:rsidRPr="00B41085">
        <w:t xml:space="preserve">alfway through the program you </w:t>
      </w:r>
      <w:r w:rsidRPr="00B41085">
        <w:t>should transfer your work into Task Stream.</w:t>
      </w:r>
    </w:p>
    <w:p w:rsidR="00B41085" w:rsidRPr="00B41085" w:rsidRDefault="00B41085" w:rsidP="00B41085">
      <w:pPr>
        <w:pStyle w:val="ListParagraph"/>
        <w:widowControl w:val="0"/>
        <w:numPr>
          <w:ilvl w:val="0"/>
          <w:numId w:val="32"/>
        </w:numPr>
        <w:overflowPunct w:val="0"/>
        <w:adjustRightInd w:val="0"/>
        <w:ind w:left="360"/>
        <w:rPr>
          <w:rFonts w:ascii="Arial" w:hAnsi="Arial" w:cs="Arial"/>
          <w:color w:val="000000"/>
          <w:sz w:val="20"/>
          <w:szCs w:val="20"/>
        </w:rPr>
      </w:pPr>
      <w:r w:rsidRPr="00B41085">
        <w:rPr>
          <w:rFonts w:ascii="Arial" w:hAnsi="Arial" w:cs="Arial"/>
          <w:b/>
          <w:sz w:val="20"/>
          <w:szCs w:val="20"/>
        </w:rPr>
        <w:t>Course Assessment Portfolio Binder</w:t>
      </w:r>
      <w:r w:rsidRPr="00B41085">
        <w:rPr>
          <w:rFonts w:ascii="Arial" w:hAnsi="Arial" w:cs="Arial"/>
          <w:sz w:val="20"/>
          <w:szCs w:val="20"/>
        </w:rPr>
        <w:t>: Regardless of the system you use for your e-Portfolio, you will build a portfolio binder following the organization guide provided with the assignment. This will serve as a back-up document for your e-Portfolio. You will submit the table of contents and photos as evidence of your binder.</w:t>
      </w:r>
    </w:p>
    <w:p w:rsidR="00B41085" w:rsidRPr="00B41085" w:rsidRDefault="00B41085" w:rsidP="00B41085">
      <w:pPr>
        <w:pStyle w:val="ListParagraph"/>
        <w:widowControl w:val="0"/>
        <w:numPr>
          <w:ilvl w:val="0"/>
          <w:numId w:val="32"/>
        </w:numPr>
        <w:overflowPunct w:val="0"/>
        <w:adjustRightInd w:val="0"/>
        <w:ind w:left="360"/>
        <w:rPr>
          <w:rFonts w:ascii="Arial" w:hAnsi="Arial" w:cs="Arial"/>
          <w:color w:val="000000"/>
          <w:sz w:val="20"/>
          <w:szCs w:val="20"/>
        </w:rPr>
      </w:pPr>
      <w:r w:rsidRPr="00B41085">
        <w:rPr>
          <w:rFonts w:ascii="Arial" w:hAnsi="Arial" w:cs="Arial"/>
          <w:b/>
          <w:sz w:val="20"/>
          <w:szCs w:val="20"/>
        </w:rPr>
        <w:t>TAOC e-Portfolio and Binder</w:t>
      </w:r>
      <w:r w:rsidRPr="00B41085">
        <w:rPr>
          <w:rFonts w:ascii="Arial" w:hAnsi="Arial" w:cs="Arial"/>
          <w:sz w:val="20"/>
          <w:szCs w:val="20"/>
        </w:rPr>
        <w:t xml:space="preserve">: TAOC is the Transfer and Articulation Oversight Committee of the Department of Education in PA.  According to the TAOC agreement, there is a statewide Program-to-Program articulation in ECE which allows students to transfer their credits from a 2-year-college to a 4-year-college </w:t>
      </w:r>
      <w:r w:rsidRPr="00B41085">
        <w:rPr>
          <w:rFonts w:ascii="Arial" w:hAnsi="Arial" w:cs="Arial"/>
          <w:i/>
          <w:sz w:val="20"/>
          <w:szCs w:val="20"/>
        </w:rPr>
        <w:t xml:space="preserve">if </w:t>
      </w:r>
      <w:r w:rsidRPr="00B41085">
        <w:rPr>
          <w:rFonts w:ascii="Arial" w:hAnsi="Arial" w:cs="Arial"/>
          <w:sz w:val="20"/>
          <w:szCs w:val="20"/>
        </w:rPr>
        <w:t xml:space="preserve">they submit a standard and outcomes-based TAOC Portfolio. You will build your TAOC portfolio by organizing required artifacts from each course on an ongoing basis. This will serve as your transfer / internship portfolio. You will create TAOC portfolio using your e-Portfolio system </w:t>
      </w:r>
      <w:r w:rsidRPr="00B41085">
        <w:rPr>
          <w:rFonts w:ascii="Arial" w:hAnsi="Arial" w:cs="Arial"/>
          <w:i/>
          <w:sz w:val="20"/>
          <w:szCs w:val="20"/>
        </w:rPr>
        <w:t>and</w:t>
      </w:r>
      <w:r w:rsidRPr="00B41085">
        <w:rPr>
          <w:rFonts w:ascii="Arial" w:hAnsi="Arial" w:cs="Arial"/>
          <w:sz w:val="20"/>
          <w:szCs w:val="20"/>
        </w:rPr>
        <w:t xml:space="preserve"> also in a binder. You will submit the table of contents and photos as evidence of your binder.</w:t>
      </w:r>
    </w:p>
    <w:p w:rsidR="00B41085" w:rsidRPr="00B41085" w:rsidRDefault="00B41085" w:rsidP="00B41085"/>
    <w:p w:rsidR="00551725" w:rsidRPr="00A06CCB" w:rsidRDefault="00551725" w:rsidP="00D25EEC">
      <w:r w:rsidRPr="00A06CCB">
        <w:t>For complete descriptions of assignments and rubrics, refer to the Course Information section of Blackboard.</w:t>
      </w:r>
      <w:r w:rsidRPr="00A06CCB">
        <w:br/>
      </w:r>
    </w:p>
    <w:p w:rsidR="00586775" w:rsidRDefault="00586775" w:rsidP="00D25EEC">
      <w:pPr>
        <w:rPr>
          <w:b/>
        </w:rPr>
      </w:pPr>
    </w:p>
    <w:p w:rsidR="00586775" w:rsidRDefault="00586775" w:rsidP="00D25EEC">
      <w:pPr>
        <w:rPr>
          <w:b/>
        </w:rPr>
      </w:pPr>
    </w:p>
    <w:p w:rsidR="00551725" w:rsidRPr="00A06CCB" w:rsidRDefault="00551725" w:rsidP="00D25EEC">
      <w:r w:rsidRPr="00A06CCB">
        <w:rPr>
          <w:b/>
        </w:rPr>
        <w:t xml:space="preserve">Due Dates for Assignments: </w:t>
      </w:r>
      <w:r w:rsidRPr="00A06CCB">
        <w:t xml:space="preserve">Responses to guiding questions of the weekly forum are due by </w:t>
      </w:r>
      <w:r w:rsidRPr="00A06CCB">
        <w:rPr>
          <w:u w:val="single"/>
        </w:rPr>
        <w:t>midnight on Thursday</w:t>
      </w:r>
      <w:r w:rsidRPr="00A06CCB">
        <w:t xml:space="preserve">; all other assignments are due by </w:t>
      </w:r>
      <w:r w:rsidRPr="00A06CCB">
        <w:rPr>
          <w:u w:val="single"/>
        </w:rPr>
        <w:t>midnight on Sunday</w:t>
      </w:r>
      <w:r w:rsidRPr="00A06CCB">
        <w:t xml:space="preserve"> of the week that they are due. </w:t>
      </w:r>
      <w:r w:rsidRPr="00A06CCB">
        <w:br/>
      </w:r>
    </w:p>
    <w:p w:rsidR="008C7B11" w:rsidRPr="00A06CCB" w:rsidRDefault="008C7B11" w:rsidP="008C7B11">
      <w:r w:rsidRPr="00A06CCB">
        <w:rPr>
          <w:b/>
        </w:rPr>
        <w:t>Feedback on Assignments/Projects/Discussions</w:t>
      </w:r>
      <w:r w:rsidRPr="00A06CCB">
        <w:rPr>
          <w:u w:val="single"/>
        </w:rPr>
        <w:br/>
      </w:r>
      <w:r w:rsidRPr="00A06CCB">
        <w:t>Once your assignments have been submitted they will be graded. You will be able to view your grades and any written feedback in the Grade Book of Blackboard.  You can expect to receive a grade and/or written feedback on your weekly assignments (journals, assignments, quizzes) within 7 days of submission. Your discussion forum posts will be read at least every other day and graded within 3 days of the discussion forum closing.</w:t>
      </w:r>
    </w:p>
    <w:p w:rsidR="00551725" w:rsidRPr="00A06CCB" w:rsidRDefault="00B41085" w:rsidP="00D25EEC">
      <w:pPr>
        <w:keepLines/>
        <w:spacing w:after="120"/>
      </w:pPr>
      <w:r>
        <w:rPr>
          <w:b/>
          <w:bCs/>
        </w:rPr>
        <w:br/>
      </w:r>
      <w:r w:rsidR="00551725" w:rsidRPr="00A06CCB">
        <w:rPr>
          <w:b/>
          <w:bCs/>
        </w:rPr>
        <w:t>Assessment Criteria:</w:t>
      </w:r>
    </w:p>
    <w:p w:rsidR="00551725" w:rsidRPr="00A06CCB" w:rsidRDefault="00551725" w:rsidP="00D25EEC">
      <w:r w:rsidRPr="00A06CCB">
        <w:t>The general criteria for grading work is as follows:</w:t>
      </w:r>
    </w:p>
    <w:p w:rsidR="00551725" w:rsidRPr="00A06CCB" w:rsidRDefault="00551725" w:rsidP="00D25EEC">
      <w:r w:rsidRPr="00A06CCB">
        <w:t xml:space="preserve">A = Students demonstrate ability to describe, explain, analyze, and apply information,  </w:t>
      </w:r>
    </w:p>
    <w:p w:rsidR="00551725" w:rsidRPr="00A06CCB" w:rsidRDefault="00551725" w:rsidP="00D25EEC">
      <w:r w:rsidRPr="00A06CCB">
        <w:t>reasoning, context, knowledge, and judgment.</w:t>
      </w:r>
      <w:r w:rsidRPr="00A06CCB">
        <w:br/>
        <w:t xml:space="preserve">B = Students demonstrate ability to describe and explain information, reasoning, and </w:t>
      </w:r>
    </w:p>
    <w:p w:rsidR="00551725" w:rsidRPr="00A06CCB" w:rsidRDefault="00551725" w:rsidP="00D25EEC">
      <w:r w:rsidRPr="00A06CCB">
        <w:t>knowledge.</w:t>
      </w:r>
      <w:r w:rsidRPr="00A06CCB">
        <w:br/>
        <w:t>C = Students demonstrate ability to describe information.</w:t>
      </w:r>
      <w:r w:rsidRPr="00A06CCB">
        <w:br/>
        <w:t xml:space="preserve">D = Students demonstrate partial ability to describe information. </w:t>
      </w:r>
      <w:r w:rsidRPr="00A06CCB">
        <w:rPr>
          <w:b/>
          <w:bCs/>
        </w:rPr>
        <w:br/>
      </w:r>
    </w:p>
    <w:p w:rsidR="00551725" w:rsidRPr="00A06CCB" w:rsidRDefault="00551725" w:rsidP="00D25EEC">
      <w:r w:rsidRPr="00A06CCB">
        <w:rPr>
          <w:b/>
          <w:bCs/>
        </w:rPr>
        <w:t>Grade Scale</w:t>
      </w:r>
      <w:r w:rsidRPr="00A06CCB">
        <w:t xml:space="preserve">: </w:t>
      </w:r>
      <w:r w:rsidRPr="00A06CCB">
        <w:br/>
      </w:r>
      <w:r w:rsidRPr="00A06CCB">
        <w:br/>
        <w:t>The following grades are used in the Early Childhood department:</w:t>
      </w:r>
    </w:p>
    <w:p w:rsidR="00551725" w:rsidRPr="00A06CCB" w:rsidRDefault="00551725" w:rsidP="00D25EEC">
      <w:pPr>
        <w:keepLines/>
        <w:spacing w:after="20"/>
      </w:pPr>
      <w:r w:rsidRPr="00A06CCB">
        <w:t xml:space="preserve">A   = 93 – 100 % </w:t>
      </w:r>
    </w:p>
    <w:p w:rsidR="00551725" w:rsidRPr="00A06CCB" w:rsidRDefault="00551725" w:rsidP="00D25EEC">
      <w:pPr>
        <w:keepLines/>
        <w:spacing w:after="20"/>
      </w:pPr>
      <w:r w:rsidRPr="00A06CCB">
        <w:t>A-  = 90 – 92 %</w:t>
      </w:r>
    </w:p>
    <w:p w:rsidR="00551725" w:rsidRPr="00A06CCB" w:rsidRDefault="00551725" w:rsidP="00D25EEC">
      <w:pPr>
        <w:keepLines/>
        <w:spacing w:after="20"/>
      </w:pPr>
      <w:r w:rsidRPr="00A06CCB">
        <w:t>B+ = 87 – 89 %</w:t>
      </w:r>
    </w:p>
    <w:p w:rsidR="00551725" w:rsidRPr="00A06CCB" w:rsidRDefault="00551725" w:rsidP="00D25EEC">
      <w:pPr>
        <w:keepLines/>
        <w:spacing w:after="20"/>
      </w:pPr>
      <w:r w:rsidRPr="00A06CCB">
        <w:t>B   = 83 – 86 %</w:t>
      </w:r>
    </w:p>
    <w:p w:rsidR="00551725" w:rsidRPr="00A06CCB" w:rsidRDefault="00551725" w:rsidP="00D25EEC">
      <w:pPr>
        <w:keepLines/>
        <w:spacing w:after="20"/>
      </w:pPr>
      <w:r w:rsidRPr="00A06CCB">
        <w:t>B-  = 80 – 82 %</w:t>
      </w:r>
    </w:p>
    <w:p w:rsidR="00551725" w:rsidRPr="00A06CCB" w:rsidRDefault="00551725" w:rsidP="00D25EEC">
      <w:pPr>
        <w:keepLines/>
        <w:spacing w:after="20"/>
      </w:pPr>
      <w:r w:rsidRPr="00A06CCB">
        <w:t xml:space="preserve">C+ = 77 – 79 % </w:t>
      </w:r>
    </w:p>
    <w:p w:rsidR="00551725" w:rsidRPr="00A06CCB" w:rsidRDefault="00551725" w:rsidP="00D25EEC">
      <w:pPr>
        <w:keepLines/>
        <w:spacing w:after="20"/>
      </w:pPr>
      <w:r w:rsidRPr="00A06CCB">
        <w:t>C   = 73 – 76 %</w:t>
      </w:r>
    </w:p>
    <w:p w:rsidR="00551725" w:rsidRPr="00A06CCB" w:rsidRDefault="00551725" w:rsidP="00D25EEC">
      <w:pPr>
        <w:keepLines/>
        <w:spacing w:after="20"/>
      </w:pPr>
      <w:r w:rsidRPr="00A06CCB">
        <w:t>D+ = 67 – 72 %</w:t>
      </w:r>
    </w:p>
    <w:p w:rsidR="00551725" w:rsidRPr="00A06CCB" w:rsidRDefault="00551725" w:rsidP="00D25EEC">
      <w:pPr>
        <w:keepLines/>
        <w:spacing w:after="120"/>
      </w:pPr>
      <w:r w:rsidRPr="00A06CCB">
        <w:t>D   = 60 – 66 %</w:t>
      </w:r>
      <w:r w:rsidRPr="00A06CCB">
        <w:br/>
        <w:t>F   =   0 – 59 %</w:t>
      </w:r>
    </w:p>
    <w:p w:rsidR="00551725" w:rsidRPr="00A06CCB" w:rsidRDefault="00551725" w:rsidP="00D25EEC">
      <w:pPr>
        <w:rPr>
          <w:b/>
        </w:rPr>
      </w:pPr>
      <w:r w:rsidRPr="00A06CCB">
        <w:rPr>
          <w:b/>
        </w:rPr>
        <w:t>Please note: There are no A+ or C- grades. Any final grade below C means that the course must be repeated and passed in order to enroll in Internship.</w:t>
      </w:r>
    </w:p>
    <w:p w:rsidR="00551725" w:rsidRPr="00A06CCB" w:rsidRDefault="00551725" w:rsidP="00D25EEC"/>
    <w:p w:rsidR="00551725" w:rsidRPr="00A06CCB" w:rsidRDefault="00551725" w:rsidP="00D25EEC">
      <w:r w:rsidRPr="00A06CCB">
        <w:t xml:space="preserve">Rubrics are provided for each graded assignment. Use your rubric as a guide for completing your assignment, to ensure that you are describing, explaining, and analyzing the course concepts by using your knowledge of related concepts from other courses. Grades are directly related to the quality of your analysis and critical thinking about the assigned questions. Use your own words to explain your thoughts rather than using phrases directly from textbooks and other resources. It is important for you to clearly reflect your understanding of the weekly topics. </w:t>
      </w:r>
    </w:p>
    <w:p w:rsidR="00551725" w:rsidRPr="00A06CCB" w:rsidRDefault="00551725" w:rsidP="00D25EEC">
      <w:r w:rsidRPr="00A06CCB">
        <w:t xml:space="preserve">The online grade book will calculate your total points and weighted percentages. </w:t>
      </w:r>
      <w:r w:rsidRPr="00A06CCB">
        <w:br/>
        <w:t xml:space="preserve">Your final weighted percentage will be used to determine your final grade. </w:t>
      </w:r>
    </w:p>
    <w:p w:rsidR="00551725" w:rsidRPr="00A06CCB" w:rsidRDefault="00551725" w:rsidP="00D25EEC"/>
    <w:tbl>
      <w:tblPr>
        <w:tblpPr w:leftFromText="180" w:rightFromText="180" w:vertAnchor="text" w:tblpX="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551725" w:rsidRPr="00A06CCB" w:rsidTr="00E14AAE">
        <w:trPr>
          <w:trHeight w:val="1080"/>
        </w:trPr>
        <w:tc>
          <w:tcPr>
            <w:tcW w:w="9480" w:type="dxa"/>
            <w:shd w:val="clear" w:color="auto" w:fill="F2DBDB" w:themeFill="accent2" w:themeFillTint="33"/>
          </w:tcPr>
          <w:p w:rsidR="00551725" w:rsidRPr="00A06CCB" w:rsidRDefault="00551725" w:rsidP="00D25EEC">
            <w:pPr>
              <w:jc w:val="center"/>
              <w:rPr>
                <w:b/>
              </w:rPr>
            </w:pPr>
          </w:p>
          <w:p w:rsidR="00551725" w:rsidRPr="00A06CCB" w:rsidRDefault="00551725" w:rsidP="00D25EEC">
            <w:pPr>
              <w:jc w:val="center"/>
              <w:rPr>
                <w:b/>
              </w:rPr>
            </w:pPr>
            <w:r w:rsidRPr="00A06CCB">
              <w:rPr>
                <w:b/>
              </w:rPr>
              <w:t>Save all your work!</w:t>
            </w:r>
          </w:p>
          <w:p w:rsidR="00551725" w:rsidRPr="00A06CCB" w:rsidRDefault="00551725" w:rsidP="00D25EEC">
            <w:r w:rsidRPr="00A06CCB">
              <w:t xml:space="preserve">You are expected to save all your </w:t>
            </w:r>
            <w:r w:rsidRPr="00A06CCB">
              <w:rPr>
                <w:u w:val="single"/>
              </w:rPr>
              <w:t>assignments and rubrics</w:t>
            </w:r>
            <w:r w:rsidRPr="00A06CCB">
              <w:t xml:space="preserve"> on disks/thumb drives as back up data to safe guard against loss of your hard copy or problems with your hard drive. You will need artifacts from this and other courses to develop your TAOC Portfolio. </w:t>
            </w:r>
          </w:p>
          <w:p w:rsidR="00551725" w:rsidRPr="00A06CCB" w:rsidRDefault="00551725" w:rsidP="00D25EEC"/>
        </w:tc>
      </w:tr>
    </w:tbl>
    <w:p w:rsidR="00151AA2" w:rsidRPr="00A06CCB" w:rsidRDefault="00151AA2" w:rsidP="00D25EEC">
      <w:pPr>
        <w:rPr>
          <w:u w:val="single"/>
        </w:rPr>
      </w:pPr>
    </w:p>
    <w:p w:rsidR="00151AA2" w:rsidRPr="00A06CCB" w:rsidRDefault="00151AA2" w:rsidP="00D25EEC">
      <w:pPr>
        <w:rPr>
          <w:u w:val="single"/>
        </w:rPr>
        <w:sectPr w:rsidR="00151AA2" w:rsidRPr="00A06CCB" w:rsidSect="002A3ADD">
          <w:headerReference w:type="even" r:id="rId24"/>
          <w:headerReference w:type="default" r:id="rId25"/>
          <w:pgSz w:w="12240" w:h="15840"/>
          <w:pgMar w:top="1440" w:right="1800" w:bottom="1440" w:left="1800" w:header="720" w:footer="720" w:gutter="0"/>
          <w:cols w:space="720"/>
        </w:sectPr>
      </w:pPr>
    </w:p>
    <w:p w:rsidR="003D7E9C" w:rsidRPr="00A06CCB" w:rsidRDefault="003D7E9C" w:rsidP="00D25EEC">
      <w:pPr>
        <w:keepNext/>
        <w:keepLines/>
        <w:spacing w:before="240" w:after="240"/>
        <w:jc w:val="center"/>
        <w:rPr>
          <w:b/>
          <w:sz w:val="24"/>
          <w:szCs w:val="24"/>
        </w:rPr>
      </w:pPr>
      <w:r w:rsidRPr="00A06CCB">
        <w:rPr>
          <w:b/>
          <w:sz w:val="24"/>
          <w:szCs w:val="24"/>
        </w:rPr>
        <w:lastRenderedPageBreak/>
        <w:t>Course Calendar</w:t>
      </w:r>
    </w:p>
    <w:p w:rsidR="00947C0F" w:rsidRDefault="003D7E9C" w:rsidP="00D25EEC">
      <w:pPr>
        <w:keepNext/>
        <w:keepLines/>
        <w:spacing w:before="240" w:after="240"/>
      </w:pPr>
      <w:r w:rsidRPr="00A06CCB">
        <w:t xml:space="preserve">I reserve the right to change topics or assignments when necessary to make classes more relevant to current events or required student outcomes. Therefore, you should not submit assignments ahead of schedule unless you have obtained permission to do so. Check </w:t>
      </w:r>
      <w:r w:rsidRPr="00A06CCB">
        <w:rPr>
          <w:b/>
        </w:rPr>
        <w:t>Announcements</w:t>
      </w:r>
      <w:r w:rsidRPr="00A06CCB">
        <w:t xml:space="preserve"> in Blackboard and the </w:t>
      </w:r>
      <w:r w:rsidRPr="00A06CCB">
        <w:rPr>
          <w:b/>
        </w:rPr>
        <w:t>Assignments</w:t>
      </w:r>
      <w:r w:rsidRPr="00A06CCB">
        <w:t xml:space="preserve"> section for details and/or changes to assignments. Be sure to print out a copy of the Course Calendar with due dates listed. </w:t>
      </w:r>
      <w:r w:rsidRPr="00A06CCB">
        <w:rPr>
          <w:u w:val="single"/>
        </w:rPr>
        <w:t>All assignments are due by midnight on Sunday</w:t>
      </w:r>
      <w:r w:rsidRPr="00A06CCB">
        <w:t>.</w:t>
      </w:r>
    </w:p>
    <w:tbl>
      <w:tblPr>
        <w:tblStyle w:val="TableGrid"/>
        <w:tblW w:w="13068" w:type="dxa"/>
        <w:tblLayout w:type="fixed"/>
        <w:tblLook w:val="04A0"/>
      </w:tblPr>
      <w:tblGrid>
        <w:gridCol w:w="738"/>
        <w:gridCol w:w="1440"/>
        <w:gridCol w:w="2790"/>
        <w:gridCol w:w="2520"/>
        <w:gridCol w:w="1800"/>
        <w:gridCol w:w="1890"/>
        <w:gridCol w:w="1890"/>
      </w:tblGrid>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1</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rsidRPr="00D25EEC">
              <w:t xml:space="preserve">Introduction to course and lab; Scientific Inquiry; </w:t>
            </w:r>
          </w:p>
          <w:p w:rsidR="00E14AAE" w:rsidRPr="00D25EEC" w:rsidRDefault="00E14AAE" w:rsidP="00CC2941">
            <w:r w:rsidRPr="00D25EEC">
              <w:t>Inclusion</w:t>
            </w:r>
          </w:p>
        </w:tc>
        <w:tc>
          <w:tcPr>
            <w:tcW w:w="2790" w:type="dxa"/>
          </w:tcPr>
          <w:p w:rsidR="00E14AAE" w:rsidRPr="009F46F6" w:rsidRDefault="00E14AAE" w:rsidP="00CC2941">
            <w:pPr>
              <w:pStyle w:val="Heading3"/>
              <w:rPr>
                <w:sz w:val="20"/>
                <w:highlight w:val="lightGray"/>
              </w:rPr>
            </w:pPr>
            <w:r w:rsidRPr="009F46F6">
              <w:rPr>
                <w:sz w:val="20"/>
                <w:highlight w:val="lightGray"/>
              </w:rPr>
              <w:t>-Manual: Labs</w:t>
            </w:r>
          </w:p>
          <w:p w:rsidR="00E14AAE" w:rsidRPr="00D25EEC" w:rsidRDefault="00E14AAE" w:rsidP="00CC2941">
            <w:r w:rsidRPr="009F46F6">
              <w:rPr>
                <w:highlight w:val="lightGray"/>
              </w:rPr>
              <w:t>-TS: Pp. 48-55</w:t>
            </w:r>
          </w:p>
          <w:p w:rsidR="00E14AAE" w:rsidRDefault="00E14AAE" w:rsidP="00CC2941"/>
          <w:p w:rsidR="00E14AAE" w:rsidRDefault="00E14AAE" w:rsidP="00CC2941">
            <w:r>
              <w:t xml:space="preserve">-Website: </w:t>
            </w:r>
            <w:r w:rsidRPr="00D25EEC">
              <w:t xml:space="preserve">National </w:t>
            </w:r>
            <w:r>
              <w:t>Science Teachers Association (N</w:t>
            </w:r>
            <w:r w:rsidRPr="00D25EEC">
              <w:t>S</w:t>
            </w:r>
            <w:r>
              <w:t>T</w:t>
            </w:r>
            <w:r w:rsidRPr="00D25EEC">
              <w:t xml:space="preserve">A) </w:t>
            </w:r>
          </w:p>
          <w:p w:rsidR="00E14AAE" w:rsidRDefault="00E14AAE" w:rsidP="00CC2941"/>
          <w:p w:rsidR="00E14AAE" w:rsidRDefault="00E14AAE" w:rsidP="00CC2941">
            <w:r>
              <w:t xml:space="preserve">- Website: NSTA Scientific Inquiry </w:t>
            </w:r>
          </w:p>
          <w:p w:rsidR="00E14AAE" w:rsidRDefault="00E14AAE" w:rsidP="00CC2941">
            <w:r>
              <w:t>- Website: What is Inquiry Based Learning?</w:t>
            </w:r>
          </w:p>
          <w:p w:rsidR="00E14AAE" w:rsidRPr="00D25EEC" w:rsidRDefault="00E14AAE" w:rsidP="00CC2941"/>
        </w:tc>
        <w:tc>
          <w:tcPr>
            <w:tcW w:w="2520" w:type="dxa"/>
          </w:tcPr>
          <w:p w:rsidR="00E14AAE" w:rsidRPr="009F46F6" w:rsidRDefault="00E14AAE" w:rsidP="00CC2941">
            <w:pPr>
              <w:rPr>
                <w:highlight w:val="lightGray"/>
              </w:rPr>
            </w:pPr>
            <w:r w:rsidRPr="009F46F6">
              <w:rPr>
                <w:highlight w:val="lightGray"/>
              </w:rPr>
              <w:t xml:space="preserve">-CLAD Packet: NAEYC/DEC joint Position Statement on Inclusion </w:t>
            </w:r>
          </w:p>
          <w:p w:rsidR="00E14AAE" w:rsidRPr="00D25EEC" w:rsidRDefault="00E14AAE" w:rsidP="00CC2941">
            <w:pPr>
              <w:rPr>
                <w:color w:val="auto"/>
              </w:rPr>
            </w:pPr>
            <w:r w:rsidRPr="009F46F6">
              <w:rPr>
                <w:color w:val="auto"/>
                <w:highlight w:val="lightGray"/>
              </w:rPr>
              <w:t>-Read / discuss gaps at lab sites</w:t>
            </w:r>
          </w:p>
          <w:p w:rsidR="00E14AAE" w:rsidRPr="00D25EEC" w:rsidRDefault="00E14AAE" w:rsidP="00CC2941">
            <w:pPr>
              <w:rPr>
                <w:color w:val="auto"/>
              </w:rPr>
            </w:pPr>
          </w:p>
        </w:tc>
        <w:tc>
          <w:tcPr>
            <w:tcW w:w="1800" w:type="dxa"/>
          </w:tcPr>
          <w:p w:rsidR="00E14AAE" w:rsidRPr="00664171" w:rsidRDefault="00E14AAE" w:rsidP="00CC2941">
            <w:r w:rsidRPr="00664171">
              <w:t>Lab Preparation:</w:t>
            </w:r>
          </w:p>
          <w:p w:rsidR="00E14AAE" w:rsidRPr="00664171" w:rsidRDefault="00E14AAE" w:rsidP="00CC2941">
            <w:r w:rsidRPr="00664171">
              <w:t>-Clearances</w:t>
            </w:r>
          </w:p>
          <w:p w:rsidR="00E14AAE" w:rsidRPr="00664171" w:rsidRDefault="00E14AAE" w:rsidP="00CC2941">
            <w:r w:rsidRPr="00664171">
              <w:t>-Sign up for lab</w:t>
            </w:r>
          </w:p>
          <w:p w:rsidR="00E14AAE" w:rsidRPr="00664171" w:rsidRDefault="00E14AAE" w:rsidP="00CC2941">
            <w:r w:rsidRPr="00664171">
              <w:t>-Give Coop’s email to Instructor</w:t>
            </w:r>
          </w:p>
          <w:p w:rsidR="00E14AAE" w:rsidRPr="00D25EEC" w:rsidRDefault="00E14AAE" w:rsidP="00CC2941">
            <w:pPr>
              <w:pStyle w:val="Heading3"/>
              <w:rPr>
                <w:color w:val="FF0000"/>
                <w:sz w:val="20"/>
              </w:rPr>
            </w:pPr>
          </w:p>
        </w:tc>
        <w:tc>
          <w:tcPr>
            <w:tcW w:w="1890" w:type="dxa"/>
          </w:tcPr>
          <w:p w:rsidR="00E14AAE" w:rsidRPr="00664171" w:rsidRDefault="00E14AAE" w:rsidP="00CC2941">
            <w:r w:rsidRPr="00664171">
              <w:t>-Assignment 1</w:t>
            </w:r>
          </w:p>
          <w:p w:rsidR="00E14AAE" w:rsidRPr="00664171" w:rsidRDefault="00E14AAE" w:rsidP="00CC2941">
            <w:r w:rsidRPr="00664171">
              <w:t>Lab preparation</w:t>
            </w:r>
          </w:p>
          <w:p w:rsidR="00E14AAE" w:rsidRDefault="00E14AAE" w:rsidP="00CC2941"/>
          <w:p w:rsidR="00E14AAE" w:rsidRPr="00664171" w:rsidRDefault="00E14AAE" w:rsidP="00CC2941">
            <w:r w:rsidRPr="00664171">
              <w:t>-Journal 1</w:t>
            </w:r>
          </w:p>
          <w:p w:rsidR="00E14AAE" w:rsidRPr="00664171" w:rsidRDefault="00E14AAE" w:rsidP="00CC2941">
            <w:r>
              <w:t>Science of your childhood</w:t>
            </w:r>
          </w:p>
          <w:p w:rsidR="00E14AAE" w:rsidRPr="00D25EEC" w:rsidRDefault="00E14AAE" w:rsidP="00CC2941">
            <w:pPr>
              <w:pStyle w:val="Heading3"/>
              <w:rPr>
                <w:color w:val="FF0000"/>
                <w:sz w:val="20"/>
              </w:rPr>
            </w:pPr>
          </w:p>
        </w:tc>
        <w:tc>
          <w:tcPr>
            <w:tcW w:w="1890" w:type="dxa"/>
            <w:shd w:val="clear" w:color="auto" w:fill="F2DBDB" w:themeFill="accent2" w:themeFillTint="33"/>
          </w:tcPr>
          <w:p w:rsidR="00E14AAE" w:rsidRPr="00664171" w:rsidRDefault="00E14AAE" w:rsidP="00CC2941">
            <w:r w:rsidRPr="00664171">
              <w:t>-Assignment 1</w:t>
            </w:r>
          </w:p>
          <w:p w:rsidR="00E14AAE" w:rsidRPr="00664171" w:rsidRDefault="00E14AAE" w:rsidP="00CC2941">
            <w:r w:rsidRPr="00664171">
              <w:t>-Journal 1</w:t>
            </w:r>
          </w:p>
          <w:p w:rsidR="00E14AAE" w:rsidRPr="00664171" w:rsidRDefault="00E14AAE" w:rsidP="00CC2941">
            <w:r w:rsidRPr="00664171">
              <w:t>-Lab Preparation</w:t>
            </w:r>
          </w:p>
          <w:p w:rsidR="00E14AAE" w:rsidRPr="00D25EEC" w:rsidRDefault="00E14AAE" w:rsidP="00CC2941">
            <w:pPr>
              <w:pStyle w:val="Heading3"/>
              <w:rPr>
                <w:color w:val="FF0000"/>
                <w:sz w:val="20"/>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2</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rsidRPr="00D25EEC">
              <w:t>The Child as Theory Builder; Brain Research</w:t>
            </w:r>
          </w:p>
          <w:p w:rsidR="00E14AAE" w:rsidRPr="00D25EEC" w:rsidRDefault="00E14AAE" w:rsidP="00CC2941"/>
          <w:p w:rsidR="00E14AAE" w:rsidRPr="00D25EEC" w:rsidRDefault="00E14AAE" w:rsidP="00CC2941">
            <w:r w:rsidRPr="00D25EEC">
              <w:t xml:space="preserve"> </w:t>
            </w:r>
          </w:p>
          <w:p w:rsidR="00E14AAE" w:rsidRPr="00D25EEC" w:rsidRDefault="00E14AAE" w:rsidP="00CC2941"/>
          <w:p w:rsidR="00E14AAE" w:rsidRPr="00D25EEC" w:rsidRDefault="00E14AAE" w:rsidP="00CC2941">
            <w:pPr>
              <w:rPr>
                <w:b/>
              </w:rPr>
            </w:pPr>
          </w:p>
        </w:tc>
        <w:tc>
          <w:tcPr>
            <w:tcW w:w="2790" w:type="dxa"/>
          </w:tcPr>
          <w:p w:rsidR="00E14AAE" w:rsidRPr="00D25EEC" w:rsidRDefault="00E14AAE" w:rsidP="00CC2941">
            <w:r>
              <w:t>-</w:t>
            </w:r>
            <w:r w:rsidRPr="00D25EEC">
              <w:t>C-B: Ch</w:t>
            </w:r>
            <w:r>
              <w:t>apter</w:t>
            </w:r>
            <w:r w:rsidRPr="00D25EEC">
              <w:t xml:space="preserve"> 1; </w:t>
            </w:r>
          </w:p>
          <w:p w:rsidR="00E14AAE" w:rsidRPr="009F46F6" w:rsidRDefault="00E14AAE" w:rsidP="00CC2941">
            <w:pPr>
              <w:rPr>
                <w:highlight w:val="lightGray"/>
              </w:rPr>
            </w:pPr>
            <w:r w:rsidRPr="009F46F6">
              <w:rPr>
                <w:highlight w:val="lightGray"/>
              </w:rPr>
              <w:t xml:space="preserve">-TS: Pp. 116-118; </w:t>
            </w:r>
          </w:p>
          <w:p w:rsidR="00E14AAE" w:rsidRPr="00D25EEC" w:rsidRDefault="00E14AAE" w:rsidP="00CC2941">
            <w:r w:rsidRPr="009F46F6">
              <w:rPr>
                <w:highlight w:val="lightGray"/>
              </w:rPr>
              <w:t>-Labs: Observation</w:t>
            </w:r>
          </w:p>
          <w:p w:rsidR="00E14AAE" w:rsidRDefault="00E14AAE" w:rsidP="00CC2941"/>
          <w:p w:rsidR="00E14AAE" w:rsidRDefault="00E14AAE" w:rsidP="00CC2941">
            <w:r>
              <w:t xml:space="preserve">- Website: </w:t>
            </w:r>
            <w:r w:rsidRPr="00D25EEC">
              <w:t xml:space="preserve">Zero-to-Three </w:t>
            </w:r>
          </w:p>
          <w:p w:rsidR="00E14AAE" w:rsidRPr="00D25EEC" w:rsidRDefault="00E14AAE" w:rsidP="00CC2941">
            <w:r>
              <w:t>- Website: Zero-to-Three -</w:t>
            </w:r>
            <w:r w:rsidRPr="00D25EEC">
              <w:t xml:space="preserve"> Brain Development </w:t>
            </w:r>
          </w:p>
          <w:p w:rsidR="00E14AAE" w:rsidRDefault="00E14AAE" w:rsidP="00CC2941"/>
          <w:p w:rsidR="00E14AAE" w:rsidRDefault="00E14AAE" w:rsidP="00CC2941">
            <w:r>
              <w:t xml:space="preserve">- Website: </w:t>
            </w:r>
            <w:r w:rsidRPr="00D25EEC">
              <w:t xml:space="preserve">Reggio </w:t>
            </w:r>
            <w:r>
              <w:t xml:space="preserve">Kids </w:t>
            </w:r>
          </w:p>
          <w:p w:rsidR="00E14AAE" w:rsidRDefault="00E14AAE" w:rsidP="00CC2941">
            <w:r>
              <w:t xml:space="preserve">- Website: </w:t>
            </w:r>
            <w:r w:rsidRPr="00D25EEC">
              <w:t xml:space="preserve">Project Approach - Illinois Projects in Practice </w:t>
            </w:r>
          </w:p>
          <w:p w:rsidR="00E14AAE" w:rsidRPr="00D25EEC" w:rsidRDefault="00E14AAE" w:rsidP="00CC2941"/>
        </w:tc>
        <w:tc>
          <w:tcPr>
            <w:tcW w:w="2520" w:type="dxa"/>
          </w:tcPr>
          <w:p w:rsidR="00E14AAE" w:rsidRPr="009F46F6" w:rsidRDefault="00E14AAE" w:rsidP="00CC2941">
            <w:pPr>
              <w:rPr>
                <w:highlight w:val="lightGray"/>
              </w:rPr>
            </w:pPr>
            <w:r w:rsidRPr="009F46F6">
              <w:rPr>
                <w:highlight w:val="lightGray"/>
              </w:rPr>
              <w:t xml:space="preserve">- Website: Bilingual Brain  </w:t>
            </w:r>
          </w:p>
          <w:p w:rsidR="00E14AAE" w:rsidRDefault="00E14AAE" w:rsidP="00CC2941">
            <w:r w:rsidRPr="009F46F6">
              <w:rPr>
                <w:highlight w:val="lightGray"/>
              </w:rPr>
              <w:t>-Discuss the advantages of bilingualism and strategies for supporting DLL in classroom.</w:t>
            </w:r>
          </w:p>
          <w:p w:rsidR="00E14AAE" w:rsidRPr="00D25EEC" w:rsidRDefault="00E14AAE" w:rsidP="00CC2941">
            <w:pPr>
              <w:rPr>
                <w:b/>
                <w:color w:val="auto"/>
              </w:rPr>
            </w:pPr>
          </w:p>
        </w:tc>
        <w:tc>
          <w:tcPr>
            <w:tcW w:w="1800" w:type="dxa"/>
          </w:tcPr>
          <w:p w:rsidR="00E14AAE" w:rsidRPr="00664171" w:rsidRDefault="00E14AAE" w:rsidP="00CC2941">
            <w:r>
              <w:t>Lab Preparation</w:t>
            </w:r>
          </w:p>
          <w:p w:rsidR="00E14AAE" w:rsidRPr="00D25EEC" w:rsidRDefault="00E14AAE" w:rsidP="00CC2941">
            <w:pPr>
              <w:rPr>
                <w:color w:val="FF0000"/>
              </w:rPr>
            </w:pPr>
          </w:p>
        </w:tc>
        <w:tc>
          <w:tcPr>
            <w:tcW w:w="1890" w:type="dxa"/>
          </w:tcPr>
          <w:p w:rsidR="00E14AAE" w:rsidRPr="00664171" w:rsidRDefault="00E14AAE" w:rsidP="00CC2941">
            <w:r w:rsidRPr="00664171">
              <w:t>-Assignment 2</w:t>
            </w:r>
          </w:p>
          <w:p w:rsidR="00E14AAE" w:rsidRDefault="00E14AAE" w:rsidP="00CC2941">
            <w:r>
              <w:t xml:space="preserve">Inquiry Project Step 1 – </w:t>
            </w:r>
          </w:p>
          <w:p w:rsidR="00E14AAE" w:rsidRPr="00D25EEC" w:rsidRDefault="00E14AAE" w:rsidP="00CC2941">
            <w:r w:rsidRPr="00D25EEC">
              <w:t xml:space="preserve">The Inquiry Process </w:t>
            </w:r>
          </w:p>
          <w:p w:rsidR="00E14AAE" w:rsidRDefault="00E14AAE" w:rsidP="00CC2941"/>
          <w:p w:rsidR="00E14AAE" w:rsidRPr="00664171" w:rsidRDefault="00E14AAE" w:rsidP="00CC2941">
            <w:r w:rsidRPr="00664171">
              <w:t>-Journal 2</w:t>
            </w:r>
          </w:p>
          <w:p w:rsidR="00E14AAE" w:rsidRPr="00353F8B" w:rsidRDefault="00E14AAE" w:rsidP="00CC2941">
            <w:pPr>
              <w:pStyle w:val="BodyText"/>
              <w:rPr>
                <w:color w:val="auto"/>
                <w:sz w:val="20"/>
              </w:rPr>
            </w:pPr>
            <w:r>
              <w:rPr>
                <w:color w:val="auto"/>
                <w:sz w:val="20"/>
              </w:rPr>
              <w:t>Three Types of K</w:t>
            </w:r>
            <w:r w:rsidRPr="00353F8B">
              <w:rPr>
                <w:color w:val="auto"/>
                <w:sz w:val="20"/>
              </w:rPr>
              <w:t>nowledge</w:t>
            </w:r>
          </w:p>
        </w:tc>
        <w:tc>
          <w:tcPr>
            <w:tcW w:w="1890" w:type="dxa"/>
            <w:shd w:val="clear" w:color="auto" w:fill="F2DBDB" w:themeFill="accent2" w:themeFillTint="33"/>
          </w:tcPr>
          <w:p w:rsidR="00E14AAE" w:rsidRPr="00664171" w:rsidRDefault="00E14AAE" w:rsidP="00CC2941">
            <w:r w:rsidRPr="00664171">
              <w:t>-Assignment 2</w:t>
            </w:r>
          </w:p>
          <w:p w:rsidR="00E14AAE" w:rsidRPr="00664171" w:rsidRDefault="00E14AAE" w:rsidP="00CC2941">
            <w:pPr>
              <w:pStyle w:val="BodyText"/>
              <w:rPr>
                <w:color w:val="auto"/>
                <w:sz w:val="20"/>
              </w:rPr>
            </w:pPr>
            <w:r w:rsidRPr="00664171">
              <w:rPr>
                <w:color w:val="auto"/>
                <w:sz w:val="20"/>
              </w:rPr>
              <w:t>-Journal 2</w:t>
            </w:r>
          </w:p>
          <w:p w:rsidR="00E14AAE" w:rsidRDefault="00E14AAE" w:rsidP="00CC2941">
            <w:pPr>
              <w:pStyle w:val="BodyText"/>
              <w:rPr>
                <w:color w:val="auto"/>
                <w:sz w:val="20"/>
              </w:rPr>
            </w:pPr>
            <w:r w:rsidRPr="00664171">
              <w:rPr>
                <w:color w:val="auto"/>
                <w:sz w:val="20"/>
              </w:rPr>
              <w:t>-Lab Preparation</w:t>
            </w:r>
          </w:p>
          <w:p w:rsidR="00E14AAE" w:rsidRPr="00D25EEC" w:rsidRDefault="00E14AAE" w:rsidP="00CC2941">
            <w:pPr>
              <w:rPr>
                <w:color w:val="auto"/>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lastRenderedPageBreak/>
              <w:t>Wk</w:t>
            </w:r>
            <w:r>
              <w:rPr>
                <w:b/>
                <w:noProof/>
              </w:rPr>
              <w:t xml:space="preserve"> 3</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Default="00E14AAE" w:rsidP="00CC2941">
            <w:r w:rsidRPr="00D25EEC">
              <w:t>Constructivist Curriculum Model</w:t>
            </w:r>
          </w:p>
          <w:p w:rsidR="00E14AAE" w:rsidRPr="00D25EEC" w:rsidRDefault="00E14AAE" w:rsidP="00CC2941"/>
        </w:tc>
        <w:tc>
          <w:tcPr>
            <w:tcW w:w="2790" w:type="dxa"/>
          </w:tcPr>
          <w:p w:rsidR="00E14AAE" w:rsidRPr="00D25EEC" w:rsidRDefault="00E14AAE" w:rsidP="00CC2941">
            <w:r>
              <w:t>-C-B: Chapter</w:t>
            </w:r>
            <w:r w:rsidRPr="00D25EEC">
              <w:t xml:space="preserve"> 2</w:t>
            </w:r>
            <w:r w:rsidRPr="00D25EEC">
              <w:br/>
            </w:r>
            <w:r>
              <w:t>-</w:t>
            </w:r>
            <w:r w:rsidRPr="00D25EEC">
              <w:t>Manual: TSS</w:t>
            </w:r>
          </w:p>
          <w:p w:rsidR="00E14AAE" w:rsidRPr="00D25EEC" w:rsidRDefault="00E14AAE" w:rsidP="00CC2941">
            <w:r>
              <w:t xml:space="preserve">- Website: </w:t>
            </w:r>
            <w:r w:rsidRPr="00D25EEC">
              <w:t xml:space="preserve">Constructivist Teaching and Learning </w:t>
            </w:r>
          </w:p>
          <w:p w:rsidR="00E14AAE" w:rsidRPr="009F46F6" w:rsidRDefault="00E14AAE" w:rsidP="00CC2941">
            <w:pPr>
              <w:rPr>
                <w:highlight w:val="lightGray"/>
              </w:rPr>
            </w:pPr>
            <w:r w:rsidRPr="009F46F6">
              <w:rPr>
                <w:highlight w:val="lightGray"/>
              </w:rPr>
              <w:t>- Website: CONNECT Module 7: Tiered Instructions</w:t>
            </w:r>
          </w:p>
          <w:p w:rsidR="00E14AAE" w:rsidRPr="009F46F6" w:rsidRDefault="00E14AAE" w:rsidP="00CC2941">
            <w:pPr>
              <w:rPr>
                <w:highlight w:val="lightGray"/>
              </w:rPr>
            </w:pPr>
            <w:r w:rsidRPr="009F46F6">
              <w:rPr>
                <w:highlight w:val="lightGray"/>
              </w:rPr>
              <w:t xml:space="preserve">- Website: Teacher’s Viewpoint – Soc-Emo development </w:t>
            </w:r>
          </w:p>
          <w:p w:rsidR="00E14AAE" w:rsidRDefault="00E14AAE" w:rsidP="00CC2941">
            <w:r w:rsidRPr="009F46F6">
              <w:rPr>
                <w:highlight w:val="lightGray"/>
              </w:rPr>
              <w:t>- Website: Teacher’s Viewpoint – Academic Learning</w:t>
            </w:r>
          </w:p>
          <w:p w:rsidR="00E14AAE" w:rsidRPr="00D25EEC" w:rsidRDefault="00E14AAE" w:rsidP="00CC2941"/>
        </w:tc>
        <w:tc>
          <w:tcPr>
            <w:tcW w:w="2520" w:type="dxa"/>
          </w:tcPr>
          <w:p w:rsidR="00E14AAE" w:rsidRPr="00D25EEC" w:rsidRDefault="00E14AAE" w:rsidP="00CC2941">
            <w:r w:rsidRPr="009F46F6">
              <w:rPr>
                <w:highlight w:val="lightGray"/>
              </w:rPr>
              <w:t>Discuss the connections between the constructivist approach and Tiered Instructions</w:t>
            </w:r>
          </w:p>
        </w:tc>
        <w:tc>
          <w:tcPr>
            <w:tcW w:w="1800" w:type="dxa"/>
          </w:tcPr>
          <w:p w:rsidR="00E14AAE" w:rsidRPr="00664171" w:rsidRDefault="00E14AAE" w:rsidP="00CC2941">
            <w:r w:rsidRPr="00664171">
              <w:t>Lab Preparation:</w:t>
            </w:r>
          </w:p>
          <w:p w:rsidR="00E14AAE" w:rsidRPr="00664171" w:rsidRDefault="00E14AAE" w:rsidP="00CC2941">
            <w:pPr>
              <w:pStyle w:val="BodyText"/>
              <w:rPr>
                <w:color w:val="auto"/>
                <w:sz w:val="20"/>
              </w:rPr>
            </w:pPr>
            <w:r w:rsidRPr="009F46F6">
              <w:rPr>
                <w:color w:val="auto"/>
                <w:sz w:val="20"/>
                <w:highlight w:val="lightGray"/>
              </w:rPr>
              <w:t>-Review Lab Information in ECE Student Manual</w:t>
            </w:r>
            <w:r w:rsidRPr="00664171">
              <w:rPr>
                <w:color w:val="auto"/>
                <w:sz w:val="20"/>
              </w:rPr>
              <w:t xml:space="preserve"> </w:t>
            </w:r>
          </w:p>
          <w:p w:rsidR="00E14AAE" w:rsidRPr="00D25EEC" w:rsidRDefault="00E14AAE" w:rsidP="00CC2941">
            <w:pPr>
              <w:rPr>
                <w:color w:val="FF0000"/>
              </w:rPr>
            </w:pPr>
            <w:r w:rsidRPr="00664171">
              <w:rPr>
                <w:color w:val="auto"/>
              </w:rPr>
              <w:t>-Create a Coop Teacher Folder</w:t>
            </w:r>
          </w:p>
        </w:tc>
        <w:tc>
          <w:tcPr>
            <w:tcW w:w="1890" w:type="dxa"/>
          </w:tcPr>
          <w:p w:rsidR="00E14AAE" w:rsidRPr="00664171" w:rsidRDefault="00E14AAE" w:rsidP="00CC2941">
            <w:r w:rsidRPr="00664171">
              <w:t>-Assignment 3</w:t>
            </w:r>
          </w:p>
          <w:p w:rsidR="00E14AAE" w:rsidRDefault="00E14AAE" w:rsidP="00CC2941">
            <w:r>
              <w:t>Inquiry Project Step 2 - Question</w:t>
            </w:r>
          </w:p>
          <w:p w:rsidR="00E14AAE" w:rsidRDefault="00E14AAE" w:rsidP="00CC2941"/>
          <w:p w:rsidR="00E14AAE" w:rsidRPr="00664171" w:rsidRDefault="00E14AAE" w:rsidP="00CC2941">
            <w:r w:rsidRPr="00664171">
              <w:t>- Journal 3</w:t>
            </w:r>
          </w:p>
          <w:p w:rsidR="00E14AAE" w:rsidRPr="00E44DE5" w:rsidRDefault="00E14AAE" w:rsidP="00CC2941">
            <w:pPr>
              <w:rPr>
                <w:color w:val="auto"/>
              </w:rPr>
            </w:pPr>
            <w:r>
              <w:rPr>
                <w:color w:val="auto"/>
              </w:rPr>
              <w:t>Constructivist Curriculum Model</w:t>
            </w:r>
          </w:p>
        </w:tc>
        <w:tc>
          <w:tcPr>
            <w:tcW w:w="1890" w:type="dxa"/>
            <w:shd w:val="clear" w:color="auto" w:fill="F2DBDB" w:themeFill="accent2" w:themeFillTint="33"/>
          </w:tcPr>
          <w:p w:rsidR="00E14AAE" w:rsidRPr="00664171" w:rsidRDefault="00E14AAE" w:rsidP="00CC2941">
            <w:r w:rsidRPr="00664171">
              <w:t>-Assignment 3</w:t>
            </w:r>
          </w:p>
          <w:p w:rsidR="00E14AAE" w:rsidRPr="00664171" w:rsidRDefault="00E14AAE" w:rsidP="00CC2941">
            <w:pPr>
              <w:pStyle w:val="BodyText"/>
              <w:rPr>
                <w:color w:val="auto"/>
                <w:sz w:val="20"/>
              </w:rPr>
            </w:pPr>
            <w:r w:rsidRPr="00664171">
              <w:rPr>
                <w:color w:val="auto"/>
                <w:sz w:val="20"/>
              </w:rPr>
              <w:t>-Journal 3</w:t>
            </w:r>
          </w:p>
          <w:p w:rsidR="00E14AAE" w:rsidRPr="00664171" w:rsidRDefault="00E14AAE" w:rsidP="00CC2941">
            <w:pPr>
              <w:pStyle w:val="BodyText"/>
              <w:rPr>
                <w:color w:val="auto"/>
                <w:sz w:val="20"/>
              </w:rPr>
            </w:pPr>
            <w:r w:rsidRPr="00664171">
              <w:rPr>
                <w:color w:val="auto"/>
                <w:sz w:val="20"/>
              </w:rPr>
              <w:t>-Lab Preparation</w:t>
            </w:r>
          </w:p>
          <w:p w:rsidR="00E14AAE" w:rsidRPr="00D25EEC" w:rsidRDefault="00E14AAE" w:rsidP="00CC2941">
            <w:pPr>
              <w:rPr>
                <w:color w:val="FF0000"/>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4</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rsidRPr="00D25EEC">
              <w:t>Const</w:t>
            </w:r>
            <w:r>
              <w:t>ructivist Learning Environment;  Role of Constructivist</w:t>
            </w:r>
            <w:r w:rsidRPr="00D25EEC">
              <w:t xml:space="preserve"> Teacher</w:t>
            </w:r>
          </w:p>
          <w:p w:rsidR="00E14AAE" w:rsidRPr="00D25EEC" w:rsidRDefault="00E14AAE" w:rsidP="00CC2941"/>
        </w:tc>
        <w:tc>
          <w:tcPr>
            <w:tcW w:w="2790" w:type="dxa"/>
          </w:tcPr>
          <w:p w:rsidR="00E14AAE" w:rsidRPr="00D25EEC" w:rsidRDefault="00E14AAE" w:rsidP="00CC2941">
            <w:r>
              <w:t>-C-B: Chapters</w:t>
            </w:r>
            <w:r w:rsidRPr="00D25EEC">
              <w:t xml:space="preserve"> 3</w:t>
            </w:r>
            <w:r>
              <w:t xml:space="preserve"> </w:t>
            </w:r>
            <w:r w:rsidRPr="00D25EEC">
              <w:t>&amp; 4</w:t>
            </w:r>
          </w:p>
          <w:p w:rsidR="00E14AAE" w:rsidRPr="00D25EEC" w:rsidRDefault="00E14AAE" w:rsidP="00CC2941">
            <w:r>
              <w:t>-</w:t>
            </w:r>
            <w:r w:rsidRPr="00D25EEC">
              <w:t>Manual: ECE Curriculum</w:t>
            </w:r>
          </w:p>
          <w:p w:rsidR="00E14AAE" w:rsidRPr="009F46F6" w:rsidRDefault="00E14AAE" w:rsidP="00CC2941">
            <w:pPr>
              <w:rPr>
                <w:highlight w:val="lightGray"/>
              </w:rPr>
            </w:pPr>
            <w:r w:rsidRPr="009F46F6">
              <w:rPr>
                <w:highlight w:val="lightGray"/>
              </w:rPr>
              <w:t xml:space="preserve">- Website: Center for Applied Special Technology (CAST) </w:t>
            </w:r>
          </w:p>
          <w:p w:rsidR="00E14AAE" w:rsidRPr="009F46F6" w:rsidRDefault="00E14AAE" w:rsidP="00CC2941">
            <w:pPr>
              <w:rPr>
                <w:highlight w:val="lightGray"/>
              </w:rPr>
            </w:pPr>
            <w:r w:rsidRPr="009F46F6">
              <w:rPr>
                <w:highlight w:val="lightGray"/>
              </w:rPr>
              <w:t xml:space="preserve">- Website: National Center for Universal Design for Learning </w:t>
            </w:r>
          </w:p>
          <w:p w:rsidR="00E14AAE" w:rsidRDefault="00E14AAE" w:rsidP="00CC2941">
            <w:r w:rsidRPr="009F46F6">
              <w:rPr>
                <w:highlight w:val="lightGray"/>
              </w:rPr>
              <w:t>- UDL: CLAD Packet</w:t>
            </w:r>
          </w:p>
          <w:p w:rsidR="00E14AAE" w:rsidRPr="00D25EEC" w:rsidRDefault="00E14AAE" w:rsidP="00CC2941"/>
        </w:tc>
        <w:tc>
          <w:tcPr>
            <w:tcW w:w="2520" w:type="dxa"/>
          </w:tcPr>
          <w:p w:rsidR="00E14AAE" w:rsidRPr="00D25EEC" w:rsidRDefault="00E14AAE" w:rsidP="00CC2941">
            <w:r>
              <w:t>Reflect on the features of constructivist environment and role of the constructivist teacher using examples from prior observations.</w:t>
            </w:r>
          </w:p>
        </w:tc>
        <w:tc>
          <w:tcPr>
            <w:tcW w:w="1800" w:type="dxa"/>
          </w:tcPr>
          <w:p w:rsidR="00E14AAE" w:rsidRPr="00664171" w:rsidRDefault="00E14AAE" w:rsidP="00CC2941">
            <w:r w:rsidRPr="00664171">
              <w:t>Lab 1: Observe</w:t>
            </w:r>
          </w:p>
          <w:p w:rsidR="00E14AAE" w:rsidRPr="00664171" w:rsidRDefault="00E14AAE" w:rsidP="00CC2941">
            <w:r>
              <w:t>-Video 1</w:t>
            </w:r>
            <w:r w:rsidRPr="00664171">
              <w:t xml:space="preserve"> </w:t>
            </w:r>
          </w:p>
        </w:tc>
        <w:tc>
          <w:tcPr>
            <w:tcW w:w="1890" w:type="dxa"/>
          </w:tcPr>
          <w:p w:rsidR="00E14AAE" w:rsidRPr="00664171" w:rsidRDefault="00E14AAE" w:rsidP="00CC2941">
            <w:r>
              <w:t>-Assignment 4</w:t>
            </w:r>
          </w:p>
          <w:p w:rsidR="00E14AAE" w:rsidRDefault="00E14AAE" w:rsidP="00CC2941">
            <w:r>
              <w:t>Inquiry Project Step 3 - Hypothesis</w:t>
            </w:r>
          </w:p>
          <w:p w:rsidR="00E14AAE" w:rsidRDefault="00E14AAE" w:rsidP="00CC2941"/>
          <w:p w:rsidR="00E14AAE" w:rsidRPr="00664171" w:rsidRDefault="00E14AAE" w:rsidP="00CC2941">
            <w:r w:rsidRPr="00664171">
              <w:t>- Journal 4</w:t>
            </w:r>
          </w:p>
          <w:p w:rsidR="00E14AAE" w:rsidRDefault="00E14AAE" w:rsidP="00CC2941">
            <w:r>
              <w:t>Role of Constructivist Teacher</w:t>
            </w:r>
          </w:p>
          <w:p w:rsidR="00E14AAE" w:rsidRPr="00D25EEC" w:rsidRDefault="00E14AAE" w:rsidP="00CC2941">
            <w:pPr>
              <w:rPr>
                <w:color w:val="FF0000"/>
              </w:rPr>
            </w:pPr>
          </w:p>
        </w:tc>
        <w:tc>
          <w:tcPr>
            <w:tcW w:w="1890" w:type="dxa"/>
            <w:shd w:val="clear" w:color="auto" w:fill="F2DBDB" w:themeFill="accent2" w:themeFillTint="33"/>
          </w:tcPr>
          <w:p w:rsidR="00E14AAE" w:rsidRPr="00664171" w:rsidRDefault="00E14AAE" w:rsidP="00CC2941">
            <w:r w:rsidRPr="00664171">
              <w:t>-Assignment 4</w:t>
            </w:r>
          </w:p>
          <w:p w:rsidR="00E14AAE" w:rsidRPr="00D74170" w:rsidRDefault="00E14AAE" w:rsidP="00CC2941">
            <w:pPr>
              <w:pStyle w:val="BodyText"/>
              <w:rPr>
                <w:color w:val="auto"/>
                <w:sz w:val="20"/>
              </w:rPr>
            </w:pPr>
            <w:r w:rsidRPr="00664171">
              <w:rPr>
                <w:color w:val="auto"/>
                <w:sz w:val="20"/>
              </w:rPr>
              <w:t>-Journal 4</w:t>
            </w:r>
          </w:p>
          <w:p w:rsidR="00E14AAE" w:rsidRPr="00664171" w:rsidRDefault="00E14AAE" w:rsidP="00CC2941">
            <w:r w:rsidRPr="00664171">
              <w:t>-Lab 1</w:t>
            </w:r>
          </w:p>
          <w:p w:rsidR="00E14AAE" w:rsidRPr="00D25EEC" w:rsidRDefault="00E14AAE" w:rsidP="00CC2941">
            <w:pPr>
              <w:rPr>
                <w:color w:val="FF0000"/>
              </w:rPr>
            </w:pPr>
            <w:r w:rsidRPr="00664171">
              <w:t>-Video 1</w:t>
            </w: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5</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Default="00E14AAE" w:rsidP="00CC2941">
            <w:r w:rsidRPr="00D25EEC">
              <w:t>Math Processes; Scientific Inquiry Process</w:t>
            </w:r>
            <w:r>
              <w:t>;</w:t>
            </w:r>
          </w:p>
          <w:p w:rsidR="00E14AAE" w:rsidRPr="00D25EEC" w:rsidRDefault="00E14AAE" w:rsidP="00CC2941">
            <w:r w:rsidRPr="009F46F6">
              <w:rPr>
                <w:highlight w:val="lightGray"/>
              </w:rPr>
              <w:t>Multiple Intelligence</w:t>
            </w:r>
          </w:p>
          <w:p w:rsidR="00E14AAE" w:rsidRPr="00D25EEC" w:rsidRDefault="00E14AAE" w:rsidP="00CC2941"/>
        </w:tc>
        <w:tc>
          <w:tcPr>
            <w:tcW w:w="2790" w:type="dxa"/>
          </w:tcPr>
          <w:p w:rsidR="00E14AAE" w:rsidRPr="00D25EEC" w:rsidRDefault="00E14AAE" w:rsidP="00CC2941">
            <w:r>
              <w:lastRenderedPageBreak/>
              <w:t>-</w:t>
            </w:r>
            <w:r w:rsidRPr="00D25EEC">
              <w:t>Manual: ECE Curriculum</w:t>
            </w:r>
          </w:p>
          <w:p w:rsidR="00E14AAE" w:rsidRDefault="00E14AAE" w:rsidP="00CC2941">
            <w:r>
              <w:t>-</w:t>
            </w:r>
            <w:r w:rsidRPr="00D25EEC">
              <w:t xml:space="preserve">TS: Pp. </w:t>
            </w:r>
            <w:r>
              <w:t>357-359</w:t>
            </w:r>
          </w:p>
          <w:p w:rsidR="00E14AAE" w:rsidRPr="00D25EEC" w:rsidRDefault="00E14AAE" w:rsidP="00CC2941">
            <w:r>
              <w:t>-</w:t>
            </w:r>
            <w:r w:rsidRPr="00D25EEC">
              <w:t xml:space="preserve">The Young </w:t>
            </w:r>
            <w:r>
              <w:t xml:space="preserve">Child and Mathematics (Copley): Ch. </w:t>
            </w:r>
            <w:r w:rsidRPr="00D25EEC">
              <w:t>3</w:t>
            </w:r>
          </w:p>
          <w:p w:rsidR="00E14AAE" w:rsidRDefault="00E14AAE" w:rsidP="00CC2941">
            <w:r>
              <w:t xml:space="preserve">- Website: YC Magazine: Using Language during Science </w:t>
            </w:r>
          </w:p>
          <w:p w:rsidR="00E14AAE" w:rsidRPr="009F46F6" w:rsidRDefault="00E14AAE" w:rsidP="00CC2941">
            <w:pPr>
              <w:rPr>
                <w:highlight w:val="lightGray"/>
              </w:rPr>
            </w:pPr>
            <w:r w:rsidRPr="009F46F6">
              <w:rPr>
                <w:highlight w:val="lightGray"/>
              </w:rPr>
              <w:lastRenderedPageBreak/>
              <w:t xml:space="preserve">- Website: Howard Gardner </w:t>
            </w:r>
          </w:p>
          <w:p w:rsidR="00E14AAE" w:rsidRPr="00D25EEC" w:rsidRDefault="00E14AAE" w:rsidP="00CC2941">
            <w:r w:rsidRPr="009F46F6">
              <w:rPr>
                <w:highlight w:val="lightGray"/>
              </w:rPr>
              <w:t>- Website: Multiple Intelligences - PBS</w:t>
            </w:r>
          </w:p>
        </w:tc>
        <w:tc>
          <w:tcPr>
            <w:tcW w:w="2520" w:type="dxa"/>
          </w:tcPr>
          <w:p w:rsidR="00E14AAE" w:rsidRPr="00D25EEC" w:rsidRDefault="00E14AAE" w:rsidP="00CC2941">
            <w:r>
              <w:lastRenderedPageBreak/>
              <w:t xml:space="preserve">- Website: </w:t>
            </w:r>
            <w:r w:rsidRPr="00D25EEC">
              <w:t>YC Magazine</w:t>
            </w:r>
            <w:r>
              <w:t>:</w:t>
            </w:r>
            <w:r w:rsidRPr="00D25EEC">
              <w:t xml:space="preserve"> </w:t>
            </w:r>
          </w:p>
          <w:p w:rsidR="00E14AAE" w:rsidRDefault="00E14AAE" w:rsidP="00CC2941">
            <w:r w:rsidRPr="00D25EEC">
              <w:t xml:space="preserve">Investigating Rocks and Sand  </w:t>
            </w:r>
          </w:p>
          <w:p w:rsidR="00E14AAE" w:rsidRDefault="00E14AAE" w:rsidP="00CC2941">
            <w:pPr>
              <w:rPr>
                <w:color w:val="auto"/>
              </w:rPr>
            </w:pPr>
            <w:r w:rsidRPr="009F46F6">
              <w:rPr>
                <w:color w:val="auto"/>
                <w:highlight w:val="lightGray"/>
              </w:rPr>
              <w:t>-Discuss the connections between Multiple Intelligences and the Inquiry-Based Approach</w:t>
            </w:r>
          </w:p>
          <w:p w:rsidR="00E14AAE" w:rsidRPr="009F46F6" w:rsidRDefault="00E14AAE" w:rsidP="00CC2941">
            <w:pPr>
              <w:rPr>
                <w:color w:val="auto"/>
                <w:highlight w:val="lightGray"/>
              </w:rPr>
            </w:pPr>
            <w:r w:rsidRPr="009F46F6">
              <w:rPr>
                <w:color w:val="auto"/>
                <w:highlight w:val="lightGray"/>
              </w:rPr>
              <w:lastRenderedPageBreak/>
              <w:t>-Website: MI Assessment</w:t>
            </w:r>
          </w:p>
          <w:p w:rsidR="00E14AAE" w:rsidRPr="00D25EEC" w:rsidRDefault="004714FD" w:rsidP="00CC2941">
            <w:pPr>
              <w:rPr>
                <w:color w:val="auto"/>
              </w:rPr>
            </w:pPr>
            <w:r>
              <w:rPr>
                <w:color w:val="auto"/>
                <w:highlight w:val="lightGray"/>
              </w:rPr>
              <w:t>-Website: MI</w:t>
            </w:r>
            <w:r w:rsidR="00E14AAE" w:rsidRPr="009F46F6">
              <w:rPr>
                <w:color w:val="auto"/>
                <w:highlight w:val="lightGray"/>
              </w:rPr>
              <w:t xml:space="preserve"> Practice</w:t>
            </w:r>
          </w:p>
        </w:tc>
        <w:tc>
          <w:tcPr>
            <w:tcW w:w="1800" w:type="dxa"/>
          </w:tcPr>
          <w:p w:rsidR="00E14AAE" w:rsidRPr="00664171" w:rsidRDefault="00E14AAE" w:rsidP="00CC2941">
            <w:r w:rsidRPr="00664171">
              <w:lastRenderedPageBreak/>
              <w:t>Lab 2: Observe</w:t>
            </w:r>
          </w:p>
          <w:p w:rsidR="00E14AAE" w:rsidRPr="00D25EEC" w:rsidRDefault="00E14AAE" w:rsidP="00CC2941">
            <w:pPr>
              <w:rPr>
                <w:color w:val="FF0000"/>
              </w:rPr>
            </w:pPr>
          </w:p>
        </w:tc>
        <w:tc>
          <w:tcPr>
            <w:tcW w:w="1890" w:type="dxa"/>
          </w:tcPr>
          <w:p w:rsidR="00E14AAE" w:rsidRPr="00664171" w:rsidRDefault="00E14AAE" w:rsidP="00CC2941">
            <w:r>
              <w:t>-Assignment 5</w:t>
            </w:r>
          </w:p>
          <w:p w:rsidR="00E14AAE" w:rsidRDefault="00E14AAE" w:rsidP="00CC2941">
            <w:r>
              <w:t>Inquiry Project Step 4 – Conduct the Experiment &amp; Observe</w:t>
            </w:r>
          </w:p>
          <w:p w:rsidR="00E14AAE" w:rsidRDefault="00E14AAE" w:rsidP="00CC2941"/>
          <w:p w:rsidR="00E14AAE" w:rsidRPr="009509B7" w:rsidRDefault="00E14AAE" w:rsidP="00CC2941">
            <w:r w:rsidRPr="00664171">
              <w:t>- Journal 5</w:t>
            </w:r>
            <w:r>
              <w:t xml:space="preserve"> </w:t>
            </w:r>
            <w:r w:rsidRPr="009F46F6">
              <w:rPr>
                <w:highlight w:val="lightGray"/>
              </w:rPr>
              <w:lastRenderedPageBreak/>
              <w:t xml:space="preserve">Website: </w:t>
            </w:r>
            <w:r w:rsidRPr="009F46F6">
              <w:rPr>
                <w:color w:val="auto"/>
                <w:highlight w:val="lightGray"/>
              </w:rPr>
              <w:t>Addressing MI through Inquiry-Based Approach</w:t>
            </w:r>
          </w:p>
        </w:tc>
        <w:tc>
          <w:tcPr>
            <w:tcW w:w="1890" w:type="dxa"/>
            <w:shd w:val="clear" w:color="auto" w:fill="F2DBDB" w:themeFill="accent2" w:themeFillTint="33"/>
          </w:tcPr>
          <w:p w:rsidR="00E14AAE" w:rsidRPr="00664171" w:rsidRDefault="00E14AAE" w:rsidP="00CC2941">
            <w:r w:rsidRPr="00664171">
              <w:lastRenderedPageBreak/>
              <w:t>Assignment 5</w:t>
            </w:r>
          </w:p>
          <w:p w:rsidR="00E14AAE" w:rsidRPr="00664171" w:rsidRDefault="00E14AAE" w:rsidP="00CC2941">
            <w:pPr>
              <w:pStyle w:val="BodyText"/>
              <w:rPr>
                <w:color w:val="auto"/>
                <w:sz w:val="20"/>
              </w:rPr>
            </w:pPr>
            <w:r w:rsidRPr="00664171">
              <w:rPr>
                <w:color w:val="auto"/>
                <w:sz w:val="20"/>
              </w:rPr>
              <w:t>-Journal 5</w:t>
            </w:r>
          </w:p>
          <w:p w:rsidR="00E14AAE" w:rsidRPr="00D25EEC" w:rsidRDefault="00E14AAE" w:rsidP="00CC2941">
            <w:pPr>
              <w:rPr>
                <w:color w:val="FF0000"/>
              </w:rPr>
            </w:pPr>
            <w:r w:rsidRPr="00664171">
              <w:t>-Lab 2</w:t>
            </w: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lastRenderedPageBreak/>
              <w:t>Wk</w:t>
            </w:r>
            <w:r>
              <w:rPr>
                <w:b/>
                <w:noProof/>
              </w:rPr>
              <w:t xml:space="preserve"> 6</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rsidRPr="00D25EEC">
              <w:t xml:space="preserve">Assessment / </w:t>
            </w:r>
            <w:r>
              <w:t xml:space="preserve">Guidelines from National and State </w:t>
            </w:r>
            <w:r w:rsidRPr="00D25EEC">
              <w:t>Standards</w:t>
            </w:r>
          </w:p>
          <w:p w:rsidR="00E14AAE" w:rsidRPr="00D25EEC" w:rsidRDefault="00E14AAE" w:rsidP="00CC2941"/>
        </w:tc>
        <w:tc>
          <w:tcPr>
            <w:tcW w:w="2790" w:type="dxa"/>
          </w:tcPr>
          <w:p w:rsidR="00E14AAE" w:rsidRPr="00D25EEC" w:rsidRDefault="00E14AAE" w:rsidP="00CC2941">
            <w:r>
              <w:t xml:space="preserve">- Website: </w:t>
            </w:r>
            <w:r w:rsidRPr="00D25EEC">
              <w:t xml:space="preserve">National Science Education Standards </w:t>
            </w:r>
          </w:p>
          <w:p w:rsidR="00E14AAE" w:rsidRPr="00D25EEC" w:rsidRDefault="00E14AAE" w:rsidP="00CC2941">
            <w:r>
              <w:t xml:space="preserve">- Website: </w:t>
            </w:r>
            <w:r w:rsidRPr="00D25EEC">
              <w:t xml:space="preserve">PA Early Learning Standards </w:t>
            </w:r>
          </w:p>
          <w:p w:rsidR="00E14AAE" w:rsidRDefault="00E14AAE" w:rsidP="00CC2941">
            <w:r>
              <w:t xml:space="preserve">- Website: </w:t>
            </w:r>
            <w:r w:rsidRPr="00D25EEC">
              <w:t xml:space="preserve">PA SAS System </w:t>
            </w:r>
          </w:p>
          <w:p w:rsidR="00E14AAE" w:rsidRPr="00D25EEC" w:rsidRDefault="00E14AAE" w:rsidP="00CC2941">
            <w:r w:rsidRPr="009F46F6">
              <w:rPr>
                <w:highlight w:val="lightGray"/>
              </w:rPr>
              <w:t>- Website: Colorin Colorado</w:t>
            </w:r>
          </w:p>
        </w:tc>
        <w:tc>
          <w:tcPr>
            <w:tcW w:w="2520" w:type="dxa"/>
          </w:tcPr>
          <w:p w:rsidR="00E14AAE" w:rsidRPr="009F46F6" w:rsidRDefault="00E14AAE" w:rsidP="00CC2941">
            <w:pPr>
              <w:rPr>
                <w:highlight w:val="lightGray"/>
              </w:rPr>
            </w:pPr>
            <w:r w:rsidRPr="009F46F6">
              <w:rPr>
                <w:highlight w:val="lightGray"/>
              </w:rPr>
              <w:t xml:space="preserve">- Website: CONNECT Module 7: Key Features of RTI </w:t>
            </w:r>
          </w:p>
          <w:p w:rsidR="00E14AAE" w:rsidRPr="009F46F6" w:rsidRDefault="00E14AAE" w:rsidP="00CC2941">
            <w:pPr>
              <w:rPr>
                <w:highlight w:val="lightGray"/>
              </w:rPr>
            </w:pPr>
            <w:r w:rsidRPr="009F46F6">
              <w:rPr>
                <w:highlight w:val="lightGray"/>
              </w:rPr>
              <w:t xml:space="preserve">- Website: Formative Assessment – Social Emotional Development </w:t>
            </w:r>
          </w:p>
          <w:p w:rsidR="00E14AAE" w:rsidRDefault="00E14AAE" w:rsidP="00CC2941">
            <w:r w:rsidRPr="009F46F6">
              <w:rPr>
                <w:highlight w:val="lightGray"/>
              </w:rPr>
              <w:t>- Website: Formative Assessment – Academic Learning</w:t>
            </w:r>
            <w:r w:rsidRPr="00D25EEC">
              <w:t xml:space="preserve"> </w:t>
            </w:r>
          </w:p>
          <w:p w:rsidR="00E14AAE" w:rsidRPr="00D25EEC" w:rsidRDefault="00E14AAE" w:rsidP="00CC2941">
            <w:r>
              <w:t>-Discuss Formative Assessment in the area of Science</w:t>
            </w:r>
          </w:p>
        </w:tc>
        <w:tc>
          <w:tcPr>
            <w:tcW w:w="1800" w:type="dxa"/>
          </w:tcPr>
          <w:p w:rsidR="00E14AAE" w:rsidRPr="00664171" w:rsidRDefault="00E14AAE" w:rsidP="00CC2941">
            <w:r w:rsidRPr="00664171">
              <w:t xml:space="preserve">Lab 3: </w:t>
            </w:r>
          </w:p>
          <w:p w:rsidR="00E14AAE" w:rsidRPr="00664171" w:rsidRDefault="00E14AAE" w:rsidP="00CC2941">
            <w:r w:rsidRPr="00664171">
              <w:t xml:space="preserve">- Reflect </w:t>
            </w:r>
          </w:p>
          <w:p w:rsidR="00E14AAE" w:rsidRPr="00664171" w:rsidRDefault="00E14AAE" w:rsidP="00CC2941">
            <w:r w:rsidRPr="00664171">
              <w:t>&amp; Respond</w:t>
            </w:r>
          </w:p>
          <w:p w:rsidR="00E14AAE" w:rsidRPr="00D25EEC" w:rsidRDefault="00E14AAE" w:rsidP="00CC2941">
            <w:pPr>
              <w:rPr>
                <w:color w:val="FF0000"/>
              </w:rPr>
            </w:pPr>
          </w:p>
        </w:tc>
        <w:tc>
          <w:tcPr>
            <w:tcW w:w="1890" w:type="dxa"/>
          </w:tcPr>
          <w:p w:rsidR="00E14AAE" w:rsidRPr="009F46F6" w:rsidRDefault="00E14AAE" w:rsidP="00CC2941">
            <w:pPr>
              <w:rPr>
                <w:highlight w:val="lightGray"/>
              </w:rPr>
            </w:pPr>
            <w:r w:rsidRPr="009F46F6">
              <w:rPr>
                <w:highlight w:val="lightGray"/>
              </w:rPr>
              <w:t>-Assignment 6</w:t>
            </w:r>
          </w:p>
          <w:p w:rsidR="00E14AAE" w:rsidRPr="009F46F6" w:rsidRDefault="00E14AAE" w:rsidP="00CC2941">
            <w:pPr>
              <w:rPr>
                <w:highlight w:val="lightGray"/>
              </w:rPr>
            </w:pPr>
            <w:r w:rsidRPr="009F46F6">
              <w:rPr>
                <w:highlight w:val="lightGray"/>
              </w:rPr>
              <w:t>Assessment of ELL - Colorin Colorado</w:t>
            </w:r>
          </w:p>
          <w:p w:rsidR="00E14AAE" w:rsidRPr="009F46F6" w:rsidRDefault="00E14AAE" w:rsidP="00CC2941">
            <w:pPr>
              <w:rPr>
                <w:highlight w:val="lightGray"/>
              </w:rPr>
            </w:pPr>
          </w:p>
          <w:p w:rsidR="00E14AAE" w:rsidRPr="009F46F6" w:rsidRDefault="00E14AAE" w:rsidP="00CC2941">
            <w:pPr>
              <w:rPr>
                <w:highlight w:val="lightGray"/>
              </w:rPr>
            </w:pPr>
            <w:r w:rsidRPr="009F46F6">
              <w:rPr>
                <w:highlight w:val="lightGray"/>
              </w:rPr>
              <w:t>- Journal 6</w:t>
            </w:r>
          </w:p>
          <w:p w:rsidR="00E14AAE" w:rsidRPr="00664171" w:rsidRDefault="00E14AAE" w:rsidP="00CC2941">
            <w:r w:rsidRPr="009F46F6">
              <w:rPr>
                <w:highlight w:val="lightGray"/>
              </w:rPr>
              <w:t>Formative Assessment</w:t>
            </w:r>
          </w:p>
          <w:p w:rsidR="00E14AAE" w:rsidRPr="00D25EEC" w:rsidRDefault="00E14AAE" w:rsidP="00CC2941">
            <w:pPr>
              <w:rPr>
                <w:color w:val="FF0000"/>
              </w:rPr>
            </w:pPr>
          </w:p>
        </w:tc>
        <w:tc>
          <w:tcPr>
            <w:tcW w:w="1890" w:type="dxa"/>
            <w:shd w:val="clear" w:color="auto" w:fill="F2DBDB" w:themeFill="accent2" w:themeFillTint="33"/>
          </w:tcPr>
          <w:p w:rsidR="00E14AAE" w:rsidRPr="00664171" w:rsidRDefault="00E14AAE" w:rsidP="00CC2941">
            <w:r w:rsidRPr="00664171">
              <w:t>-Assignment 6</w:t>
            </w:r>
          </w:p>
          <w:p w:rsidR="00E14AAE" w:rsidRPr="00664171" w:rsidRDefault="00E14AAE" w:rsidP="00CC2941">
            <w:pPr>
              <w:pStyle w:val="BodyText"/>
              <w:rPr>
                <w:color w:val="auto"/>
                <w:sz w:val="20"/>
              </w:rPr>
            </w:pPr>
            <w:r w:rsidRPr="00664171">
              <w:rPr>
                <w:color w:val="auto"/>
                <w:sz w:val="20"/>
              </w:rPr>
              <w:t>-Journal 6</w:t>
            </w:r>
          </w:p>
          <w:p w:rsidR="00E14AAE" w:rsidRPr="00C3536D" w:rsidRDefault="00E14AAE" w:rsidP="00CC2941">
            <w:pPr>
              <w:pStyle w:val="BodyText"/>
              <w:rPr>
                <w:color w:val="FF0000"/>
                <w:sz w:val="20"/>
              </w:rPr>
            </w:pPr>
            <w:r w:rsidRPr="00C3536D">
              <w:rPr>
                <w:sz w:val="20"/>
              </w:rPr>
              <w:t>-Lab 3</w:t>
            </w: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7</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Default="00E14AAE" w:rsidP="00CC2941">
            <w:r w:rsidRPr="00D25EEC">
              <w:t>Partnering with Families &amp; Professionals</w:t>
            </w:r>
            <w:r>
              <w:br/>
            </w:r>
          </w:p>
          <w:p w:rsidR="00E14AAE" w:rsidRPr="00D25EEC" w:rsidRDefault="00E14AAE" w:rsidP="00CC2941">
            <w:r w:rsidRPr="00664171">
              <w:t>Learning Experience Plans (LEP)</w:t>
            </w:r>
          </w:p>
          <w:p w:rsidR="00E14AAE" w:rsidRPr="00D25EEC" w:rsidRDefault="00E14AAE" w:rsidP="00CC2941"/>
        </w:tc>
        <w:tc>
          <w:tcPr>
            <w:tcW w:w="2790" w:type="dxa"/>
          </w:tcPr>
          <w:p w:rsidR="00E14AAE" w:rsidRPr="00664171" w:rsidRDefault="00E14AAE" w:rsidP="00CC2941">
            <w:r w:rsidRPr="00664171">
              <w:t>-</w:t>
            </w:r>
            <w:r>
              <w:t xml:space="preserve">TS: </w:t>
            </w:r>
            <w:r w:rsidRPr="00664171">
              <w:t xml:space="preserve">Chapter 18: Parents, Families, and Children </w:t>
            </w:r>
          </w:p>
          <w:p w:rsidR="00E14AAE" w:rsidRPr="00664171" w:rsidRDefault="00E14AAE" w:rsidP="00CC2941">
            <w:r w:rsidRPr="00664171">
              <w:t>-</w:t>
            </w:r>
            <w:r>
              <w:t xml:space="preserve"> Website: PA-ELS </w:t>
            </w:r>
            <w:r w:rsidRPr="00664171">
              <w:t xml:space="preserve">Key Learning Area: Partnerships for Learning </w:t>
            </w:r>
          </w:p>
          <w:p w:rsidR="00E14AAE" w:rsidRPr="009F46F6" w:rsidRDefault="00E14AAE" w:rsidP="00CC2941">
            <w:pPr>
              <w:rPr>
                <w:highlight w:val="lightGray"/>
              </w:rPr>
            </w:pPr>
            <w:r w:rsidRPr="009F46F6">
              <w:rPr>
                <w:highlight w:val="lightGray"/>
              </w:rPr>
              <w:t>- Website: CONNECT Module 4 Family Professional Partnerships – Handout 4.5 – IDEA The Law</w:t>
            </w:r>
          </w:p>
          <w:p w:rsidR="00E14AAE" w:rsidRDefault="00E14AAE" w:rsidP="00CC2941">
            <w:r w:rsidRPr="009F46F6">
              <w:rPr>
                <w:highlight w:val="lightGray"/>
              </w:rPr>
              <w:t>- Website: CSEFEL – Family Tools</w:t>
            </w:r>
            <w:r w:rsidRPr="00D25EEC">
              <w:t xml:space="preserve"> </w:t>
            </w:r>
          </w:p>
          <w:p w:rsidR="00E14AAE" w:rsidRDefault="00E14AAE" w:rsidP="00CC2941">
            <w:r>
              <w:t xml:space="preserve">- Website: Children’s Books Related to Science  </w:t>
            </w:r>
          </w:p>
          <w:p w:rsidR="00E14AAE" w:rsidRPr="00D25EEC" w:rsidRDefault="00E14AAE" w:rsidP="00CC2941">
            <w:r w:rsidRPr="009F46F6">
              <w:rPr>
                <w:highlight w:val="lightGray"/>
              </w:rPr>
              <w:t>-Website: PBS Parents – Children with Disabilities</w:t>
            </w:r>
          </w:p>
          <w:p w:rsidR="00E14AAE" w:rsidRPr="00D25EEC" w:rsidRDefault="00E14AAE" w:rsidP="00CC2941"/>
        </w:tc>
        <w:tc>
          <w:tcPr>
            <w:tcW w:w="2520" w:type="dxa"/>
          </w:tcPr>
          <w:p w:rsidR="00E14AAE" w:rsidRDefault="00E14AAE" w:rsidP="00CC2941">
            <w:r w:rsidRPr="009F46F6">
              <w:rPr>
                <w:highlight w:val="lightGray"/>
              </w:rPr>
              <w:t>-Explore website of Colorin Colorado for partnering with families</w:t>
            </w:r>
          </w:p>
          <w:p w:rsidR="00E14AAE" w:rsidRDefault="00E14AAE" w:rsidP="00CC2941">
            <w:r w:rsidRPr="00664171">
              <w:t>-Review a sample of LEP to discuss</w:t>
            </w:r>
            <w:r>
              <w:t xml:space="preserve"> how to fill out the LEP form. </w:t>
            </w:r>
          </w:p>
          <w:p w:rsidR="00E14AAE" w:rsidRDefault="00E14AAE" w:rsidP="00CC2941">
            <w:r>
              <w:t>-Work in groups to Plan LEP for lab 5</w:t>
            </w:r>
            <w:r w:rsidRPr="00664171">
              <w:t xml:space="preserve"> on Children’s book related to </w:t>
            </w:r>
            <w:r>
              <w:t>Science</w:t>
            </w:r>
            <w:r w:rsidRPr="00664171">
              <w:t xml:space="preserve">. </w:t>
            </w:r>
          </w:p>
          <w:p w:rsidR="00E14AAE" w:rsidRPr="009F46F6" w:rsidRDefault="00E14AAE" w:rsidP="00CC2941">
            <w:pPr>
              <w:rPr>
                <w:highlight w:val="lightGray"/>
              </w:rPr>
            </w:pPr>
            <w:r w:rsidRPr="009F46F6">
              <w:rPr>
                <w:highlight w:val="lightGray"/>
              </w:rPr>
              <w:t>-Refer to CONNECT Video 6.5 Preparing a book for dialogic reading</w:t>
            </w:r>
          </w:p>
          <w:p w:rsidR="00E14AAE" w:rsidRPr="00D25EEC" w:rsidRDefault="00E14AAE" w:rsidP="00CC2941">
            <w:r w:rsidRPr="009F46F6">
              <w:rPr>
                <w:highlight w:val="lightGray"/>
              </w:rPr>
              <w:t>and Video 6.6 Demonstration of CROWD prompts (links in Lab 4)</w:t>
            </w:r>
          </w:p>
        </w:tc>
        <w:tc>
          <w:tcPr>
            <w:tcW w:w="1800" w:type="dxa"/>
          </w:tcPr>
          <w:p w:rsidR="00E14AAE" w:rsidRPr="00664171" w:rsidRDefault="00E14AAE" w:rsidP="00CC2941">
            <w:r w:rsidRPr="00664171">
              <w:t>Lab 4: Reflect &amp; Respond</w:t>
            </w:r>
          </w:p>
          <w:p w:rsidR="00E14AAE" w:rsidRPr="00D25EEC" w:rsidRDefault="00E14AAE" w:rsidP="00CC2941">
            <w:pPr>
              <w:rPr>
                <w:color w:val="FF0000"/>
              </w:rPr>
            </w:pPr>
          </w:p>
        </w:tc>
        <w:tc>
          <w:tcPr>
            <w:tcW w:w="1890" w:type="dxa"/>
          </w:tcPr>
          <w:p w:rsidR="00E14AAE" w:rsidRPr="009F46F6" w:rsidRDefault="00E14AAE" w:rsidP="00CC2941">
            <w:pPr>
              <w:rPr>
                <w:highlight w:val="lightGray"/>
              </w:rPr>
            </w:pPr>
            <w:r w:rsidRPr="009F46F6">
              <w:rPr>
                <w:highlight w:val="lightGray"/>
              </w:rPr>
              <w:t>-Assignment 7</w:t>
            </w:r>
          </w:p>
          <w:p w:rsidR="00E14AAE" w:rsidRPr="00664171" w:rsidRDefault="00E14AAE" w:rsidP="00CC2941">
            <w:r w:rsidRPr="009F46F6">
              <w:rPr>
                <w:highlight w:val="lightGray"/>
              </w:rPr>
              <w:t>All About Autism at PBS Parents</w:t>
            </w:r>
          </w:p>
          <w:p w:rsidR="00E14AAE" w:rsidRDefault="00E14AAE" w:rsidP="00CC2941"/>
          <w:p w:rsidR="00E14AAE" w:rsidRPr="009F46F6" w:rsidRDefault="00E14AAE" w:rsidP="00CC2941">
            <w:pPr>
              <w:rPr>
                <w:highlight w:val="lightGray"/>
              </w:rPr>
            </w:pPr>
            <w:r w:rsidRPr="009F46F6">
              <w:rPr>
                <w:highlight w:val="lightGray"/>
              </w:rPr>
              <w:t>- Journal 7</w:t>
            </w:r>
          </w:p>
          <w:p w:rsidR="00E14AAE" w:rsidRPr="009F46F6" w:rsidRDefault="00E14AAE" w:rsidP="00CC2941">
            <w:pPr>
              <w:rPr>
                <w:highlight w:val="lightGray"/>
              </w:rPr>
            </w:pPr>
            <w:r w:rsidRPr="009F46F6">
              <w:rPr>
                <w:highlight w:val="lightGray"/>
              </w:rPr>
              <w:t xml:space="preserve">Partnering with Families - </w:t>
            </w:r>
          </w:p>
          <w:p w:rsidR="00E14AAE" w:rsidRDefault="00E14AAE" w:rsidP="00CC2941">
            <w:pPr>
              <w:rPr>
                <w:color w:val="auto"/>
              </w:rPr>
            </w:pPr>
            <w:r w:rsidRPr="009F46F6">
              <w:rPr>
                <w:color w:val="auto"/>
                <w:highlight w:val="lightGray"/>
              </w:rPr>
              <w:t>Friends Like You, Friends Like Me</w:t>
            </w:r>
          </w:p>
          <w:p w:rsidR="00E14AAE" w:rsidRPr="00D25EEC" w:rsidRDefault="00E14AAE" w:rsidP="00CC2941">
            <w:pPr>
              <w:rPr>
                <w:color w:val="FF0000"/>
              </w:rPr>
            </w:pPr>
          </w:p>
        </w:tc>
        <w:tc>
          <w:tcPr>
            <w:tcW w:w="1890" w:type="dxa"/>
            <w:shd w:val="clear" w:color="auto" w:fill="F2DBDB" w:themeFill="accent2" w:themeFillTint="33"/>
          </w:tcPr>
          <w:p w:rsidR="00E14AAE" w:rsidRPr="00664171" w:rsidRDefault="00E14AAE" w:rsidP="00CC2941">
            <w:r w:rsidRPr="00664171">
              <w:t>-Assignment 7</w:t>
            </w:r>
          </w:p>
          <w:p w:rsidR="00E14AAE" w:rsidRPr="00664171" w:rsidRDefault="00E14AAE" w:rsidP="00CC2941">
            <w:pPr>
              <w:pStyle w:val="BodyText"/>
              <w:rPr>
                <w:color w:val="auto"/>
                <w:sz w:val="20"/>
              </w:rPr>
            </w:pPr>
            <w:r w:rsidRPr="00664171">
              <w:rPr>
                <w:color w:val="auto"/>
                <w:sz w:val="20"/>
              </w:rPr>
              <w:t>-Journal 7</w:t>
            </w:r>
          </w:p>
          <w:p w:rsidR="00E14AAE" w:rsidRPr="00664171" w:rsidRDefault="00E14AAE" w:rsidP="00CC2941">
            <w:pPr>
              <w:pStyle w:val="BodyText"/>
              <w:rPr>
                <w:color w:val="auto"/>
                <w:sz w:val="20"/>
              </w:rPr>
            </w:pPr>
            <w:r w:rsidRPr="00664171">
              <w:rPr>
                <w:color w:val="auto"/>
                <w:sz w:val="20"/>
              </w:rPr>
              <w:t>-Lab 4</w:t>
            </w:r>
          </w:p>
          <w:p w:rsidR="00E14AAE" w:rsidRPr="00D25EEC" w:rsidRDefault="00E14AAE" w:rsidP="00CC2941">
            <w:pPr>
              <w:rPr>
                <w:color w:val="FF0000"/>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lastRenderedPageBreak/>
              <w:t>Wk</w:t>
            </w:r>
            <w:r>
              <w:rPr>
                <w:b/>
                <w:noProof/>
              </w:rPr>
              <w:t xml:space="preserve"> 8</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t xml:space="preserve">Constructivist </w:t>
            </w:r>
            <w:r w:rsidRPr="00D25EEC">
              <w:t>Physics</w:t>
            </w:r>
          </w:p>
          <w:p w:rsidR="00E14AAE" w:rsidRPr="00D25EEC" w:rsidRDefault="00E14AAE" w:rsidP="00CC2941"/>
        </w:tc>
        <w:tc>
          <w:tcPr>
            <w:tcW w:w="2790" w:type="dxa"/>
          </w:tcPr>
          <w:p w:rsidR="00E14AAE" w:rsidRPr="00D25EEC" w:rsidRDefault="00E14AAE" w:rsidP="00CC2941">
            <w:pPr>
              <w:pStyle w:val="Header"/>
            </w:pPr>
            <w:r>
              <w:t>-C-B: Chapter</w:t>
            </w:r>
            <w:r w:rsidRPr="00D25EEC">
              <w:t xml:space="preserve"> 5</w:t>
            </w:r>
          </w:p>
          <w:p w:rsidR="00E14AAE" w:rsidRPr="00D25EEC" w:rsidRDefault="00E14AAE" w:rsidP="00CC2941">
            <w:pPr>
              <w:pStyle w:val="Header"/>
            </w:pPr>
            <w:r>
              <w:t xml:space="preserve">- Website: </w:t>
            </w:r>
            <w:r w:rsidRPr="00D25EEC">
              <w:t>PA-SAS System</w:t>
            </w:r>
          </w:p>
          <w:p w:rsidR="00E14AAE" w:rsidRPr="00D25EEC" w:rsidRDefault="00E14AAE" w:rsidP="00CC2941">
            <w:pPr>
              <w:pStyle w:val="Header"/>
            </w:pPr>
            <w:r>
              <w:t xml:space="preserve">- Website: </w:t>
            </w:r>
            <w:r w:rsidRPr="00D25EEC">
              <w:t>PA-ELS</w:t>
            </w:r>
          </w:p>
          <w:p w:rsidR="00E14AAE" w:rsidRDefault="00E14AAE" w:rsidP="00CC2941">
            <w:r>
              <w:t xml:space="preserve">- Website: </w:t>
            </w:r>
            <w:r w:rsidRPr="00D25EEC">
              <w:t xml:space="preserve">Science Issue of Young Children Magazine </w:t>
            </w:r>
          </w:p>
          <w:p w:rsidR="00E14AAE" w:rsidRDefault="00E14AAE" w:rsidP="00CC2941">
            <w:r>
              <w:t>- Website: YC Magazine: Science in the Air</w:t>
            </w:r>
          </w:p>
          <w:p w:rsidR="00E14AAE" w:rsidRPr="009F46F6" w:rsidRDefault="00E14AAE" w:rsidP="00CC2941">
            <w:pPr>
              <w:rPr>
                <w:highlight w:val="lightGray"/>
              </w:rPr>
            </w:pPr>
            <w:r w:rsidRPr="009F46F6">
              <w:rPr>
                <w:highlight w:val="lightGray"/>
              </w:rPr>
              <w:t>- Website: PaTTAN – Teachers’ Desk Reference for AT</w:t>
            </w:r>
          </w:p>
          <w:p w:rsidR="00E14AAE" w:rsidRPr="009F46F6" w:rsidRDefault="00E14AAE" w:rsidP="00CC2941">
            <w:pPr>
              <w:rPr>
                <w:highlight w:val="lightGray"/>
              </w:rPr>
            </w:pPr>
            <w:r w:rsidRPr="009F46F6">
              <w:rPr>
                <w:highlight w:val="lightGray"/>
              </w:rPr>
              <w:t>- Website: CONNECT Handout 5.2 – Equipment</w:t>
            </w:r>
          </w:p>
          <w:p w:rsidR="00E14AAE" w:rsidRDefault="00E14AAE" w:rsidP="00CC2941">
            <w:r w:rsidRPr="009F46F6">
              <w:rPr>
                <w:highlight w:val="lightGray"/>
              </w:rPr>
              <w:t>- Website: CONNECT Handout 5.3 – Adaptations</w:t>
            </w:r>
            <w:r w:rsidRPr="00D25EEC">
              <w:t xml:space="preserve"> </w:t>
            </w:r>
          </w:p>
          <w:p w:rsidR="00E14AAE" w:rsidRDefault="00E14AAE" w:rsidP="00CC2941"/>
          <w:p w:rsidR="00E14AAE" w:rsidRPr="00D25EEC" w:rsidRDefault="00E14AAE" w:rsidP="00CC2941"/>
        </w:tc>
        <w:tc>
          <w:tcPr>
            <w:tcW w:w="2520" w:type="dxa"/>
          </w:tcPr>
          <w:p w:rsidR="00E14AAE" w:rsidRPr="00D25EEC" w:rsidRDefault="00E14AAE" w:rsidP="00CC2941">
            <w:r w:rsidRPr="009F46F6">
              <w:rPr>
                <w:highlight w:val="lightGray"/>
              </w:rPr>
              <w:t>-Work in groups to adapt one of the activities on Physics for LEP for lab 6</w:t>
            </w:r>
            <w:r w:rsidRPr="00664171">
              <w:t xml:space="preserve">. </w:t>
            </w:r>
          </w:p>
        </w:tc>
        <w:tc>
          <w:tcPr>
            <w:tcW w:w="1800" w:type="dxa"/>
          </w:tcPr>
          <w:p w:rsidR="00E14AAE" w:rsidRPr="00664171" w:rsidRDefault="00E14AAE" w:rsidP="00CC2941">
            <w:r w:rsidRPr="00664171">
              <w:t xml:space="preserve">Lab 5: </w:t>
            </w:r>
          </w:p>
          <w:p w:rsidR="00E14AAE" w:rsidRPr="00664171" w:rsidRDefault="00E14AAE" w:rsidP="00CC2941">
            <w:r w:rsidRPr="00664171">
              <w:t xml:space="preserve">-Plan and Implement LEP </w:t>
            </w:r>
            <w:r>
              <w:t>for lab 5</w:t>
            </w:r>
            <w:r w:rsidRPr="00664171">
              <w:t xml:space="preserve">: Children’s book related to </w:t>
            </w:r>
            <w:r>
              <w:t>Science</w:t>
            </w:r>
            <w:r w:rsidRPr="00664171">
              <w:t xml:space="preserve">. </w:t>
            </w:r>
          </w:p>
          <w:p w:rsidR="00E14AAE" w:rsidRPr="00664171" w:rsidRDefault="00E14AAE" w:rsidP="00CC2941">
            <w:r w:rsidRPr="00664171">
              <w:t>- Student Self Eval. of TSS</w:t>
            </w:r>
          </w:p>
          <w:p w:rsidR="00E14AAE" w:rsidRPr="00664171" w:rsidRDefault="00E14AAE" w:rsidP="00CC2941">
            <w:r w:rsidRPr="00664171">
              <w:t>-Video 2</w:t>
            </w:r>
          </w:p>
          <w:p w:rsidR="00E14AAE" w:rsidRPr="00D25EEC" w:rsidRDefault="00E14AAE" w:rsidP="00CC2941">
            <w:pPr>
              <w:rPr>
                <w:color w:val="FF0000"/>
              </w:rPr>
            </w:pPr>
            <w:r w:rsidRPr="00664171">
              <w:t>-Coop Feedback on Lab Student Observation Logs</w:t>
            </w:r>
          </w:p>
        </w:tc>
        <w:tc>
          <w:tcPr>
            <w:tcW w:w="1890" w:type="dxa"/>
          </w:tcPr>
          <w:p w:rsidR="00E14AAE" w:rsidRDefault="00E14AAE" w:rsidP="00CC2941">
            <w:r>
              <w:t>-Assignment 8</w:t>
            </w:r>
          </w:p>
          <w:p w:rsidR="00E14AAE" w:rsidRPr="00664171" w:rsidRDefault="00E14AAE" w:rsidP="00CC2941">
            <w:r>
              <w:t>Reflection on YC Article – Science in the Air</w:t>
            </w:r>
          </w:p>
          <w:p w:rsidR="00E14AAE" w:rsidRDefault="00E14AAE" w:rsidP="00CC2941"/>
          <w:p w:rsidR="00E14AAE" w:rsidRDefault="00E14AAE" w:rsidP="00CC2941">
            <w:r w:rsidRPr="009F46F6">
              <w:rPr>
                <w:highlight w:val="lightGray"/>
              </w:rPr>
              <w:t>-Journal 8 Criteria for Physical Knowledge – interacting with ELL children</w:t>
            </w:r>
          </w:p>
          <w:p w:rsidR="00E14AAE" w:rsidRPr="00D25EEC" w:rsidRDefault="00E14AAE" w:rsidP="00CC2941">
            <w:pPr>
              <w:rPr>
                <w:color w:val="FF0000"/>
              </w:rPr>
            </w:pPr>
          </w:p>
        </w:tc>
        <w:tc>
          <w:tcPr>
            <w:tcW w:w="1890" w:type="dxa"/>
            <w:shd w:val="clear" w:color="auto" w:fill="F2DBDB" w:themeFill="accent2" w:themeFillTint="33"/>
          </w:tcPr>
          <w:p w:rsidR="00E14AAE" w:rsidRPr="00664171" w:rsidRDefault="00E14AAE" w:rsidP="00CC2941">
            <w:r w:rsidRPr="00664171">
              <w:t>-Assignment 8</w:t>
            </w:r>
          </w:p>
          <w:p w:rsidR="00E14AAE" w:rsidRPr="00664171" w:rsidRDefault="00E14AAE" w:rsidP="00CC2941">
            <w:pPr>
              <w:pStyle w:val="BodyText"/>
              <w:rPr>
                <w:color w:val="auto"/>
                <w:sz w:val="20"/>
              </w:rPr>
            </w:pPr>
            <w:r w:rsidRPr="00664171">
              <w:rPr>
                <w:color w:val="auto"/>
                <w:sz w:val="20"/>
              </w:rPr>
              <w:t>-Journal 8</w:t>
            </w:r>
          </w:p>
          <w:p w:rsidR="00E14AAE" w:rsidRPr="00664171" w:rsidRDefault="00E14AAE" w:rsidP="00CC2941">
            <w:pPr>
              <w:pStyle w:val="BodyText"/>
              <w:rPr>
                <w:color w:val="auto"/>
                <w:sz w:val="20"/>
              </w:rPr>
            </w:pPr>
            <w:r w:rsidRPr="00664171">
              <w:rPr>
                <w:color w:val="auto"/>
                <w:sz w:val="20"/>
              </w:rPr>
              <w:t>-Lab 5</w:t>
            </w:r>
          </w:p>
          <w:p w:rsidR="00E14AAE" w:rsidRPr="006B3A59" w:rsidRDefault="00E14AAE" w:rsidP="00CC2941">
            <w:pPr>
              <w:pStyle w:val="BodyText"/>
              <w:rPr>
                <w:color w:val="auto"/>
                <w:sz w:val="20"/>
              </w:rPr>
            </w:pPr>
            <w:r w:rsidRPr="00664171">
              <w:rPr>
                <w:color w:val="auto"/>
                <w:sz w:val="20"/>
              </w:rPr>
              <w:t>-Video 2</w:t>
            </w:r>
            <w:r w:rsidRPr="00664171">
              <w:rPr>
                <w:color w:val="auto"/>
                <w:sz w:val="20"/>
              </w:rPr>
              <w:br/>
            </w:r>
            <w:r w:rsidRPr="00664171">
              <w:rPr>
                <w:bCs/>
                <w:color w:val="auto"/>
              </w:rPr>
              <w:t>-</w:t>
            </w:r>
            <w:r w:rsidRPr="00664171">
              <w:rPr>
                <w:bCs/>
                <w:color w:val="auto"/>
                <w:sz w:val="20"/>
              </w:rPr>
              <w:t>Student Self Eval. on TSS</w:t>
            </w:r>
            <w:r w:rsidRPr="00664171">
              <w:rPr>
                <w:bCs/>
                <w:color w:val="auto"/>
                <w:sz w:val="20"/>
              </w:rPr>
              <w:br/>
              <w:t>-Coop Feedback on Lab Student Observation Logs</w:t>
            </w:r>
          </w:p>
          <w:p w:rsidR="00E14AAE" w:rsidRDefault="00E14AAE" w:rsidP="00CC2941">
            <w:pPr>
              <w:rPr>
                <w:b/>
                <w:bCs/>
              </w:rPr>
            </w:pPr>
          </w:p>
          <w:p w:rsidR="00E14AAE" w:rsidRPr="00D25EEC" w:rsidRDefault="00E14AAE" w:rsidP="00CC2941">
            <w:pPr>
              <w:rPr>
                <w:color w:val="FF0000"/>
              </w:rPr>
            </w:pPr>
            <w:r w:rsidRPr="00D677A4">
              <w:rPr>
                <w:b/>
                <w:bCs/>
                <w:highlight w:val="lightGray"/>
              </w:rPr>
              <w:t>-Constructivist Approaches Quiz</w:t>
            </w:r>
            <w:r w:rsidRPr="00664171">
              <w:rPr>
                <w:b/>
                <w:bCs/>
              </w:rPr>
              <w:t xml:space="preserve"> </w:t>
            </w: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9</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t>Constructivist</w:t>
            </w:r>
            <w:r w:rsidRPr="00D25EEC">
              <w:t xml:space="preserve"> Chemistry</w:t>
            </w:r>
          </w:p>
        </w:tc>
        <w:tc>
          <w:tcPr>
            <w:tcW w:w="2790" w:type="dxa"/>
          </w:tcPr>
          <w:p w:rsidR="00E14AAE" w:rsidRPr="00D25EEC" w:rsidRDefault="00E14AAE" w:rsidP="00CC2941">
            <w:pPr>
              <w:pStyle w:val="Header"/>
            </w:pPr>
            <w:r>
              <w:t>-C-B: Chapter</w:t>
            </w:r>
            <w:r w:rsidRPr="00D25EEC">
              <w:t xml:space="preserve"> 6</w:t>
            </w:r>
          </w:p>
          <w:p w:rsidR="00E14AAE" w:rsidRPr="00D25EEC" w:rsidRDefault="00E14AAE" w:rsidP="00CC2941">
            <w:pPr>
              <w:pStyle w:val="Header"/>
            </w:pPr>
            <w:r>
              <w:t xml:space="preserve">- Website: </w:t>
            </w:r>
            <w:r w:rsidRPr="00D25EEC">
              <w:t>PA-SAS System</w:t>
            </w:r>
          </w:p>
          <w:p w:rsidR="00E14AAE" w:rsidRPr="00D25EEC" w:rsidRDefault="00E14AAE" w:rsidP="00CC2941">
            <w:pPr>
              <w:pStyle w:val="Header"/>
            </w:pPr>
            <w:r>
              <w:t xml:space="preserve">- Website: </w:t>
            </w:r>
            <w:r w:rsidRPr="00D25EEC">
              <w:t>PA-ELS</w:t>
            </w:r>
          </w:p>
          <w:p w:rsidR="00E14AAE" w:rsidRDefault="00E14AAE" w:rsidP="00CC2941">
            <w:r>
              <w:t xml:space="preserve">- Website: </w:t>
            </w:r>
            <w:r w:rsidRPr="00D25EEC">
              <w:t xml:space="preserve">Science Issue of Young Children Magazine </w:t>
            </w:r>
          </w:p>
          <w:p w:rsidR="00E14AAE" w:rsidRDefault="00E14AAE" w:rsidP="00CC2941">
            <w:r>
              <w:t>- Website: YC Magazine: Recipes for Science Unit</w:t>
            </w:r>
          </w:p>
          <w:p w:rsidR="00E14AAE" w:rsidRPr="009F46F6" w:rsidRDefault="00E14AAE" w:rsidP="00CC2941">
            <w:pPr>
              <w:rPr>
                <w:highlight w:val="lightGray"/>
              </w:rPr>
            </w:pPr>
            <w:r w:rsidRPr="009F46F6">
              <w:rPr>
                <w:highlight w:val="lightGray"/>
              </w:rPr>
              <w:t xml:space="preserve">- Website: CONNECT Module 1 on Embedded Interventions Handout 1.1 Examples of Environmental Modifications </w:t>
            </w:r>
          </w:p>
          <w:p w:rsidR="00E14AAE" w:rsidRDefault="00E14AAE" w:rsidP="00CC2941">
            <w:pPr>
              <w:pStyle w:val="Header"/>
            </w:pPr>
            <w:r w:rsidRPr="009F46F6">
              <w:rPr>
                <w:highlight w:val="lightGray"/>
              </w:rPr>
              <w:t>- Website: Handout 1.2 Examples of Peer Support</w:t>
            </w:r>
            <w:r w:rsidRPr="00D25EEC">
              <w:t xml:space="preserve"> </w:t>
            </w:r>
          </w:p>
          <w:p w:rsidR="00E14AAE" w:rsidRDefault="00E14AAE" w:rsidP="00CC2941">
            <w:pPr>
              <w:pStyle w:val="Header"/>
            </w:pPr>
          </w:p>
          <w:p w:rsidR="00E14AAE" w:rsidRDefault="00E14AAE" w:rsidP="00CC2941">
            <w:pPr>
              <w:pStyle w:val="Header"/>
            </w:pPr>
          </w:p>
          <w:p w:rsidR="00E14AAE" w:rsidRPr="00D25EEC" w:rsidRDefault="00E14AAE" w:rsidP="00CC2941">
            <w:pPr>
              <w:pStyle w:val="Header"/>
            </w:pPr>
          </w:p>
        </w:tc>
        <w:tc>
          <w:tcPr>
            <w:tcW w:w="2520" w:type="dxa"/>
          </w:tcPr>
          <w:p w:rsidR="00E14AAE" w:rsidRDefault="00E14AAE" w:rsidP="00CC2941">
            <w:r w:rsidRPr="009F46F6">
              <w:rPr>
                <w:highlight w:val="lightGray"/>
              </w:rPr>
              <w:t>-Work in groups to adapt one of the activities on Chemistry for LEP for lab 7.</w:t>
            </w:r>
            <w:r w:rsidRPr="00664171">
              <w:t xml:space="preserve"> </w:t>
            </w:r>
          </w:p>
          <w:p w:rsidR="00E14AAE" w:rsidRPr="00D25EEC" w:rsidRDefault="00E14AAE" w:rsidP="00CC2941"/>
        </w:tc>
        <w:tc>
          <w:tcPr>
            <w:tcW w:w="1800" w:type="dxa"/>
          </w:tcPr>
          <w:p w:rsidR="00E14AAE" w:rsidRPr="00664171" w:rsidRDefault="00E14AAE" w:rsidP="00CC2941">
            <w:r w:rsidRPr="00664171">
              <w:t xml:space="preserve">Lab 6: </w:t>
            </w:r>
          </w:p>
          <w:p w:rsidR="00E14AAE" w:rsidRPr="00664171" w:rsidRDefault="00E14AAE" w:rsidP="00CC2941">
            <w:r w:rsidRPr="00664171">
              <w:t xml:space="preserve">-Plan and Implement </w:t>
            </w:r>
          </w:p>
          <w:p w:rsidR="00E14AAE" w:rsidRPr="00664171" w:rsidRDefault="00E14AAE" w:rsidP="00CC2941">
            <w:r w:rsidRPr="00664171">
              <w:t xml:space="preserve">LEP </w:t>
            </w:r>
            <w:r>
              <w:t>for lab 6</w:t>
            </w:r>
            <w:r w:rsidRPr="00664171">
              <w:t xml:space="preserve">: </w:t>
            </w:r>
            <w:r>
              <w:t>Constructivist Physics</w:t>
            </w:r>
            <w:r w:rsidRPr="00664171">
              <w:t xml:space="preserve">. </w:t>
            </w:r>
          </w:p>
          <w:p w:rsidR="00E14AAE" w:rsidRPr="00D25EEC" w:rsidRDefault="00E14AAE" w:rsidP="00CC2941">
            <w:pPr>
              <w:pStyle w:val="Header"/>
              <w:rPr>
                <w:color w:val="FF0000"/>
              </w:rPr>
            </w:pPr>
          </w:p>
        </w:tc>
        <w:tc>
          <w:tcPr>
            <w:tcW w:w="1890" w:type="dxa"/>
          </w:tcPr>
          <w:p w:rsidR="00E14AAE" w:rsidRPr="009F46F6" w:rsidRDefault="00E14AAE" w:rsidP="00CC2941">
            <w:pPr>
              <w:pStyle w:val="Header"/>
              <w:rPr>
                <w:color w:val="auto"/>
              </w:rPr>
            </w:pPr>
            <w:r w:rsidRPr="009F46F6">
              <w:rPr>
                <w:color w:val="auto"/>
              </w:rPr>
              <w:t>-Assignment 9</w:t>
            </w:r>
          </w:p>
          <w:p w:rsidR="00E14AAE" w:rsidRPr="009F46F6" w:rsidRDefault="00E14AAE" w:rsidP="00CC2941">
            <w:r w:rsidRPr="009F46F6">
              <w:t>Reflection on YC Article – 10 Benefits of Science</w:t>
            </w:r>
          </w:p>
          <w:p w:rsidR="00E14AAE" w:rsidRPr="009F46F6" w:rsidRDefault="00E14AAE" w:rsidP="00CC2941"/>
          <w:p w:rsidR="00E14AAE" w:rsidRPr="009F46F6" w:rsidRDefault="00E14AAE" w:rsidP="00CC2941">
            <w:pPr>
              <w:rPr>
                <w:highlight w:val="lightGray"/>
              </w:rPr>
            </w:pPr>
            <w:r w:rsidRPr="009F46F6">
              <w:rPr>
                <w:highlight w:val="lightGray"/>
              </w:rPr>
              <w:t>- Journal 9</w:t>
            </w:r>
          </w:p>
          <w:p w:rsidR="00E14AAE" w:rsidRPr="009F46F6" w:rsidRDefault="00E14AAE" w:rsidP="00CC2941">
            <w:r w:rsidRPr="009F46F6">
              <w:rPr>
                <w:highlight w:val="lightGray"/>
              </w:rPr>
              <w:t>Chemistry: Represent concepts of Chemistry in visual art.</w:t>
            </w:r>
          </w:p>
          <w:p w:rsidR="00E14AAE" w:rsidRPr="009F46F6" w:rsidRDefault="00E14AAE" w:rsidP="00CC2941">
            <w:pPr>
              <w:pStyle w:val="Header"/>
              <w:rPr>
                <w:color w:val="auto"/>
              </w:rPr>
            </w:pPr>
          </w:p>
        </w:tc>
        <w:tc>
          <w:tcPr>
            <w:tcW w:w="1890" w:type="dxa"/>
            <w:shd w:val="clear" w:color="auto" w:fill="F2DBDB" w:themeFill="accent2" w:themeFillTint="33"/>
          </w:tcPr>
          <w:p w:rsidR="00E14AAE" w:rsidRPr="00664171" w:rsidRDefault="00E14AAE" w:rsidP="00CC2941">
            <w:r w:rsidRPr="00664171">
              <w:t>-Assignment 9</w:t>
            </w:r>
          </w:p>
          <w:p w:rsidR="00E14AAE" w:rsidRPr="00664171" w:rsidRDefault="00E14AAE" w:rsidP="00CC2941">
            <w:pPr>
              <w:pStyle w:val="BodyText"/>
              <w:rPr>
                <w:color w:val="auto"/>
                <w:sz w:val="20"/>
              </w:rPr>
            </w:pPr>
            <w:r w:rsidRPr="00664171">
              <w:rPr>
                <w:color w:val="auto"/>
                <w:sz w:val="20"/>
              </w:rPr>
              <w:t>-Journal 9</w:t>
            </w:r>
          </w:p>
          <w:p w:rsidR="00E14AAE" w:rsidRPr="00664171" w:rsidRDefault="00E14AAE" w:rsidP="00CC2941">
            <w:pPr>
              <w:pStyle w:val="BodyText"/>
              <w:rPr>
                <w:color w:val="auto"/>
                <w:sz w:val="20"/>
              </w:rPr>
            </w:pPr>
            <w:r w:rsidRPr="00664171">
              <w:rPr>
                <w:color w:val="auto"/>
                <w:sz w:val="20"/>
              </w:rPr>
              <w:t>-Lab 6</w:t>
            </w:r>
          </w:p>
          <w:p w:rsidR="00E14AAE" w:rsidRPr="00D25EEC" w:rsidRDefault="00E14AAE" w:rsidP="00CC2941">
            <w:pPr>
              <w:pStyle w:val="Header"/>
              <w:rPr>
                <w:color w:val="FF0000"/>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lastRenderedPageBreak/>
              <w:t>Wk</w:t>
            </w:r>
            <w:r>
              <w:rPr>
                <w:b/>
                <w:noProof/>
              </w:rPr>
              <w:t xml:space="preserve"> 10</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t>Constructivist</w:t>
            </w:r>
            <w:r w:rsidRPr="00D25EEC">
              <w:t xml:space="preserve"> Biology</w:t>
            </w:r>
          </w:p>
        </w:tc>
        <w:tc>
          <w:tcPr>
            <w:tcW w:w="2790" w:type="dxa"/>
          </w:tcPr>
          <w:p w:rsidR="00E14AAE" w:rsidRPr="00D25EEC" w:rsidRDefault="00E14AAE" w:rsidP="00CC2941">
            <w:pPr>
              <w:pStyle w:val="Header"/>
            </w:pPr>
            <w:r>
              <w:t>-C-B: Chapter</w:t>
            </w:r>
            <w:r w:rsidRPr="00D25EEC">
              <w:t xml:space="preserve"> 7</w:t>
            </w:r>
          </w:p>
          <w:p w:rsidR="00E14AAE" w:rsidRPr="00D25EEC" w:rsidRDefault="00E14AAE" w:rsidP="00CC2941">
            <w:pPr>
              <w:pStyle w:val="Header"/>
            </w:pPr>
            <w:r>
              <w:t xml:space="preserve">- Website: </w:t>
            </w:r>
            <w:r w:rsidRPr="00D25EEC">
              <w:t>PA-SAS System</w:t>
            </w:r>
          </w:p>
          <w:p w:rsidR="00E14AAE" w:rsidRPr="00D25EEC" w:rsidRDefault="00E14AAE" w:rsidP="00CC2941">
            <w:pPr>
              <w:pStyle w:val="Header"/>
            </w:pPr>
            <w:r>
              <w:t xml:space="preserve">- Website: </w:t>
            </w:r>
            <w:r w:rsidRPr="00D25EEC">
              <w:t>PA-ELS</w:t>
            </w:r>
          </w:p>
          <w:p w:rsidR="00E14AAE" w:rsidRDefault="00E14AAE" w:rsidP="00CC2941">
            <w:r>
              <w:t>- Website: YC Magazine: Science Education Through Gardening</w:t>
            </w:r>
          </w:p>
          <w:p w:rsidR="00E14AAE" w:rsidRDefault="00E14AAE" w:rsidP="00CC2941">
            <w:r>
              <w:t>- Website: PBS Kids in the Classroom</w:t>
            </w:r>
          </w:p>
          <w:p w:rsidR="00E14AAE" w:rsidRDefault="00E14AAE" w:rsidP="00CC2941">
            <w:r>
              <w:t>- Website: Learning Starts</w:t>
            </w:r>
          </w:p>
          <w:p w:rsidR="00E14AAE" w:rsidRPr="00D677A4" w:rsidRDefault="00E14AAE" w:rsidP="00CC2941">
            <w:pPr>
              <w:rPr>
                <w:highlight w:val="lightGray"/>
              </w:rPr>
            </w:pPr>
            <w:r w:rsidRPr="00D677A4">
              <w:rPr>
                <w:highlight w:val="lightGray"/>
              </w:rPr>
              <w:t xml:space="preserve">- Website: Assistive Technology Resources B-3 </w:t>
            </w:r>
          </w:p>
          <w:p w:rsidR="00E14AAE" w:rsidRPr="00D677A4" w:rsidRDefault="00E14AAE" w:rsidP="00CC2941">
            <w:pPr>
              <w:rPr>
                <w:highlight w:val="lightGray"/>
              </w:rPr>
            </w:pPr>
            <w:r w:rsidRPr="00D677A4">
              <w:rPr>
                <w:highlight w:val="lightGray"/>
              </w:rPr>
              <w:t>- Website: Assistive Technology Resources 3-8</w:t>
            </w:r>
          </w:p>
          <w:p w:rsidR="00E14AAE" w:rsidRDefault="00E14AAE" w:rsidP="00CC2941">
            <w:r w:rsidRPr="00D677A4">
              <w:rPr>
                <w:highlight w:val="lightGray"/>
              </w:rPr>
              <w:t>- Website: YC Magazine: AT – Supporting Participation  of Children with Disabilities</w:t>
            </w:r>
          </w:p>
          <w:p w:rsidR="00E14AAE" w:rsidRPr="00D25EEC" w:rsidRDefault="00E14AAE" w:rsidP="00CC2941"/>
        </w:tc>
        <w:tc>
          <w:tcPr>
            <w:tcW w:w="2520" w:type="dxa"/>
          </w:tcPr>
          <w:p w:rsidR="00E14AAE" w:rsidRPr="00D677A4" w:rsidRDefault="00E14AAE" w:rsidP="00CC2941">
            <w:pPr>
              <w:rPr>
                <w:highlight w:val="lightGray"/>
              </w:rPr>
            </w:pPr>
            <w:r w:rsidRPr="00D677A4">
              <w:rPr>
                <w:highlight w:val="lightGray"/>
              </w:rPr>
              <w:t xml:space="preserve">-Work in groups to adapt one of the activities on Biology for LEP for lab 8. </w:t>
            </w:r>
          </w:p>
          <w:p w:rsidR="00E14AAE" w:rsidRPr="00D677A4" w:rsidRDefault="00E14AAE" w:rsidP="00CC2941">
            <w:pPr>
              <w:pStyle w:val="Header"/>
              <w:rPr>
                <w:highlight w:val="lightGray"/>
              </w:rPr>
            </w:pPr>
            <w:r w:rsidRPr="00D677A4">
              <w:rPr>
                <w:highlight w:val="lightGray"/>
              </w:rPr>
              <w:t xml:space="preserve">- Website: CONNECT Module on AT Handout 5.5 Planning Tool </w:t>
            </w:r>
          </w:p>
          <w:p w:rsidR="00E14AAE" w:rsidRPr="00D677A4" w:rsidRDefault="00E14AAE" w:rsidP="00CC2941">
            <w:pPr>
              <w:pStyle w:val="Header"/>
              <w:rPr>
                <w:highlight w:val="lightGray"/>
              </w:rPr>
            </w:pPr>
            <w:r w:rsidRPr="00D677A4">
              <w:rPr>
                <w:highlight w:val="lightGray"/>
              </w:rPr>
              <w:t xml:space="preserve">- Website: Handout 5.6 Sophie’s AT Plan </w:t>
            </w:r>
          </w:p>
          <w:p w:rsidR="00E14AAE" w:rsidRPr="00D25EEC" w:rsidRDefault="00E14AAE" w:rsidP="00CC2941">
            <w:r w:rsidRPr="00D677A4">
              <w:rPr>
                <w:highlight w:val="lightGray"/>
              </w:rPr>
              <w:t>-Work in groups to plan for Sophie</w:t>
            </w:r>
          </w:p>
        </w:tc>
        <w:tc>
          <w:tcPr>
            <w:tcW w:w="1800" w:type="dxa"/>
          </w:tcPr>
          <w:p w:rsidR="00E14AAE" w:rsidRPr="00664171" w:rsidRDefault="00E14AAE" w:rsidP="00CC2941">
            <w:r w:rsidRPr="00664171">
              <w:t xml:space="preserve">Lab 7: </w:t>
            </w:r>
            <w:r w:rsidRPr="00664171">
              <w:rPr>
                <w:u w:val="single"/>
              </w:rPr>
              <w:t>Technology</w:t>
            </w:r>
          </w:p>
          <w:p w:rsidR="00E14AAE" w:rsidRPr="00664171" w:rsidRDefault="00E14AAE" w:rsidP="00CC2941">
            <w:r w:rsidRPr="00664171">
              <w:t>-Plan and Implement</w:t>
            </w:r>
          </w:p>
          <w:p w:rsidR="00E14AAE" w:rsidRDefault="00E14AAE" w:rsidP="00CC2941">
            <w:pPr>
              <w:pStyle w:val="Header"/>
            </w:pPr>
            <w:r w:rsidRPr="00664171">
              <w:t xml:space="preserve">LEP </w:t>
            </w:r>
            <w:r>
              <w:t>for lab 7</w:t>
            </w:r>
            <w:r w:rsidRPr="00664171">
              <w:t xml:space="preserve">: </w:t>
            </w:r>
            <w:r>
              <w:t>Constructivist Chemistry.</w:t>
            </w:r>
          </w:p>
          <w:p w:rsidR="00E14AAE" w:rsidRDefault="00E14AAE" w:rsidP="00CC2941">
            <w:pPr>
              <w:pStyle w:val="Header"/>
            </w:pPr>
            <w:r w:rsidRPr="00D677A4">
              <w:rPr>
                <w:highlight w:val="lightGray"/>
              </w:rPr>
              <w:t>- Website: YC Magazine - Finding Education in Education Technology</w:t>
            </w:r>
          </w:p>
          <w:p w:rsidR="00E14AAE" w:rsidRPr="006A61F2" w:rsidRDefault="00E14AAE" w:rsidP="00CC2941">
            <w:pPr>
              <w:pStyle w:val="Header"/>
              <w:rPr>
                <w:color w:val="1F497D" w:themeColor="text2"/>
              </w:rPr>
            </w:pPr>
          </w:p>
        </w:tc>
        <w:tc>
          <w:tcPr>
            <w:tcW w:w="1890" w:type="dxa"/>
          </w:tcPr>
          <w:p w:rsidR="00E14AAE" w:rsidRDefault="00E14AAE" w:rsidP="00CC2941">
            <w:r w:rsidRPr="00664171">
              <w:t>-Assignment 10</w:t>
            </w:r>
          </w:p>
          <w:p w:rsidR="00E14AAE" w:rsidRPr="00664171" w:rsidRDefault="00E14AAE" w:rsidP="00CC2941">
            <w:r>
              <w:t>Reflect on YC Article – Science Education Through Gardening</w:t>
            </w:r>
          </w:p>
          <w:p w:rsidR="00E14AAE" w:rsidRDefault="00E14AAE" w:rsidP="00CC2941"/>
          <w:p w:rsidR="00E14AAE" w:rsidRPr="00D677A4" w:rsidRDefault="00E14AAE" w:rsidP="00CC2941">
            <w:pPr>
              <w:rPr>
                <w:highlight w:val="lightGray"/>
              </w:rPr>
            </w:pPr>
            <w:r w:rsidRPr="00D677A4">
              <w:rPr>
                <w:highlight w:val="lightGray"/>
              </w:rPr>
              <w:t>- Journal 10</w:t>
            </w:r>
          </w:p>
          <w:p w:rsidR="00E14AAE" w:rsidRPr="00D25EEC" w:rsidRDefault="00E14AAE" w:rsidP="00CC2941">
            <w:pPr>
              <w:pStyle w:val="Header"/>
              <w:rPr>
                <w:color w:val="FF0000"/>
              </w:rPr>
            </w:pPr>
            <w:r w:rsidRPr="00D677A4">
              <w:rPr>
                <w:highlight w:val="lightGray"/>
              </w:rPr>
              <w:t>Biology: Using materials to create UDL environment for promoting development of each child.</w:t>
            </w:r>
          </w:p>
        </w:tc>
        <w:tc>
          <w:tcPr>
            <w:tcW w:w="1890" w:type="dxa"/>
            <w:shd w:val="clear" w:color="auto" w:fill="F2DBDB" w:themeFill="accent2" w:themeFillTint="33"/>
          </w:tcPr>
          <w:p w:rsidR="00E14AAE" w:rsidRPr="00664171" w:rsidRDefault="00E14AAE" w:rsidP="00CC2941">
            <w:r w:rsidRPr="00664171">
              <w:t>-Assignment 10</w:t>
            </w:r>
          </w:p>
          <w:p w:rsidR="00E14AAE" w:rsidRPr="00664171" w:rsidRDefault="00E14AAE" w:rsidP="00CC2941">
            <w:pPr>
              <w:pStyle w:val="BodyText"/>
              <w:rPr>
                <w:color w:val="auto"/>
                <w:sz w:val="20"/>
              </w:rPr>
            </w:pPr>
            <w:r w:rsidRPr="00664171">
              <w:rPr>
                <w:color w:val="auto"/>
                <w:sz w:val="20"/>
              </w:rPr>
              <w:t>-Journal 10</w:t>
            </w:r>
          </w:p>
          <w:p w:rsidR="00E14AAE" w:rsidRPr="00664171" w:rsidRDefault="00E14AAE" w:rsidP="00CC2941">
            <w:pPr>
              <w:pStyle w:val="BodyText"/>
              <w:rPr>
                <w:color w:val="auto"/>
                <w:sz w:val="20"/>
              </w:rPr>
            </w:pPr>
            <w:r w:rsidRPr="00664171">
              <w:rPr>
                <w:color w:val="auto"/>
                <w:sz w:val="20"/>
              </w:rPr>
              <w:t>-Lab 7</w:t>
            </w:r>
          </w:p>
          <w:p w:rsidR="00E14AAE" w:rsidRPr="00D25EEC" w:rsidRDefault="00E14AAE" w:rsidP="00CC2941">
            <w:pPr>
              <w:pStyle w:val="Header"/>
              <w:rPr>
                <w:color w:val="auto"/>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11</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t>Constructivist</w:t>
            </w:r>
            <w:r w:rsidRPr="00D25EEC">
              <w:t xml:space="preserve"> Environment and Ecology</w:t>
            </w:r>
          </w:p>
        </w:tc>
        <w:tc>
          <w:tcPr>
            <w:tcW w:w="2790" w:type="dxa"/>
          </w:tcPr>
          <w:p w:rsidR="00E14AAE" w:rsidRPr="00D25EEC" w:rsidRDefault="00E14AAE" w:rsidP="00CC2941">
            <w:pPr>
              <w:pStyle w:val="Header"/>
            </w:pPr>
            <w:r>
              <w:t>-C-B: Chapter</w:t>
            </w:r>
            <w:r w:rsidRPr="00D25EEC">
              <w:t xml:space="preserve"> 7</w:t>
            </w:r>
          </w:p>
          <w:p w:rsidR="00E14AAE" w:rsidRPr="00D25EEC" w:rsidRDefault="00E14AAE" w:rsidP="00CC2941">
            <w:pPr>
              <w:pStyle w:val="Header"/>
            </w:pPr>
            <w:r>
              <w:t xml:space="preserve">- Website: </w:t>
            </w:r>
            <w:r w:rsidRPr="00D25EEC">
              <w:t>PA-SAS System</w:t>
            </w:r>
          </w:p>
          <w:p w:rsidR="00E14AAE" w:rsidRPr="00D25EEC" w:rsidRDefault="00E14AAE" w:rsidP="00CC2941">
            <w:pPr>
              <w:pStyle w:val="Header"/>
            </w:pPr>
            <w:r>
              <w:t xml:space="preserve">- Website: </w:t>
            </w:r>
            <w:r w:rsidRPr="00D25EEC">
              <w:t>PA-ELS</w:t>
            </w:r>
          </w:p>
          <w:p w:rsidR="00E14AAE" w:rsidRPr="00D25EEC" w:rsidRDefault="00E14AAE" w:rsidP="00CC2941">
            <w:r>
              <w:t>- Website: YC Magazine:</w:t>
            </w:r>
            <w:r w:rsidRPr="00D25EEC">
              <w:t xml:space="preserve"> Teaching and Learning About the Natural World </w:t>
            </w:r>
          </w:p>
          <w:p w:rsidR="00E14AAE" w:rsidRDefault="00E14AAE" w:rsidP="00CC2941">
            <w:r>
              <w:t>- Website: YC Magazine: Resources for Science</w:t>
            </w:r>
          </w:p>
          <w:p w:rsidR="00E14AAE" w:rsidRPr="00D677A4" w:rsidRDefault="00E14AAE" w:rsidP="00CC2941">
            <w:pPr>
              <w:rPr>
                <w:highlight w:val="lightGray"/>
              </w:rPr>
            </w:pPr>
            <w:r w:rsidRPr="00D677A4">
              <w:rPr>
                <w:highlight w:val="lightGray"/>
              </w:rPr>
              <w:t xml:space="preserve">- Website: Temperament – Tips from Zero to Three </w:t>
            </w:r>
          </w:p>
          <w:p w:rsidR="00E14AAE" w:rsidRPr="00D25EEC" w:rsidRDefault="00E14AAE" w:rsidP="00CC2941">
            <w:r w:rsidRPr="00D677A4">
              <w:rPr>
                <w:highlight w:val="lightGray"/>
              </w:rPr>
              <w:t>- Website: Colorin Colorado</w:t>
            </w:r>
            <w:r w:rsidRPr="00D25EEC">
              <w:t xml:space="preserve"> </w:t>
            </w:r>
          </w:p>
        </w:tc>
        <w:tc>
          <w:tcPr>
            <w:tcW w:w="2520" w:type="dxa"/>
          </w:tcPr>
          <w:p w:rsidR="00E14AAE" w:rsidRPr="00D25EEC" w:rsidRDefault="00E14AAE" w:rsidP="00CC2941">
            <w:pPr>
              <w:pStyle w:val="Header"/>
            </w:pPr>
            <w:r>
              <w:t>-</w:t>
            </w:r>
            <w:r w:rsidRPr="00D25EEC">
              <w:t>The Importance of Nature by Chawla</w:t>
            </w:r>
          </w:p>
          <w:p w:rsidR="00E14AAE" w:rsidRPr="00D677A4" w:rsidRDefault="00E14AAE" w:rsidP="00CC2941">
            <w:pPr>
              <w:pStyle w:val="Header"/>
              <w:rPr>
                <w:highlight w:val="lightGray"/>
              </w:rPr>
            </w:pPr>
            <w:r w:rsidRPr="00D677A4">
              <w:rPr>
                <w:highlight w:val="lightGray"/>
              </w:rPr>
              <w:t>-Work in groups to adapt one of the activities on Ecology for LEP for lab 9.</w:t>
            </w:r>
          </w:p>
          <w:p w:rsidR="00E14AAE" w:rsidRPr="00D677A4" w:rsidRDefault="00E14AAE" w:rsidP="00CC2941">
            <w:pPr>
              <w:pStyle w:val="Header"/>
              <w:rPr>
                <w:highlight w:val="lightGray"/>
              </w:rPr>
            </w:pPr>
            <w:r w:rsidRPr="00D677A4">
              <w:rPr>
                <w:highlight w:val="lightGray"/>
              </w:rPr>
              <w:t>- Website: CSEFEL – Resources for Teachers Scripted Stories</w:t>
            </w:r>
          </w:p>
          <w:p w:rsidR="00E14AAE" w:rsidRPr="00D677A4" w:rsidRDefault="00E14AAE" w:rsidP="00CC2941">
            <w:pPr>
              <w:pStyle w:val="Header"/>
              <w:rPr>
                <w:highlight w:val="lightGray"/>
              </w:rPr>
            </w:pPr>
            <w:r w:rsidRPr="00D677A4">
              <w:rPr>
                <w:highlight w:val="lightGray"/>
              </w:rPr>
              <w:t>(Print a copy or download PPT of one of the books for Lab 9)</w:t>
            </w:r>
          </w:p>
          <w:p w:rsidR="00E14AAE" w:rsidRDefault="00E14AAE" w:rsidP="00CC2941">
            <w:pPr>
              <w:pStyle w:val="Header"/>
            </w:pPr>
            <w:r w:rsidRPr="00D677A4">
              <w:rPr>
                <w:highlight w:val="lightGray"/>
              </w:rPr>
              <w:t>- Website: Explore ASL Handspeak website to learn signs related to Science</w:t>
            </w:r>
          </w:p>
          <w:p w:rsidR="00E14AAE" w:rsidRPr="00D25EEC" w:rsidRDefault="00E14AAE" w:rsidP="00CC2941">
            <w:pPr>
              <w:pStyle w:val="Header"/>
            </w:pPr>
          </w:p>
        </w:tc>
        <w:tc>
          <w:tcPr>
            <w:tcW w:w="1800" w:type="dxa"/>
          </w:tcPr>
          <w:p w:rsidR="00E14AAE" w:rsidRPr="00664171" w:rsidRDefault="00E14AAE" w:rsidP="00CC2941">
            <w:r w:rsidRPr="00664171">
              <w:t xml:space="preserve">Lab 8: </w:t>
            </w:r>
          </w:p>
          <w:p w:rsidR="00E14AAE" w:rsidRPr="00664171" w:rsidRDefault="00E14AAE" w:rsidP="00CC2941">
            <w:r w:rsidRPr="00664171">
              <w:t>-Plan and Implement</w:t>
            </w:r>
          </w:p>
          <w:p w:rsidR="00E14AAE" w:rsidRDefault="00E14AAE" w:rsidP="00CC2941">
            <w:r w:rsidRPr="00664171">
              <w:t xml:space="preserve">LEP </w:t>
            </w:r>
            <w:r>
              <w:t>for lab 8</w:t>
            </w:r>
            <w:r w:rsidRPr="00664171">
              <w:t xml:space="preserve">: </w:t>
            </w:r>
            <w:r>
              <w:t>Constructivist Biology</w:t>
            </w:r>
            <w:r w:rsidRPr="00664171">
              <w:t xml:space="preserve">. </w:t>
            </w:r>
          </w:p>
          <w:p w:rsidR="00E14AAE" w:rsidRDefault="00E14AAE" w:rsidP="00CC2941">
            <w:pPr>
              <w:pStyle w:val="Header"/>
            </w:pPr>
            <w:r w:rsidRPr="00664171">
              <w:t>-Video 3</w:t>
            </w:r>
          </w:p>
          <w:p w:rsidR="00E14AAE" w:rsidRPr="00D25EEC" w:rsidRDefault="00E14AAE" w:rsidP="00CC2941">
            <w:pPr>
              <w:rPr>
                <w:color w:val="FF0000"/>
              </w:rPr>
            </w:pPr>
          </w:p>
        </w:tc>
        <w:tc>
          <w:tcPr>
            <w:tcW w:w="1890" w:type="dxa"/>
          </w:tcPr>
          <w:p w:rsidR="00E14AAE" w:rsidRPr="00D677A4" w:rsidRDefault="00E14AAE" w:rsidP="00CC2941">
            <w:pPr>
              <w:rPr>
                <w:highlight w:val="lightGray"/>
              </w:rPr>
            </w:pPr>
            <w:r w:rsidRPr="00D677A4">
              <w:rPr>
                <w:highlight w:val="lightGray"/>
              </w:rPr>
              <w:t>Reflect in forum on</w:t>
            </w:r>
          </w:p>
          <w:p w:rsidR="00E14AAE" w:rsidRPr="00664171" w:rsidRDefault="00E14AAE" w:rsidP="00CC2941">
            <w:pPr>
              <w:pStyle w:val="BodyText"/>
              <w:rPr>
                <w:color w:val="auto"/>
                <w:sz w:val="20"/>
              </w:rPr>
            </w:pPr>
            <w:r w:rsidRPr="00D677A4">
              <w:rPr>
                <w:color w:val="auto"/>
                <w:sz w:val="20"/>
                <w:highlight w:val="lightGray"/>
              </w:rPr>
              <w:t>Environment and Ecology: Interacting with ELL children</w:t>
            </w:r>
            <w:r w:rsidRPr="00664171">
              <w:rPr>
                <w:color w:val="auto"/>
                <w:sz w:val="20"/>
              </w:rPr>
              <w:t xml:space="preserve"> </w:t>
            </w:r>
          </w:p>
          <w:p w:rsidR="00E14AAE" w:rsidRPr="00D25EEC" w:rsidRDefault="00E14AAE" w:rsidP="00CC2941">
            <w:pPr>
              <w:pStyle w:val="Header"/>
              <w:rPr>
                <w:color w:val="FF0000"/>
              </w:rPr>
            </w:pPr>
          </w:p>
        </w:tc>
        <w:tc>
          <w:tcPr>
            <w:tcW w:w="1890" w:type="dxa"/>
            <w:shd w:val="clear" w:color="auto" w:fill="F2DBDB" w:themeFill="accent2" w:themeFillTint="33"/>
          </w:tcPr>
          <w:p w:rsidR="00E14AAE" w:rsidRPr="00664171" w:rsidRDefault="00E14AAE" w:rsidP="00CC2941">
            <w:r w:rsidRPr="00664171">
              <w:t>-Lab 8</w:t>
            </w:r>
          </w:p>
          <w:p w:rsidR="00E14AAE" w:rsidRDefault="00E14AAE" w:rsidP="00CC2941">
            <w:r w:rsidRPr="00664171">
              <w:t>-Video 3</w:t>
            </w:r>
          </w:p>
          <w:p w:rsidR="00E14AAE" w:rsidRDefault="00E14AAE" w:rsidP="00CC2941">
            <w:pPr>
              <w:rPr>
                <w:b/>
                <w:bCs/>
              </w:rPr>
            </w:pPr>
          </w:p>
          <w:p w:rsidR="00E14AAE" w:rsidRPr="00664171" w:rsidRDefault="00E14AAE" w:rsidP="00CC2941">
            <w:pPr>
              <w:rPr>
                <w:b/>
              </w:rPr>
            </w:pPr>
            <w:r w:rsidRPr="00664171">
              <w:rPr>
                <w:b/>
                <w:bCs/>
              </w:rPr>
              <w:t>-</w:t>
            </w:r>
            <w:r w:rsidRPr="00D677A4">
              <w:rPr>
                <w:b/>
                <w:bCs/>
                <w:highlight w:val="lightGray"/>
              </w:rPr>
              <w:t>Scientific Inquiry Project</w:t>
            </w:r>
          </w:p>
          <w:p w:rsidR="00E14AAE" w:rsidRPr="00D25EEC" w:rsidRDefault="00E14AAE" w:rsidP="00CC2941">
            <w:pPr>
              <w:rPr>
                <w:color w:val="FF0000"/>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lastRenderedPageBreak/>
              <w:t>Wk</w:t>
            </w:r>
            <w:r>
              <w:rPr>
                <w:b/>
                <w:noProof/>
              </w:rPr>
              <w:t xml:space="preserve"> 12</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rsidRPr="00D25EEC">
              <w:t>Earth and Space</w:t>
            </w:r>
          </w:p>
        </w:tc>
        <w:tc>
          <w:tcPr>
            <w:tcW w:w="2790" w:type="dxa"/>
          </w:tcPr>
          <w:p w:rsidR="00E14AAE" w:rsidRPr="00D25EEC" w:rsidRDefault="00E14AAE" w:rsidP="00CC2941">
            <w:pPr>
              <w:pStyle w:val="Header"/>
            </w:pPr>
            <w:r>
              <w:t xml:space="preserve">- Website: </w:t>
            </w:r>
            <w:r w:rsidRPr="00D25EEC">
              <w:t>PA-SAS System</w:t>
            </w:r>
          </w:p>
          <w:p w:rsidR="00E14AAE" w:rsidRDefault="00E14AAE" w:rsidP="00CC2941">
            <w:pPr>
              <w:pStyle w:val="Header"/>
            </w:pPr>
            <w:r>
              <w:t xml:space="preserve">- Website: </w:t>
            </w:r>
            <w:r w:rsidRPr="00D25EEC">
              <w:t>PA-ELS</w:t>
            </w:r>
          </w:p>
          <w:p w:rsidR="00E14AAE" w:rsidRDefault="00E14AAE" w:rsidP="00CC2941">
            <w:pPr>
              <w:pStyle w:val="Header"/>
            </w:pPr>
          </w:p>
          <w:p w:rsidR="00E14AAE" w:rsidRDefault="00E14AAE" w:rsidP="00CC2941">
            <w:pPr>
              <w:pStyle w:val="Header"/>
            </w:pPr>
            <w:r>
              <w:t>- Website: National Geographic Kids</w:t>
            </w:r>
          </w:p>
          <w:p w:rsidR="00E14AAE" w:rsidRDefault="00E14AAE" w:rsidP="00CC2941">
            <w:pPr>
              <w:pStyle w:val="Header"/>
            </w:pPr>
          </w:p>
          <w:p w:rsidR="00E14AAE" w:rsidRDefault="00E14AAE" w:rsidP="00CC2941">
            <w:pPr>
              <w:pStyle w:val="Header"/>
            </w:pPr>
            <w:r>
              <w:t>- Website: Astronomy Kids</w:t>
            </w:r>
          </w:p>
          <w:p w:rsidR="00E14AAE" w:rsidRPr="00D25EEC" w:rsidRDefault="00E14AAE" w:rsidP="00CC2941">
            <w:pPr>
              <w:pStyle w:val="Header"/>
            </w:pPr>
          </w:p>
          <w:p w:rsidR="00E14AAE" w:rsidRPr="00D25EEC" w:rsidRDefault="00E14AAE" w:rsidP="00CC2941">
            <w:pPr>
              <w:pStyle w:val="Header"/>
            </w:pPr>
          </w:p>
        </w:tc>
        <w:tc>
          <w:tcPr>
            <w:tcW w:w="2520" w:type="dxa"/>
          </w:tcPr>
          <w:p w:rsidR="00E14AAE" w:rsidRDefault="00E14AAE" w:rsidP="00CC2941">
            <w:pPr>
              <w:pStyle w:val="Header"/>
            </w:pPr>
            <w:r w:rsidRPr="00664171">
              <w:t>-</w:t>
            </w:r>
            <w:r w:rsidRPr="00D677A4">
              <w:rPr>
                <w:highlight w:val="lightGray"/>
              </w:rPr>
              <w:t>Work in groups to adapt one of the activities on Earth and Space for LEP for lab 10.</w:t>
            </w:r>
            <w:r w:rsidRPr="00664171">
              <w:t xml:space="preserve"> </w:t>
            </w:r>
          </w:p>
          <w:p w:rsidR="00E14AAE" w:rsidRPr="00D25EEC" w:rsidRDefault="00E14AAE" w:rsidP="00CC2941">
            <w:pPr>
              <w:pStyle w:val="Header"/>
            </w:pPr>
          </w:p>
        </w:tc>
        <w:tc>
          <w:tcPr>
            <w:tcW w:w="1800" w:type="dxa"/>
          </w:tcPr>
          <w:p w:rsidR="00E14AAE" w:rsidRPr="00664171" w:rsidRDefault="00E14AAE" w:rsidP="00CC2941">
            <w:r w:rsidRPr="00664171">
              <w:t xml:space="preserve">Lab 9: </w:t>
            </w:r>
            <w:r w:rsidRPr="00664171">
              <w:rPr>
                <w:u w:val="single"/>
              </w:rPr>
              <w:t>Large Group</w:t>
            </w:r>
          </w:p>
          <w:p w:rsidR="00E14AAE" w:rsidRDefault="00E14AAE" w:rsidP="00CC2941"/>
          <w:p w:rsidR="00E14AAE" w:rsidRPr="00664171" w:rsidRDefault="00E14AAE" w:rsidP="00CC2941">
            <w:r w:rsidRPr="00664171">
              <w:t>-Plan and Implement</w:t>
            </w:r>
          </w:p>
          <w:p w:rsidR="00E14AAE" w:rsidRPr="00664171" w:rsidRDefault="00E14AAE" w:rsidP="00CC2941">
            <w:r w:rsidRPr="00664171">
              <w:t xml:space="preserve">LEP </w:t>
            </w:r>
            <w:r>
              <w:t>for lab 9</w:t>
            </w:r>
            <w:r w:rsidRPr="00664171">
              <w:t xml:space="preserve">: </w:t>
            </w:r>
            <w:r>
              <w:t>Constructivist Ecology</w:t>
            </w:r>
            <w:r w:rsidRPr="00664171">
              <w:t xml:space="preserve">. </w:t>
            </w:r>
          </w:p>
          <w:p w:rsidR="00E14AAE" w:rsidRDefault="00E14AAE" w:rsidP="00CC2941">
            <w:pPr>
              <w:pStyle w:val="Header"/>
            </w:pPr>
          </w:p>
          <w:p w:rsidR="00E14AAE" w:rsidRDefault="00E14AAE" w:rsidP="00CC2941">
            <w:pPr>
              <w:pStyle w:val="Header"/>
            </w:pPr>
            <w:r w:rsidRPr="00664171">
              <w:t>-</w:t>
            </w:r>
            <w:r w:rsidRPr="00D677A4">
              <w:rPr>
                <w:highlight w:val="lightGray"/>
              </w:rPr>
              <w:t>Read at Circle Time from CSEFEL during lab.</w:t>
            </w:r>
          </w:p>
          <w:p w:rsidR="00E14AAE" w:rsidRDefault="00E14AAE" w:rsidP="00CC2941">
            <w:pPr>
              <w:pStyle w:val="Header"/>
              <w:rPr>
                <w:color w:val="FF0000"/>
              </w:rPr>
            </w:pPr>
          </w:p>
          <w:p w:rsidR="00E14AAE" w:rsidRPr="00D25EEC" w:rsidRDefault="00E14AAE" w:rsidP="00CC2941">
            <w:pPr>
              <w:pStyle w:val="Header"/>
              <w:rPr>
                <w:color w:val="FF0000"/>
              </w:rPr>
            </w:pPr>
          </w:p>
        </w:tc>
        <w:tc>
          <w:tcPr>
            <w:tcW w:w="1890" w:type="dxa"/>
          </w:tcPr>
          <w:p w:rsidR="00E14AAE" w:rsidRPr="00D677A4" w:rsidRDefault="00E14AAE" w:rsidP="00CC2941">
            <w:pPr>
              <w:rPr>
                <w:highlight w:val="lightGray"/>
              </w:rPr>
            </w:pPr>
            <w:r w:rsidRPr="00D677A4">
              <w:rPr>
                <w:highlight w:val="lightGray"/>
              </w:rPr>
              <w:t>Reflect in forum on</w:t>
            </w:r>
          </w:p>
          <w:p w:rsidR="00E14AAE" w:rsidRPr="00664171" w:rsidRDefault="00E14AAE" w:rsidP="00CC2941">
            <w:pPr>
              <w:rPr>
                <w:bCs/>
              </w:rPr>
            </w:pPr>
            <w:r w:rsidRPr="00D677A4">
              <w:rPr>
                <w:highlight w:val="lightGray"/>
              </w:rPr>
              <w:t xml:space="preserve">Earth and Space; </w:t>
            </w:r>
            <w:r w:rsidRPr="00D677A4">
              <w:rPr>
                <w:bCs/>
                <w:highlight w:val="lightGray"/>
              </w:rPr>
              <w:t>reflect on conducting LEP with large group; pose culturally relevant questions</w:t>
            </w:r>
          </w:p>
          <w:p w:rsidR="00E14AAE" w:rsidRPr="00D25EEC" w:rsidRDefault="00E14AAE" w:rsidP="00CC2941">
            <w:pPr>
              <w:pStyle w:val="Header"/>
              <w:rPr>
                <w:color w:val="FF0000"/>
              </w:rPr>
            </w:pPr>
          </w:p>
        </w:tc>
        <w:tc>
          <w:tcPr>
            <w:tcW w:w="1890" w:type="dxa"/>
            <w:shd w:val="clear" w:color="auto" w:fill="F2DBDB" w:themeFill="accent2" w:themeFillTint="33"/>
          </w:tcPr>
          <w:p w:rsidR="00E14AAE" w:rsidRDefault="00E14AAE" w:rsidP="00CC2941">
            <w:pPr>
              <w:rPr>
                <w:bCs/>
              </w:rPr>
            </w:pPr>
            <w:r w:rsidRPr="00664171">
              <w:rPr>
                <w:b/>
                <w:bCs/>
              </w:rPr>
              <w:t>-</w:t>
            </w:r>
            <w:r w:rsidRPr="00664171">
              <w:rPr>
                <w:bCs/>
              </w:rPr>
              <w:t>Lab 9</w:t>
            </w:r>
          </w:p>
          <w:p w:rsidR="00E14AAE" w:rsidRDefault="00E14AAE" w:rsidP="00CC2941">
            <w:pPr>
              <w:rPr>
                <w:b/>
              </w:rPr>
            </w:pPr>
          </w:p>
          <w:p w:rsidR="00E14AAE" w:rsidRPr="00664171" w:rsidRDefault="00E14AAE" w:rsidP="00CC2941">
            <w:pPr>
              <w:rPr>
                <w:bCs/>
              </w:rPr>
            </w:pPr>
            <w:r w:rsidRPr="00664171">
              <w:rPr>
                <w:b/>
              </w:rPr>
              <w:t>-</w:t>
            </w:r>
            <w:r w:rsidRPr="00D677A4">
              <w:rPr>
                <w:b/>
                <w:highlight w:val="lightGray"/>
              </w:rPr>
              <w:t>Family and Community Booklet</w:t>
            </w:r>
          </w:p>
          <w:p w:rsidR="00E14AAE" w:rsidRPr="00664171" w:rsidRDefault="00E14AAE" w:rsidP="00CC2941">
            <w:pPr>
              <w:rPr>
                <w:b/>
                <w:bCs/>
              </w:rPr>
            </w:pPr>
          </w:p>
          <w:p w:rsidR="00E14AAE" w:rsidRPr="00D25EEC" w:rsidRDefault="00E14AAE" w:rsidP="00CC2941">
            <w:pPr>
              <w:rPr>
                <w:color w:val="auto"/>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13</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rsidRPr="00D25EEC">
              <w:t>Technology</w:t>
            </w:r>
          </w:p>
          <w:p w:rsidR="00E14AAE" w:rsidRPr="00D25EEC" w:rsidRDefault="00E14AAE" w:rsidP="00CC2941"/>
        </w:tc>
        <w:tc>
          <w:tcPr>
            <w:tcW w:w="2790" w:type="dxa"/>
          </w:tcPr>
          <w:p w:rsidR="00E14AAE" w:rsidRPr="00D25EEC" w:rsidRDefault="00E14AAE" w:rsidP="00CC2941">
            <w:r>
              <w:t xml:space="preserve">- Website: </w:t>
            </w:r>
            <w:r w:rsidRPr="00D25EEC">
              <w:t xml:space="preserve">PA-SAS System </w:t>
            </w:r>
          </w:p>
          <w:p w:rsidR="00E14AAE" w:rsidRPr="00D25EEC" w:rsidRDefault="00E14AAE" w:rsidP="00CC2941">
            <w:pPr>
              <w:pStyle w:val="Header"/>
            </w:pPr>
            <w:r>
              <w:t xml:space="preserve">- Website: </w:t>
            </w:r>
            <w:r w:rsidRPr="00D25EEC">
              <w:t>PA-ELS</w:t>
            </w:r>
          </w:p>
          <w:p w:rsidR="00E14AAE" w:rsidRDefault="00E14AAE" w:rsidP="00CC2941">
            <w:pPr>
              <w:pStyle w:val="Header"/>
            </w:pPr>
          </w:p>
          <w:p w:rsidR="00E14AAE" w:rsidRDefault="00E14AAE" w:rsidP="00CC2941">
            <w:pPr>
              <w:pStyle w:val="Header"/>
            </w:pPr>
            <w:r>
              <w:t>- Website: NAEYC</w:t>
            </w:r>
            <w:r w:rsidRPr="00D25EEC">
              <w:t xml:space="preserve"> Position Statement on Technology </w:t>
            </w:r>
          </w:p>
          <w:p w:rsidR="00E14AAE" w:rsidRDefault="00E14AAE" w:rsidP="00CC2941">
            <w:pPr>
              <w:pStyle w:val="Header"/>
            </w:pPr>
          </w:p>
          <w:p w:rsidR="00E14AAE" w:rsidRDefault="00E14AAE" w:rsidP="00CC2941">
            <w:pPr>
              <w:pStyle w:val="Header"/>
            </w:pPr>
            <w:r>
              <w:t xml:space="preserve">- </w:t>
            </w:r>
            <w:r w:rsidRPr="00D677A4">
              <w:rPr>
                <w:highlight w:val="lightGray"/>
              </w:rPr>
              <w:t>Website: YC Magazine – Finding Education in Education Technology</w:t>
            </w:r>
          </w:p>
          <w:p w:rsidR="00E14AAE" w:rsidRDefault="00E14AAE" w:rsidP="00CC2941"/>
          <w:p w:rsidR="00E14AAE" w:rsidRDefault="00E14AAE" w:rsidP="00CC2941">
            <w:r>
              <w:t>- Website: YC Magazine Nov.2003</w:t>
            </w:r>
          </w:p>
          <w:p w:rsidR="00E14AAE" w:rsidRDefault="00E14AAE" w:rsidP="00CC2941"/>
          <w:p w:rsidR="00E14AAE" w:rsidRDefault="00E14AAE" w:rsidP="00CC2941">
            <w:r w:rsidRPr="00D677A4">
              <w:rPr>
                <w:highlight w:val="lightGray"/>
              </w:rPr>
              <w:t>- Website: YC Magazine - Using Technology in Primary Classroom</w:t>
            </w:r>
          </w:p>
          <w:p w:rsidR="00E14AAE" w:rsidRDefault="00E14AAE" w:rsidP="00CC2941"/>
          <w:p w:rsidR="00E14AAE" w:rsidRPr="00D25EEC" w:rsidRDefault="00E14AAE" w:rsidP="00CC2941"/>
        </w:tc>
        <w:tc>
          <w:tcPr>
            <w:tcW w:w="2520" w:type="dxa"/>
          </w:tcPr>
          <w:p w:rsidR="00E14AAE" w:rsidRPr="00D25EEC" w:rsidRDefault="00E14AAE" w:rsidP="00CC2941">
            <w:pPr>
              <w:pStyle w:val="Header"/>
            </w:pPr>
            <w:r>
              <w:t>Share own experiences with technology in the classroom</w:t>
            </w:r>
          </w:p>
        </w:tc>
        <w:tc>
          <w:tcPr>
            <w:tcW w:w="1800" w:type="dxa"/>
          </w:tcPr>
          <w:p w:rsidR="00E14AAE" w:rsidRPr="00664171" w:rsidRDefault="00E14AAE" w:rsidP="00CC2941">
            <w:r w:rsidRPr="00664171">
              <w:t xml:space="preserve">Lab 10: </w:t>
            </w:r>
          </w:p>
          <w:p w:rsidR="00E14AAE" w:rsidRPr="00664171" w:rsidRDefault="00E14AAE" w:rsidP="00CC2941">
            <w:r w:rsidRPr="00664171">
              <w:t xml:space="preserve">-Plan and Implement LEP </w:t>
            </w:r>
            <w:r>
              <w:t>for lab 10</w:t>
            </w:r>
            <w:r w:rsidRPr="00664171">
              <w:t xml:space="preserve">: </w:t>
            </w:r>
            <w:r>
              <w:t>Earth and Space</w:t>
            </w:r>
            <w:r w:rsidRPr="00664171">
              <w:t xml:space="preserve">. </w:t>
            </w:r>
          </w:p>
          <w:p w:rsidR="00E14AAE" w:rsidRDefault="00E14AAE" w:rsidP="00CC2941"/>
          <w:p w:rsidR="00E14AAE" w:rsidRPr="00664171" w:rsidRDefault="00E14AAE" w:rsidP="00CC2941">
            <w:r w:rsidRPr="00664171">
              <w:t>-Student Self Eval. on TSS</w:t>
            </w:r>
          </w:p>
          <w:p w:rsidR="00E14AAE" w:rsidRPr="00D25EEC" w:rsidRDefault="00E14AAE" w:rsidP="00CC2941">
            <w:pPr>
              <w:pStyle w:val="Header"/>
              <w:rPr>
                <w:color w:val="FF0000"/>
              </w:rPr>
            </w:pPr>
            <w:r w:rsidRPr="00664171">
              <w:t>-Coop Feedback on Lab Student Observation Logs</w:t>
            </w:r>
          </w:p>
        </w:tc>
        <w:tc>
          <w:tcPr>
            <w:tcW w:w="1890" w:type="dxa"/>
          </w:tcPr>
          <w:p w:rsidR="00E14AAE" w:rsidRPr="00D677A4" w:rsidRDefault="00E14AAE" w:rsidP="00CC2941">
            <w:pPr>
              <w:rPr>
                <w:highlight w:val="lightGray"/>
              </w:rPr>
            </w:pPr>
            <w:r w:rsidRPr="00D677A4">
              <w:rPr>
                <w:b/>
                <w:bCs/>
                <w:highlight w:val="lightGray"/>
              </w:rPr>
              <w:t>-</w:t>
            </w:r>
            <w:r w:rsidRPr="00D677A4">
              <w:rPr>
                <w:highlight w:val="lightGray"/>
              </w:rPr>
              <w:t xml:space="preserve"> Reflect in forum on using</w:t>
            </w:r>
          </w:p>
          <w:p w:rsidR="00E14AAE" w:rsidRPr="00664171" w:rsidRDefault="00E14AAE" w:rsidP="00CC2941">
            <w:pPr>
              <w:rPr>
                <w:bCs/>
              </w:rPr>
            </w:pPr>
            <w:r w:rsidRPr="00D677A4">
              <w:rPr>
                <w:bCs/>
                <w:highlight w:val="lightGray"/>
              </w:rPr>
              <w:t>Technology in Teaching Young Children</w:t>
            </w:r>
          </w:p>
          <w:p w:rsidR="00E14AAE" w:rsidRPr="00D25EEC" w:rsidRDefault="00E14AAE" w:rsidP="00CC2941">
            <w:pPr>
              <w:pStyle w:val="Header"/>
              <w:rPr>
                <w:color w:val="FF0000"/>
              </w:rPr>
            </w:pPr>
          </w:p>
        </w:tc>
        <w:tc>
          <w:tcPr>
            <w:tcW w:w="1890" w:type="dxa"/>
            <w:shd w:val="clear" w:color="auto" w:fill="F2DBDB" w:themeFill="accent2" w:themeFillTint="33"/>
          </w:tcPr>
          <w:p w:rsidR="00E14AAE" w:rsidRPr="00AB45AA" w:rsidRDefault="00E14AAE" w:rsidP="00CC2941">
            <w:pPr>
              <w:spacing w:before="100" w:beforeAutospacing="1" w:after="100" w:afterAutospacing="1"/>
              <w:rPr>
                <w:bCs/>
              </w:rPr>
            </w:pPr>
            <w:r>
              <w:rPr>
                <w:bCs/>
              </w:rPr>
              <w:t>-</w:t>
            </w:r>
            <w:r w:rsidRPr="00664171">
              <w:rPr>
                <w:bCs/>
              </w:rPr>
              <w:t>Lab 10</w:t>
            </w:r>
            <w:r w:rsidRPr="00664171">
              <w:rPr>
                <w:bCs/>
              </w:rPr>
              <w:br/>
              <w:t>-Student Self Eval. on TSS</w:t>
            </w:r>
            <w:r w:rsidRPr="00664171">
              <w:rPr>
                <w:bCs/>
              </w:rPr>
              <w:br/>
              <w:t>-Coop Feedback on Lab Student Observation Logs</w:t>
            </w:r>
            <w:r>
              <w:rPr>
                <w:bCs/>
              </w:rPr>
              <w:br/>
            </w:r>
            <w:r>
              <w:rPr>
                <w:b/>
                <w:bCs/>
              </w:rPr>
              <w:t>-</w:t>
            </w:r>
            <w:r w:rsidRPr="00D677A4">
              <w:rPr>
                <w:b/>
                <w:bCs/>
                <w:highlight w:val="lightGray"/>
              </w:rPr>
              <w:t>Child Assessment Project</w:t>
            </w:r>
          </w:p>
          <w:p w:rsidR="00E14AAE" w:rsidRPr="00664171" w:rsidRDefault="00E14AAE" w:rsidP="00CC2941">
            <w:pPr>
              <w:spacing w:before="100" w:beforeAutospacing="1" w:after="100" w:afterAutospacing="1"/>
              <w:rPr>
                <w:bCs/>
              </w:rPr>
            </w:pPr>
          </w:p>
          <w:p w:rsidR="00E14AAE" w:rsidRPr="00D25EEC" w:rsidRDefault="00E14AAE" w:rsidP="00CC2941">
            <w:pPr>
              <w:rPr>
                <w:color w:val="FF0000"/>
              </w:rPr>
            </w:pP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lastRenderedPageBreak/>
              <w:t>Wk</w:t>
            </w:r>
            <w:r>
              <w:rPr>
                <w:b/>
                <w:noProof/>
              </w:rPr>
              <w:t xml:space="preserve"> 14</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Pr="00D25EEC" w:rsidRDefault="00E14AAE" w:rsidP="00CC2941">
            <w:r w:rsidRPr="00D25EEC">
              <w:t>Advocacy for Science Education</w:t>
            </w:r>
          </w:p>
          <w:p w:rsidR="00E14AAE" w:rsidRPr="00D25EEC" w:rsidRDefault="00E14AAE" w:rsidP="00CC2941"/>
        </w:tc>
        <w:tc>
          <w:tcPr>
            <w:tcW w:w="2790" w:type="dxa"/>
          </w:tcPr>
          <w:p w:rsidR="00E14AAE" w:rsidRPr="00D25EEC" w:rsidRDefault="00E14AAE" w:rsidP="00CC2941">
            <w:r>
              <w:t xml:space="preserve">- Website: </w:t>
            </w:r>
            <w:r w:rsidRPr="00D25EEC">
              <w:t>Teachnology - Current Trends</w:t>
            </w:r>
            <w:r>
              <w:t xml:space="preserve"> in Education </w:t>
            </w:r>
          </w:p>
          <w:p w:rsidR="00E14AAE" w:rsidRDefault="00E14AAE" w:rsidP="00CC2941">
            <w:r>
              <w:t>- Website: Children’s Defense Fund on Early Childhood Education and Care</w:t>
            </w:r>
            <w:r w:rsidRPr="00D25EEC">
              <w:t xml:space="preserve"> </w:t>
            </w:r>
          </w:p>
          <w:p w:rsidR="00E14AAE" w:rsidRDefault="00E14AAE" w:rsidP="00CC2941">
            <w:r w:rsidRPr="00D677A4">
              <w:rPr>
                <w:highlight w:val="lightGray"/>
              </w:rPr>
              <w:t>- Website: YC Magazine – Supporting Scientific Thinking and Inquiry Through Play</w:t>
            </w:r>
          </w:p>
          <w:p w:rsidR="00E14AAE" w:rsidRPr="00D25EEC" w:rsidRDefault="00E14AAE" w:rsidP="00CC2941">
            <w:r>
              <w:t>- Website: NAEYC</w:t>
            </w:r>
          </w:p>
          <w:p w:rsidR="00E14AAE" w:rsidRPr="00D25EEC" w:rsidRDefault="00E14AAE" w:rsidP="00CC2941"/>
        </w:tc>
        <w:tc>
          <w:tcPr>
            <w:tcW w:w="2520" w:type="dxa"/>
          </w:tcPr>
          <w:p w:rsidR="00E14AAE" w:rsidRDefault="00E14AAE" w:rsidP="00CC2941">
            <w:r w:rsidRPr="00664171">
              <w:t xml:space="preserve">- Review the CDF site and discuss ways to </w:t>
            </w:r>
            <w:r>
              <w:t>advocate for children</w:t>
            </w:r>
          </w:p>
          <w:p w:rsidR="00E14AAE" w:rsidRPr="00664171" w:rsidRDefault="00E14AAE" w:rsidP="00CC2941">
            <w:r>
              <w:t>-Review YC article to advocate for learning about Science through play</w:t>
            </w:r>
          </w:p>
          <w:p w:rsidR="00E14AAE" w:rsidRPr="00D25EEC" w:rsidRDefault="00E14AAE" w:rsidP="00CC2941">
            <w:pPr>
              <w:pStyle w:val="Header"/>
            </w:pPr>
          </w:p>
        </w:tc>
        <w:tc>
          <w:tcPr>
            <w:tcW w:w="1800" w:type="dxa"/>
          </w:tcPr>
          <w:p w:rsidR="00E14AAE" w:rsidRPr="00664171" w:rsidRDefault="00E14AAE" w:rsidP="00CC2941">
            <w:r w:rsidRPr="00664171">
              <w:t xml:space="preserve">Lab Make-up </w:t>
            </w:r>
          </w:p>
          <w:p w:rsidR="00E14AAE" w:rsidRPr="00D25EEC" w:rsidRDefault="00E14AAE" w:rsidP="00CC2941">
            <w:pPr>
              <w:pStyle w:val="Header"/>
              <w:rPr>
                <w:color w:val="FF0000"/>
              </w:rPr>
            </w:pPr>
            <w:r>
              <w:t># 1</w:t>
            </w:r>
            <w:r w:rsidRPr="00664171">
              <w:t>: Complete a missed lab</w:t>
            </w:r>
          </w:p>
        </w:tc>
        <w:tc>
          <w:tcPr>
            <w:tcW w:w="1890" w:type="dxa"/>
          </w:tcPr>
          <w:p w:rsidR="00E14AAE" w:rsidRPr="00D677A4" w:rsidRDefault="00E14AAE" w:rsidP="00CC2941">
            <w:pPr>
              <w:rPr>
                <w:highlight w:val="lightGray"/>
              </w:rPr>
            </w:pPr>
            <w:r w:rsidRPr="00D677A4">
              <w:rPr>
                <w:b/>
                <w:highlight w:val="lightGray"/>
              </w:rPr>
              <w:t>-</w:t>
            </w:r>
            <w:r w:rsidRPr="00D677A4">
              <w:rPr>
                <w:highlight w:val="lightGray"/>
              </w:rPr>
              <w:t xml:space="preserve"> Reflect in forum on</w:t>
            </w:r>
          </w:p>
          <w:p w:rsidR="00E14AAE" w:rsidRPr="00664171" w:rsidRDefault="00E14AAE" w:rsidP="00CC2941">
            <w:pPr>
              <w:pStyle w:val="BodyText3"/>
              <w:rPr>
                <w:color w:val="auto"/>
                <w:sz w:val="20"/>
                <w:szCs w:val="20"/>
              </w:rPr>
            </w:pPr>
            <w:r w:rsidRPr="00D677A4">
              <w:rPr>
                <w:color w:val="auto"/>
                <w:sz w:val="20"/>
                <w:szCs w:val="20"/>
                <w:highlight w:val="lightGray"/>
              </w:rPr>
              <w:t>Advocacy Efforts for Science for all children</w:t>
            </w:r>
            <w:r w:rsidRPr="00664171">
              <w:rPr>
                <w:color w:val="auto"/>
                <w:sz w:val="20"/>
                <w:szCs w:val="20"/>
              </w:rPr>
              <w:t xml:space="preserve"> </w:t>
            </w:r>
          </w:p>
          <w:p w:rsidR="00E14AAE" w:rsidRPr="00D25EEC" w:rsidRDefault="00E14AAE" w:rsidP="00CC2941">
            <w:pPr>
              <w:pStyle w:val="Header"/>
              <w:rPr>
                <w:color w:val="FF0000"/>
              </w:rPr>
            </w:pPr>
          </w:p>
        </w:tc>
        <w:tc>
          <w:tcPr>
            <w:tcW w:w="1890" w:type="dxa"/>
            <w:shd w:val="clear" w:color="auto" w:fill="F2DBDB" w:themeFill="accent2" w:themeFillTint="33"/>
          </w:tcPr>
          <w:p w:rsidR="00E14AAE" w:rsidRPr="00D25EEC" w:rsidRDefault="00E14AAE" w:rsidP="00CC2941">
            <w:pPr>
              <w:pStyle w:val="Header"/>
              <w:rPr>
                <w:color w:val="auto"/>
              </w:rPr>
            </w:pPr>
            <w:r w:rsidRPr="00664171">
              <w:rPr>
                <w:b/>
                <w:bCs/>
              </w:rPr>
              <w:t>-</w:t>
            </w:r>
            <w:r w:rsidRPr="00D677A4">
              <w:rPr>
                <w:b/>
                <w:bCs/>
                <w:highlight w:val="lightGray"/>
              </w:rPr>
              <w:t>Curriculum Assessment Project</w:t>
            </w:r>
          </w:p>
        </w:tc>
      </w:tr>
      <w:tr w:rsidR="00E14AAE" w:rsidRPr="00D25EEC"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15</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D25EEC" w:rsidTr="00E14AAE">
        <w:tc>
          <w:tcPr>
            <w:tcW w:w="738" w:type="dxa"/>
            <w:shd w:val="clear" w:color="auto" w:fill="F2DBDB" w:themeFill="accent2" w:themeFillTint="33"/>
          </w:tcPr>
          <w:p w:rsidR="00E14AAE" w:rsidRPr="00D25EEC" w:rsidRDefault="00E14AAE" w:rsidP="00CC2941">
            <w:pPr>
              <w:rPr>
                <w:noProof/>
              </w:rPr>
            </w:pPr>
          </w:p>
          <w:p w:rsidR="00E14AAE" w:rsidRPr="00D25EEC" w:rsidRDefault="00E14AAE" w:rsidP="00CC2941">
            <w:pPr>
              <w:rPr>
                <w:noProof/>
              </w:rPr>
            </w:pPr>
          </w:p>
        </w:tc>
        <w:tc>
          <w:tcPr>
            <w:tcW w:w="1440" w:type="dxa"/>
          </w:tcPr>
          <w:p w:rsidR="00E14AAE" w:rsidRPr="00D25EEC" w:rsidRDefault="00E14AAE" w:rsidP="00CC2941">
            <w:r w:rsidRPr="00D25EEC">
              <w:t>Teacher as Theory Builder;</w:t>
            </w:r>
          </w:p>
          <w:p w:rsidR="00E14AAE" w:rsidRPr="00D25EEC" w:rsidRDefault="00E14AAE" w:rsidP="00CC2941">
            <w:r w:rsidRPr="00D25EEC">
              <w:t>Reflections</w:t>
            </w:r>
          </w:p>
          <w:p w:rsidR="00E14AAE" w:rsidRPr="00D25EEC" w:rsidRDefault="00E14AAE" w:rsidP="00CC2941"/>
          <w:p w:rsidR="00E14AAE" w:rsidRPr="00D25EEC" w:rsidRDefault="00E14AAE" w:rsidP="00CC2941"/>
        </w:tc>
        <w:tc>
          <w:tcPr>
            <w:tcW w:w="2790" w:type="dxa"/>
          </w:tcPr>
          <w:p w:rsidR="00E14AAE" w:rsidRPr="00D25EEC" w:rsidRDefault="00E14AAE" w:rsidP="00CC2941">
            <w:pPr>
              <w:pStyle w:val="Header"/>
            </w:pPr>
            <w:r w:rsidRPr="00D25EEC">
              <w:t>C-B: Ch. 8</w:t>
            </w:r>
          </w:p>
          <w:p w:rsidR="00E14AAE" w:rsidRDefault="00E14AAE" w:rsidP="00CC2941">
            <w:r>
              <w:t>- Website: Scientific Inquiry Among the Preschool Set</w:t>
            </w:r>
          </w:p>
          <w:p w:rsidR="00E14AAE" w:rsidRPr="00D25EEC" w:rsidRDefault="00E14AAE" w:rsidP="00CC2941"/>
        </w:tc>
        <w:tc>
          <w:tcPr>
            <w:tcW w:w="2520" w:type="dxa"/>
          </w:tcPr>
          <w:p w:rsidR="00E14AAE" w:rsidRPr="00664171" w:rsidRDefault="00E14AAE" w:rsidP="00CC2941">
            <w:r w:rsidRPr="00664171">
              <w:t>- Respond to 3-2-1 reflection on the course.</w:t>
            </w:r>
          </w:p>
          <w:p w:rsidR="00E14AAE" w:rsidRPr="00D25EEC" w:rsidRDefault="00E14AAE" w:rsidP="00CC2941">
            <w:pPr>
              <w:pStyle w:val="Header"/>
            </w:pPr>
            <w:r w:rsidRPr="00664171">
              <w:t>-</w:t>
            </w:r>
            <w:r w:rsidRPr="00D677A4">
              <w:rPr>
                <w:highlight w:val="lightGray"/>
              </w:rPr>
              <w:t>Create a representation of your main learning from the course, using any of the arts.</w:t>
            </w:r>
          </w:p>
        </w:tc>
        <w:tc>
          <w:tcPr>
            <w:tcW w:w="1800" w:type="dxa"/>
          </w:tcPr>
          <w:p w:rsidR="00E14AAE" w:rsidRPr="00664171" w:rsidRDefault="00E14AAE" w:rsidP="00CC2941">
            <w:r w:rsidRPr="00664171">
              <w:t xml:space="preserve">Lab Make-up </w:t>
            </w:r>
          </w:p>
          <w:p w:rsidR="00E14AAE" w:rsidRPr="00D25EEC" w:rsidRDefault="00E14AAE" w:rsidP="00CC2941">
            <w:pPr>
              <w:pStyle w:val="Header"/>
              <w:rPr>
                <w:color w:val="FF0000"/>
              </w:rPr>
            </w:pPr>
            <w:r>
              <w:t># 2</w:t>
            </w:r>
            <w:r w:rsidRPr="00664171">
              <w:t>: Complete a missed lab</w:t>
            </w:r>
          </w:p>
        </w:tc>
        <w:tc>
          <w:tcPr>
            <w:tcW w:w="1890" w:type="dxa"/>
          </w:tcPr>
          <w:p w:rsidR="00E14AAE" w:rsidRPr="00D25EEC" w:rsidRDefault="00E14AAE" w:rsidP="00CC2941">
            <w:pPr>
              <w:pStyle w:val="Header"/>
              <w:rPr>
                <w:color w:val="FF0000"/>
              </w:rPr>
            </w:pPr>
            <w:r w:rsidRPr="00664171">
              <w:t xml:space="preserve">-Reflect in forum on </w:t>
            </w:r>
            <w:r>
              <w:t>Teacher as Theory Builder</w:t>
            </w:r>
          </w:p>
        </w:tc>
        <w:tc>
          <w:tcPr>
            <w:tcW w:w="1890" w:type="dxa"/>
            <w:shd w:val="clear" w:color="auto" w:fill="F2DBDB" w:themeFill="accent2" w:themeFillTint="33"/>
          </w:tcPr>
          <w:p w:rsidR="00E14AAE" w:rsidRPr="00D25EEC" w:rsidRDefault="00E14AAE" w:rsidP="00CC2941">
            <w:pPr>
              <w:rPr>
                <w:color w:val="FF0000"/>
              </w:rPr>
            </w:pPr>
            <w:r w:rsidRPr="00664171">
              <w:rPr>
                <w:b/>
              </w:rPr>
              <w:t>-</w:t>
            </w:r>
            <w:r w:rsidRPr="00D677A4">
              <w:rPr>
                <w:b/>
                <w:highlight w:val="lightGray"/>
              </w:rPr>
              <w:t>Professional Growth and Philosophy Paper</w:t>
            </w:r>
          </w:p>
        </w:tc>
      </w:tr>
      <w:tr w:rsidR="00E14AAE" w:rsidRPr="00B610B1" w:rsidTr="00E14AAE">
        <w:tc>
          <w:tcPr>
            <w:tcW w:w="738" w:type="dxa"/>
            <w:shd w:val="clear" w:color="auto" w:fill="F2DBDB" w:themeFill="accent2" w:themeFillTint="33"/>
          </w:tcPr>
          <w:p w:rsidR="00E14AAE" w:rsidRPr="00D25EEC" w:rsidRDefault="00E14AAE" w:rsidP="00CC2941">
            <w:pPr>
              <w:jc w:val="center"/>
              <w:rPr>
                <w:b/>
                <w:noProof/>
              </w:rPr>
            </w:pPr>
            <w:r w:rsidRPr="00D25EEC">
              <w:rPr>
                <w:b/>
                <w:noProof/>
              </w:rPr>
              <w:t>Wk</w:t>
            </w:r>
            <w:r>
              <w:rPr>
                <w:b/>
                <w:noProof/>
              </w:rPr>
              <w:t xml:space="preserve"> 16</w:t>
            </w:r>
          </w:p>
        </w:tc>
        <w:tc>
          <w:tcPr>
            <w:tcW w:w="1440" w:type="dxa"/>
            <w:shd w:val="clear" w:color="auto" w:fill="F2DBDB" w:themeFill="accent2" w:themeFillTint="33"/>
          </w:tcPr>
          <w:p w:rsidR="00E14AAE" w:rsidRPr="00D25EEC" w:rsidRDefault="00E14AAE" w:rsidP="00CC2941">
            <w:pPr>
              <w:jc w:val="center"/>
              <w:rPr>
                <w:b/>
                <w:noProof/>
              </w:rPr>
            </w:pPr>
            <w:r w:rsidRPr="00D25EEC">
              <w:rPr>
                <w:b/>
                <w:noProof/>
              </w:rPr>
              <w:t>Topic</w:t>
            </w:r>
          </w:p>
        </w:tc>
        <w:tc>
          <w:tcPr>
            <w:tcW w:w="2790" w:type="dxa"/>
            <w:shd w:val="clear" w:color="auto" w:fill="F2DBDB" w:themeFill="accent2" w:themeFillTint="33"/>
          </w:tcPr>
          <w:p w:rsidR="00E14AAE" w:rsidRPr="00D25EEC" w:rsidRDefault="00E14AAE" w:rsidP="00CC2941">
            <w:pPr>
              <w:jc w:val="center"/>
              <w:rPr>
                <w:b/>
                <w:noProof/>
              </w:rPr>
            </w:pPr>
            <w:r w:rsidRPr="00D25EEC">
              <w:rPr>
                <w:b/>
                <w:noProof/>
              </w:rPr>
              <w:t>Reading</w:t>
            </w:r>
          </w:p>
          <w:p w:rsidR="00E14AAE" w:rsidRPr="00D25EEC" w:rsidRDefault="00E14AAE" w:rsidP="00CC2941">
            <w:pPr>
              <w:jc w:val="center"/>
              <w:rPr>
                <w:b/>
                <w:noProof/>
              </w:rPr>
            </w:pPr>
            <w:r w:rsidRPr="00D25EEC">
              <w:rPr>
                <w:b/>
                <w:noProof/>
              </w:rPr>
              <w:t xml:space="preserve"> Print Materials</w:t>
            </w:r>
          </w:p>
        </w:tc>
        <w:tc>
          <w:tcPr>
            <w:tcW w:w="2520" w:type="dxa"/>
            <w:shd w:val="clear" w:color="auto" w:fill="F2DBDB" w:themeFill="accent2" w:themeFillTint="33"/>
          </w:tcPr>
          <w:p w:rsidR="00E14AAE" w:rsidRPr="00D25EEC" w:rsidRDefault="00E14AAE" w:rsidP="00CC2941">
            <w:pPr>
              <w:jc w:val="center"/>
              <w:rPr>
                <w:b/>
                <w:noProof/>
              </w:rPr>
            </w:pPr>
            <w:r w:rsidRPr="00D25EEC">
              <w:rPr>
                <w:b/>
                <w:noProof/>
              </w:rPr>
              <w:t>Learning Experiences</w:t>
            </w:r>
          </w:p>
        </w:tc>
        <w:tc>
          <w:tcPr>
            <w:tcW w:w="1800" w:type="dxa"/>
            <w:shd w:val="clear" w:color="auto" w:fill="F2DBDB" w:themeFill="accent2" w:themeFillTint="33"/>
          </w:tcPr>
          <w:p w:rsidR="00E14AAE" w:rsidRPr="00D25EEC" w:rsidRDefault="00E14AAE" w:rsidP="00CC2941">
            <w:pPr>
              <w:jc w:val="center"/>
              <w:rPr>
                <w:b/>
                <w:noProof/>
              </w:rPr>
            </w:pPr>
            <w:r w:rsidRPr="00D25EEC">
              <w:rPr>
                <w:b/>
                <w:noProof/>
              </w:rPr>
              <w:t>Lab Assignemnts</w:t>
            </w:r>
          </w:p>
        </w:tc>
        <w:tc>
          <w:tcPr>
            <w:tcW w:w="1890" w:type="dxa"/>
            <w:shd w:val="clear" w:color="auto" w:fill="F2DBDB" w:themeFill="accent2" w:themeFillTint="33"/>
          </w:tcPr>
          <w:p w:rsidR="00E14AAE" w:rsidRPr="00D25EEC" w:rsidRDefault="00E14AAE" w:rsidP="00CC2941">
            <w:pPr>
              <w:jc w:val="center"/>
              <w:rPr>
                <w:b/>
                <w:noProof/>
              </w:rPr>
            </w:pPr>
            <w:r w:rsidRPr="00D25EEC">
              <w:rPr>
                <w:b/>
                <w:noProof/>
              </w:rPr>
              <w:t>Other Assignemnts</w:t>
            </w:r>
          </w:p>
        </w:tc>
        <w:tc>
          <w:tcPr>
            <w:tcW w:w="1890" w:type="dxa"/>
            <w:shd w:val="clear" w:color="auto" w:fill="F2DBDB" w:themeFill="accent2" w:themeFillTint="33"/>
          </w:tcPr>
          <w:p w:rsidR="00E14AAE" w:rsidRPr="00D25EEC" w:rsidRDefault="00E14AAE" w:rsidP="00CC2941">
            <w:pPr>
              <w:jc w:val="center"/>
              <w:rPr>
                <w:b/>
                <w:noProof/>
              </w:rPr>
            </w:pPr>
            <w:r>
              <w:rPr>
                <w:b/>
                <w:noProof/>
              </w:rPr>
              <w:t>Assignments Due</w:t>
            </w:r>
          </w:p>
        </w:tc>
      </w:tr>
      <w:tr w:rsidR="00E14AAE" w:rsidRPr="00B610B1" w:rsidTr="00E14AAE">
        <w:tc>
          <w:tcPr>
            <w:tcW w:w="738" w:type="dxa"/>
            <w:shd w:val="clear" w:color="auto" w:fill="F2DBDB" w:themeFill="accent2" w:themeFillTint="33"/>
          </w:tcPr>
          <w:p w:rsidR="00E14AAE" w:rsidRPr="00D25EEC" w:rsidRDefault="00E14AAE" w:rsidP="00CC2941">
            <w:pPr>
              <w:rPr>
                <w:noProof/>
              </w:rPr>
            </w:pPr>
          </w:p>
        </w:tc>
        <w:tc>
          <w:tcPr>
            <w:tcW w:w="1440" w:type="dxa"/>
          </w:tcPr>
          <w:p w:rsidR="00E14AAE" w:rsidRDefault="00E14AAE" w:rsidP="00CC2941">
            <w:r w:rsidRPr="00D25EEC">
              <w:t>Finals Week</w:t>
            </w:r>
          </w:p>
          <w:p w:rsidR="00E14AAE" w:rsidRPr="00B610B1" w:rsidRDefault="00E14AAE" w:rsidP="00E14AAE">
            <w:r>
              <w:t>Final Projects Due by Noon</w:t>
            </w:r>
          </w:p>
        </w:tc>
        <w:tc>
          <w:tcPr>
            <w:tcW w:w="2790" w:type="dxa"/>
          </w:tcPr>
          <w:p w:rsidR="00E14AAE" w:rsidRPr="00B610B1" w:rsidRDefault="00E14AAE" w:rsidP="00CC2941"/>
        </w:tc>
        <w:tc>
          <w:tcPr>
            <w:tcW w:w="2520" w:type="dxa"/>
          </w:tcPr>
          <w:p w:rsidR="00E14AAE" w:rsidRPr="00B610B1" w:rsidRDefault="00E14AAE" w:rsidP="00CC2941"/>
        </w:tc>
        <w:tc>
          <w:tcPr>
            <w:tcW w:w="1800" w:type="dxa"/>
          </w:tcPr>
          <w:p w:rsidR="00E14AAE" w:rsidRPr="00B610B1" w:rsidRDefault="00E14AAE" w:rsidP="00CC2941">
            <w:pPr>
              <w:rPr>
                <w:color w:val="FF0000"/>
              </w:rPr>
            </w:pPr>
          </w:p>
        </w:tc>
        <w:tc>
          <w:tcPr>
            <w:tcW w:w="1890" w:type="dxa"/>
          </w:tcPr>
          <w:p w:rsidR="00E14AAE" w:rsidRPr="00B610B1" w:rsidRDefault="00E14AAE" w:rsidP="00CC2941">
            <w:pPr>
              <w:rPr>
                <w:color w:val="FF0000"/>
              </w:rPr>
            </w:pPr>
          </w:p>
        </w:tc>
        <w:tc>
          <w:tcPr>
            <w:tcW w:w="1890" w:type="dxa"/>
            <w:shd w:val="clear" w:color="auto" w:fill="F2DBDB" w:themeFill="accent2" w:themeFillTint="33"/>
          </w:tcPr>
          <w:p w:rsidR="00E14AAE" w:rsidRPr="00664171" w:rsidRDefault="00E14AAE" w:rsidP="00CC2941">
            <w:pPr>
              <w:rPr>
                <w:b/>
              </w:rPr>
            </w:pPr>
            <w:r w:rsidRPr="00664171">
              <w:rPr>
                <w:b/>
              </w:rPr>
              <w:t>-</w:t>
            </w:r>
            <w:r w:rsidRPr="00D677A4">
              <w:rPr>
                <w:b/>
                <w:highlight w:val="lightGray"/>
              </w:rPr>
              <w:t>Course Assessment Portfolio (electronic and binder)</w:t>
            </w:r>
          </w:p>
          <w:p w:rsidR="00E14AAE" w:rsidRPr="00664171" w:rsidRDefault="00E14AAE" w:rsidP="00CC2941">
            <w:pPr>
              <w:rPr>
                <w:b/>
              </w:rPr>
            </w:pPr>
          </w:p>
          <w:p w:rsidR="00E14AAE" w:rsidRDefault="00E14AAE" w:rsidP="00CC2941">
            <w:pPr>
              <w:rPr>
                <w:b/>
              </w:rPr>
            </w:pPr>
            <w:r w:rsidRPr="00664171">
              <w:rPr>
                <w:b/>
              </w:rPr>
              <w:t>-</w:t>
            </w:r>
            <w:r w:rsidRPr="00D677A4">
              <w:rPr>
                <w:b/>
                <w:highlight w:val="lightGray"/>
              </w:rPr>
              <w:t>TAOC Portfolio (electronic and binder)</w:t>
            </w:r>
          </w:p>
          <w:p w:rsidR="00E14AAE" w:rsidRPr="00B610B1" w:rsidRDefault="00E14AAE" w:rsidP="00CC2941">
            <w:pPr>
              <w:rPr>
                <w:color w:val="FF0000"/>
              </w:rPr>
            </w:pPr>
          </w:p>
        </w:tc>
      </w:tr>
    </w:tbl>
    <w:p w:rsidR="00E14AAE" w:rsidRPr="00B610B1" w:rsidRDefault="00E14AAE" w:rsidP="00E14AAE">
      <w:pPr>
        <w:keepNext/>
      </w:pPr>
    </w:p>
    <w:p w:rsidR="00E14AAE" w:rsidRPr="00B610B1" w:rsidRDefault="00E14AAE" w:rsidP="00E14AAE"/>
    <w:sectPr w:rsidR="00E14AAE" w:rsidRPr="00B610B1" w:rsidSect="00151AA2">
      <w:pgSz w:w="15840" w:h="12240" w:orient="landscape"/>
      <w:pgMar w:top="1800" w:right="1440" w:bottom="180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2EA" w:rsidRDefault="007D32EA">
      <w:r>
        <w:separator/>
      </w:r>
    </w:p>
  </w:endnote>
  <w:endnote w:type="continuationSeparator" w:id="1">
    <w:p w:rsidR="007D32EA" w:rsidRDefault="007D32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2EA" w:rsidRDefault="007D32EA">
      <w:r>
        <w:separator/>
      </w:r>
    </w:p>
  </w:footnote>
  <w:footnote w:type="continuationSeparator" w:id="1">
    <w:p w:rsidR="007D32EA" w:rsidRDefault="007D32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FD" w:rsidRDefault="004714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4FD" w:rsidRDefault="004714F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FD" w:rsidRDefault="004714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07D">
      <w:rPr>
        <w:rStyle w:val="PageNumber"/>
        <w:noProof/>
      </w:rPr>
      <w:t>1</w:t>
    </w:r>
    <w:r>
      <w:rPr>
        <w:rStyle w:val="PageNumber"/>
      </w:rPr>
      <w:fldChar w:fldCharType="end"/>
    </w:r>
  </w:p>
  <w:p w:rsidR="004714FD" w:rsidRDefault="004714F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226"/>
    <w:multiLevelType w:val="hybridMultilevel"/>
    <w:tmpl w:val="0F80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E4C7B"/>
    <w:multiLevelType w:val="hybridMultilevel"/>
    <w:tmpl w:val="A712E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36982"/>
    <w:multiLevelType w:val="hybridMultilevel"/>
    <w:tmpl w:val="FC7850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87DAC"/>
    <w:multiLevelType w:val="hybridMultilevel"/>
    <w:tmpl w:val="4DDC60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B9378B"/>
    <w:multiLevelType w:val="hybridMultilevel"/>
    <w:tmpl w:val="59FCA876"/>
    <w:lvl w:ilvl="0" w:tplc="A32EBCE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3669C"/>
    <w:multiLevelType w:val="hybridMultilevel"/>
    <w:tmpl w:val="45E6DC6E"/>
    <w:lvl w:ilvl="0" w:tplc="A32EBCE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666B10"/>
    <w:multiLevelType w:val="hybridMultilevel"/>
    <w:tmpl w:val="33547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627DE"/>
    <w:multiLevelType w:val="hybridMultilevel"/>
    <w:tmpl w:val="84FAF3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7540D3"/>
    <w:multiLevelType w:val="hybridMultilevel"/>
    <w:tmpl w:val="6D40BB3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CC075B4"/>
    <w:multiLevelType w:val="hybridMultilevel"/>
    <w:tmpl w:val="7354FE16"/>
    <w:lvl w:ilvl="0" w:tplc="7CA06978">
      <w:start w:val="1"/>
      <w:numFmt w:val="decimal"/>
      <w:lvlText w:val="%1."/>
      <w:lvlJc w:val="left"/>
      <w:pPr>
        <w:ind w:left="720" w:hanging="360"/>
      </w:pPr>
    </w:lvl>
    <w:lvl w:ilvl="1" w:tplc="9B8A98E6" w:tentative="1">
      <w:start w:val="1"/>
      <w:numFmt w:val="lowerLetter"/>
      <w:lvlText w:val="%2."/>
      <w:lvlJc w:val="left"/>
      <w:pPr>
        <w:ind w:left="1440" w:hanging="360"/>
      </w:pPr>
    </w:lvl>
    <w:lvl w:ilvl="2" w:tplc="30D84182" w:tentative="1">
      <w:start w:val="1"/>
      <w:numFmt w:val="lowerRoman"/>
      <w:lvlText w:val="%3."/>
      <w:lvlJc w:val="right"/>
      <w:pPr>
        <w:ind w:left="2160" w:hanging="180"/>
      </w:pPr>
    </w:lvl>
    <w:lvl w:ilvl="3" w:tplc="A5A2B1E0" w:tentative="1">
      <w:start w:val="1"/>
      <w:numFmt w:val="decimal"/>
      <w:lvlText w:val="%4."/>
      <w:lvlJc w:val="left"/>
      <w:pPr>
        <w:ind w:left="2880" w:hanging="360"/>
      </w:pPr>
    </w:lvl>
    <w:lvl w:ilvl="4" w:tplc="4B1E0D58" w:tentative="1">
      <w:start w:val="1"/>
      <w:numFmt w:val="lowerLetter"/>
      <w:lvlText w:val="%5."/>
      <w:lvlJc w:val="left"/>
      <w:pPr>
        <w:ind w:left="3600" w:hanging="360"/>
      </w:pPr>
    </w:lvl>
    <w:lvl w:ilvl="5" w:tplc="5CF0C6B8" w:tentative="1">
      <w:start w:val="1"/>
      <w:numFmt w:val="lowerRoman"/>
      <w:lvlText w:val="%6."/>
      <w:lvlJc w:val="right"/>
      <w:pPr>
        <w:ind w:left="4320" w:hanging="180"/>
      </w:pPr>
    </w:lvl>
    <w:lvl w:ilvl="6" w:tplc="2E8AC156" w:tentative="1">
      <w:start w:val="1"/>
      <w:numFmt w:val="decimal"/>
      <w:lvlText w:val="%7."/>
      <w:lvlJc w:val="left"/>
      <w:pPr>
        <w:ind w:left="5040" w:hanging="360"/>
      </w:pPr>
    </w:lvl>
    <w:lvl w:ilvl="7" w:tplc="8892D7DC" w:tentative="1">
      <w:start w:val="1"/>
      <w:numFmt w:val="lowerLetter"/>
      <w:lvlText w:val="%8."/>
      <w:lvlJc w:val="left"/>
      <w:pPr>
        <w:ind w:left="5760" w:hanging="360"/>
      </w:pPr>
    </w:lvl>
    <w:lvl w:ilvl="8" w:tplc="A094CFD8" w:tentative="1">
      <w:start w:val="1"/>
      <w:numFmt w:val="lowerRoman"/>
      <w:lvlText w:val="%9."/>
      <w:lvlJc w:val="right"/>
      <w:pPr>
        <w:ind w:left="6480" w:hanging="180"/>
      </w:pPr>
    </w:lvl>
  </w:abstractNum>
  <w:abstractNum w:abstractNumId="10">
    <w:nsid w:val="2D7D3DD8"/>
    <w:multiLevelType w:val="hybridMultilevel"/>
    <w:tmpl w:val="B47CAB1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3EDF27EA"/>
    <w:multiLevelType w:val="multilevel"/>
    <w:tmpl w:val="DED2B7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3FA84E94"/>
    <w:multiLevelType w:val="hybridMultilevel"/>
    <w:tmpl w:val="38E41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A7CA7"/>
    <w:multiLevelType w:val="multilevel"/>
    <w:tmpl w:val="9CE6BA16"/>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
    <w:nsid w:val="45FA4A82"/>
    <w:multiLevelType w:val="hybridMultilevel"/>
    <w:tmpl w:val="1BCA7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82366F"/>
    <w:multiLevelType w:val="hybridMultilevel"/>
    <w:tmpl w:val="123E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2408F"/>
    <w:multiLevelType w:val="hybridMultilevel"/>
    <w:tmpl w:val="DBB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26ACB"/>
    <w:multiLevelType w:val="hybridMultilevel"/>
    <w:tmpl w:val="7F8CA822"/>
    <w:lvl w:ilvl="0" w:tplc="04090001">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85D13"/>
    <w:multiLevelType w:val="hybridMultilevel"/>
    <w:tmpl w:val="EF52A3D2"/>
    <w:lvl w:ilvl="0" w:tplc="2940D9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46A9B"/>
    <w:multiLevelType w:val="hybridMultilevel"/>
    <w:tmpl w:val="2F5A0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392CBB"/>
    <w:multiLevelType w:val="hybridMultilevel"/>
    <w:tmpl w:val="57664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5F4C35"/>
    <w:multiLevelType w:val="hybridMultilevel"/>
    <w:tmpl w:val="498E50B8"/>
    <w:lvl w:ilvl="0" w:tplc="FFFFFFFF">
      <w:start w:val="1"/>
      <w:numFmt w:val="bullet"/>
      <w:lvlText w:val=""/>
      <w:lvlJc w:val="left"/>
      <w:pPr>
        <w:ind w:left="720" w:hanging="360"/>
      </w:pPr>
      <w:rPr>
        <w:rFonts w:ascii="Symbol" w:hAnsi="Symbol" w:hint="default"/>
      </w:rPr>
    </w:lvl>
    <w:lvl w:ilvl="1" w:tplc="2940D980">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9973726"/>
    <w:multiLevelType w:val="hybridMultilevel"/>
    <w:tmpl w:val="E2A443D0"/>
    <w:lvl w:ilvl="0" w:tplc="04090001">
      <w:start w:val="1"/>
      <w:numFmt w:val="bullet"/>
      <w:lvlText w:val=""/>
      <w:lvlJc w:val="left"/>
      <w:pPr>
        <w:tabs>
          <w:tab w:val="num" w:pos="360"/>
        </w:tabs>
        <w:ind w:left="360" w:hanging="360"/>
      </w:pPr>
      <w:rPr>
        <w:rFonts w:ascii="Symbol" w:hAnsi="Symbol" w:hint="default"/>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A096400"/>
    <w:multiLevelType w:val="hybridMultilevel"/>
    <w:tmpl w:val="34F06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E64A9F"/>
    <w:multiLevelType w:val="multilevel"/>
    <w:tmpl w:val="F2426B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5D3D3522"/>
    <w:multiLevelType w:val="multilevel"/>
    <w:tmpl w:val="1E5295E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6E773E9"/>
    <w:multiLevelType w:val="hybridMultilevel"/>
    <w:tmpl w:val="F680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E654DD"/>
    <w:multiLevelType w:val="multilevel"/>
    <w:tmpl w:val="2D06940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8">
    <w:nsid w:val="711457A6"/>
    <w:multiLevelType w:val="multilevel"/>
    <w:tmpl w:val="728E4B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22F37C4"/>
    <w:multiLevelType w:val="multilevel"/>
    <w:tmpl w:val="533A464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95637EF"/>
    <w:multiLevelType w:val="hybridMultilevel"/>
    <w:tmpl w:val="FAE26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920867"/>
    <w:multiLevelType w:val="hybridMultilevel"/>
    <w:tmpl w:val="0024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29"/>
  </w:num>
  <w:num w:numId="5">
    <w:abstractNumId w:val="22"/>
  </w:num>
  <w:num w:numId="6">
    <w:abstractNumId w:val="11"/>
  </w:num>
  <w:num w:numId="7">
    <w:abstractNumId w:val="9"/>
  </w:num>
  <w:num w:numId="8">
    <w:abstractNumId w:val="18"/>
  </w:num>
  <w:num w:numId="9">
    <w:abstractNumId w:val="25"/>
  </w:num>
  <w:num w:numId="10">
    <w:abstractNumId w:val="3"/>
  </w:num>
  <w:num w:numId="11">
    <w:abstractNumId w:val="27"/>
  </w:num>
  <w:num w:numId="12">
    <w:abstractNumId w:val="8"/>
  </w:num>
  <w:num w:numId="13">
    <w:abstractNumId w:val="13"/>
  </w:num>
  <w:num w:numId="14">
    <w:abstractNumId w:val="6"/>
  </w:num>
  <w:num w:numId="15">
    <w:abstractNumId w:val="21"/>
  </w:num>
  <w:num w:numId="16">
    <w:abstractNumId w:val="10"/>
  </w:num>
  <w:num w:numId="17">
    <w:abstractNumId w:val="17"/>
  </w:num>
  <w:num w:numId="18">
    <w:abstractNumId w:val="28"/>
  </w:num>
  <w:num w:numId="19">
    <w:abstractNumId w:val="4"/>
  </w:num>
  <w:num w:numId="20">
    <w:abstractNumId w:val="5"/>
  </w:num>
  <w:num w:numId="21">
    <w:abstractNumId w:val="14"/>
  </w:num>
  <w:num w:numId="22">
    <w:abstractNumId w:val="24"/>
  </w:num>
  <w:num w:numId="23">
    <w:abstractNumId w:val="26"/>
  </w:num>
  <w:num w:numId="24">
    <w:abstractNumId w:val="19"/>
  </w:num>
  <w:num w:numId="25">
    <w:abstractNumId w:val="12"/>
  </w:num>
  <w:num w:numId="26">
    <w:abstractNumId w:val="20"/>
  </w:num>
  <w:num w:numId="27">
    <w:abstractNumId w:val="30"/>
  </w:num>
  <w:num w:numId="28">
    <w:abstractNumId w:val="0"/>
  </w:num>
  <w:num w:numId="29">
    <w:abstractNumId w:val="23"/>
  </w:num>
  <w:num w:numId="30">
    <w:abstractNumId w:val="31"/>
  </w:num>
  <w:num w:numId="31">
    <w:abstractNumId w:val="16"/>
  </w:num>
  <w:num w:numId="32">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3256"/>
    <w:rsid w:val="00015CFC"/>
    <w:rsid w:val="00026035"/>
    <w:rsid w:val="00026AC9"/>
    <w:rsid w:val="0002751B"/>
    <w:rsid w:val="000314B1"/>
    <w:rsid w:val="0004116A"/>
    <w:rsid w:val="0004207D"/>
    <w:rsid w:val="00056CF9"/>
    <w:rsid w:val="00074A13"/>
    <w:rsid w:val="00075330"/>
    <w:rsid w:val="00080E5D"/>
    <w:rsid w:val="00082A23"/>
    <w:rsid w:val="00082E2B"/>
    <w:rsid w:val="0009233F"/>
    <w:rsid w:val="00096177"/>
    <w:rsid w:val="00096B86"/>
    <w:rsid w:val="000A42E0"/>
    <w:rsid w:val="000A4861"/>
    <w:rsid w:val="000A7393"/>
    <w:rsid w:val="000B449E"/>
    <w:rsid w:val="000B4E4A"/>
    <w:rsid w:val="000B537F"/>
    <w:rsid w:val="000B6319"/>
    <w:rsid w:val="000C4B5C"/>
    <w:rsid w:val="000C5C3B"/>
    <w:rsid w:val="000E1AC0"/>
    <w:rsid w:val="000E1ED7"/>
    <w:rsid w:val="000E467E"/>
    <w:rsid w:val="000E7F8A"/>
    <w:rsid w:val="00102194"/>
    <w:rsid w:val="00104AE4"/>
    <w:rsid w:val="00106B24"/>
    <w:rsid w:val="00111E17"/>
    <w:rsid w:val="001219B9"/>
    <w:rsid w:val="00121B7F"/>
    <w:rsid w:val="001251B6"/>
    <w:rsid w:val="001252AA"/>
    <w:rsid w:val="0014064F"/>
    <w:rsid w:val="00144328"/>
    <w:rsid w:val="00146164"/>
    <w:rsid w:val="00147F34"/>
    <w:rsid w:val="00151AA2"/>
    <w:rsid w:val="00152CA7"/>
    <w:rsid w:val="00152E6C"/>
    <w:rsid w:val="00153D3B"/>
    <w:rsid w:val="0015629D"/>
    <w:rsid w:val="001564D6"/>
    <w:rsid w:val="00164D75"/>
    <w:rsid w:val="00167EC0"/>
    <w:rsid w:val="00180FA6"/>
    <w:rsid w:val="001813D9"/>
    <w:rsid w:val="00182EA2"/>
    <w:rsid w:val="00186240"/>
    <w:rsid w:val="00193308"/>
    <w:rsid w:val="00195262"/>
    <w:rsid w:val="001A16D5"/>
    <w:rsid w:val="001B40B0"/>
    <w:rsid w:val="001B7949"/>
    <w:rsid w:val="001C2F73"/>
    <w:rsid w:val="001D2353"/>
    <w:rsid w:val="001D51D5"/>
    <w:rsid w:val="001F2289"/>
    <w:rsid w:val="001F2BBA"/>
    <w:rsid w:val="00210B8D"/>
    <w:rsid w:val="002225D0"/>
    <w:rsid w:val="00222ECA"/>
    <w:rsid w:val="00227128"/>
    <w:rsid w:val="00230F57"/>
    <w:rsid w:val="002322B1"/>
    <w:rsid w:val="00244BE9"/>
    <w:rsid w:val="0024582D"/>
    <w:rsid w:val="002477D2"/>
    <w:rsid w:val="00251D14"/>
    <w:rsid w:val="00251EA5"/>
    <w:rsid w:val="002649B7"/>
    <w:rsid w:val="00266F87"/>
    <w:rsid w:val="00280F53"/>
    <w:rsid w:val="0028193F"/>
    <w:rsid w:val="002972FC"/>
    <w:rsid w:val="002A3318"/>
    <w:rsid w:val="002A3ADD"/>
    <w:rsid w:val="002A53E6"/>
    <w:rsid w:val="002B74C4"/>
    <w:rsid w:val="002C362C"/>
    <w:rsid w:val="002C6E08"/>
    <w:rsid w:val="002D0493"/>
    <w:rsid w:val="002E03D8"/>
    <w:rsid w:val="002E717D"/>
    <w:rsid w:val="002E773B"/>
    <w:rsid w:val="002E782C"/>
    <w:rsid w:val="002F220D"/>
    <w:rsid w:val="003044CB"/>
    <w:rsid w:val="00305FC2"/>
    <w:rsid w:val="00316470"/>
    <w:rsid w:val="003319D2"/>
    <w:rsid w:val="00342FB0"/>
    <w:rsid w:val="00353F8B"/>
    <w:rsid w:val="0035785D"/>
    <w:rsid w:val="00367BBA"/>
    <w:rsid w:val="00372E3F"/>
    <w:rsid w:val="00372F15"/>
    <w:rsid w:val="003813F4"/>
    <w:rsid w:val="0039107E"/>
    <w:rsid w:val="003A37D5"/>
    <w:rsid w:val="003A6335"/>
    <w:rsid w:val="003B14D7"/>
    <w:rsid w:val="003C38F0"/>
    <w:rsid w:val="003C6264"/>
    <w:rsid w:val="003D0553"/>
    <w:rsid w:val="003D5609"/>
    <w:rsid w:val="003D7E9C"/>
    <w:rsid w:val="003E61FE"/>
    <w:rsid w:val="003F436C"/>
    <w:rsid w:val="00402A25"/>
    <w:rsid w:val="00412C20"/>
    <w:rsid w:val="00414810"/>
    <w:rsid w:val="00415F83"/>
    <w:rsid w:val="00416B99"/>
    <w:rsid w:val="00420504"/>
    <w:rsid w:val="00421182"/>
    <w:rsid w:val="004214E5"/>
    <w:rsid w:val="004228E7"/>
    <w:rsid w:val="004262CC"/>
    <w:rsid w:val="004422E6"/>
    <w:rsid w:val="00447C90"/>
    <w:rsid w:val="00455F16"/>
    <w:rsid w:val="00456DC5"/>
    <w:rsid w:val="00457D18"/>
    <w:rsid w:val="00457F02"/>
    <w:rsid w:val="004714FD"/>
    <w:rsid w:val="0048321E"/>
    <w:rsid w:val="004A3CE8"/>
    <w:rsid w:val="004A6317"/>
    <w:rsid w:val="004B3780"/>
    <w:rsid w:val="004B4439"/>
    <w:rsid w:val="004B710B"/>
    <w:rsid w:val="004C64F8"/>
    <w:rsid w:val="004E1E5F"/>
    <w:rsid w:val="004E5714"/>
    <w:rsid w:val="004E675A"/>
    <w:rsid w:val="004F1BAA"/>
    <w:rsid w:val="004F7811"/>
    <w:rsid w:val="005257A8"/>
    <w:rsid w:val="005424D5"/>
    <w:rsid w:val="0054428A"/>
    <w:rsid w:val="00546E3D"/>
    <w:rsid w:val="00547BE6"/>
    <w:rsid w:val="00551725"/>
    <w:rsid w:val="00553642"/>
    <w:rsid w:val="00554430"/>
    <w:rsid w:val="00556031"/>
    <w:rsid w:val="00560694"/>
    <w:rsid w:val="00561E8A"/>
    <w:rsid w:val="00562E77"/>
    <w:rsid w:val="00570839"/>
    <w:rsid w:val="00586775"/>
    <w:rsid w:val="005A1F18"/>
    <w:rsid w:val="005A2736"/>
    <w:rsid w:val="005A2BF5"/>
    <w:rsid w:val="005A390A"/>
    <w:rsid w:val="005B5A1F"/>
    <w:rsid w:val="005B61B6"/>
    <w:rsid w:val="005C1978"/>
    <w:rsid w:val="005C4E21"/>
    <w:rsid w:val="005C6206"/>
    <w:rsid w:val="005D78B7"/>
    <w:rsid w:val="005E7B50"/>
    <w:rsid w:val="005F0D81"/>
    <w:rsid w:val="005F6C3E"/>
    <w:rsid w:val="005F7BE9"/>
    <w:rsid w:val="00615CFD"/>
    <w:rsid w:val="00620697"/>
    <w:rsid w:val="006465D5"/>
    <w:rsid w:val="006474CC"/>
    <w:rsid w:val="0065476F"/>
    <w:rsid w:val="00657050"/>
    <w:rsid w:val="006612E3"/>
    <w:rsid w:val="006665B2"/>
    <w:rsid w:val="006674A2"/>
    <w:rsid w:val="006741E3"/>
    <w:rsid w:val="006819D0"/>
    <w:rsid w:val="006831F0"/>
    <w:rsid w:val="00690C90"/>
    <w:rsid w:val="00693DB2"/>
    <w:rsid w:val="00696F73"/>
    <w:rsid w:val="006A062A"/>
    <w:rsid w:val="006A61F2"/>
    <w:rsid w:val="006A7D2E"/>
    <w:rsid w:val="006B24E9"/>
    <w:rsid w:val="006B5206"/>
    <w:rsid w:val="006B6D23"/>
    <w:rsid w:val="006D52C2"/>
    <w:rsid w:val="006D643D"/>
    <w:rsid w:val="006D70FB"/>
    <w:rsid w:val="006E5BBF"/>
    <w:rsid w:val="006F0087"/>
    <w:rsid w:val="006F06E2"/>
    <w:rsid w:val="006F0F73"/>
    <w:rsid w:val="006F1FBB"/>
    <w:rsid w:val="0070352C"/>
    <w:rsid w:val="00704004"/>
    <w:rsid w:val="00707D33"/>
    <w:rsid w:val="00711715"/>
    <w:rsid w:val="00715433"/>
    <w:rsid w:val="00720D5B"/>
    <w:rsid w:val="0072114F"/>
    <w:rsid w:val="00725B42"/>
    <w:rsid w:val="00730B50"/>
    <w:rsid w:val="007343BE"/>
    <w:rsid w:val="007352CB"/>
    <w:rsid w:val="00744C1B"/>
    <w:rsid w:val="0075371A"/>
    <w:rsid w:val="00754FD8"/>
    <w:rsid w:val="00757CF1"/>
    <w:rsid w:val="00757E94"/>
    <w:rsid w:val="00762EC3"/>
    <w:rsid w:val="007641E4"/>
    <w:rsid w:val="00767A56"/>
    <w:rsid w:val="00770918"/>
    <w:rsid w:val="00777F2A"/>
    <w:rsid w:val="00782420"/>
    <w:rsid w:val="00784A76"/>
    <w:rsid w:val="007860D3"/>
    <w:rsid w:val="007A688E"/>
    <w:rsid w:val="007C5C0D"/>
    <w:rsid w:val="007D32EA"/>
    <w:rsid w:val="007D4049"/>
    <w:rsid w:val="007D45C9"/>
    <w:rsid w:val="007F26F3"/>
    <w:rsid w:val="00820657"/>
    <w:rsid w:val="00824497"/>
    <w:rsid w:val="008250E4"/>
    <w:rsid w:val="008337C1"/>
    <w:rsid w:val="008343A2"/>
    <w:rsid w:val="00845A3D"/>
    <w:rsid w:val="00846AAB"/>
    <w:rsid w:val="00865DC3"/>
    <w:rsid w:val="00872331"/>
    <w:rsid w:val="0087263B"/>
    <w:rsid w:val="00876E13"/>
    <w:rsid w:val="00882109"/>
    <w:rsid w:val="00885A0F"/>
    <w:rsid w:val="00885B34"/>
    <w:rsid w:val="00885DC6"/>
    <w:rsid w:val="008931B4"/>
    <w:rsid w:val="008A2407"/>
    <w:rsid w:val="008A4739"/>
    <w:rsid w:val="008A69B7"/>
    <w:rsid w:val="008B4A0B"/>
    <w:rsid w:val="008B57B4"/>
    <w:rsid w:val="008C7B11"/>
    <w:rsid w:val="008D3171"/>
    <w:rsid w:val="008E28DC"/>
    <w:rsid w:val="008F52A7"/>
    <w:rsid w:val="008F5562"/>
    <w:rsid w:val="00916948"/>
    <w:rsid w:val="009209C1"/>
    <w:rsid w:val="00922287"/>
    <w:rsid w:val="00926672"/>
    <w:rsid w:val="00926692"/>
    <w:rsid w:val="00926AB2"/>
    <w:rsid w:val="009333BF"/>
    <w:rsid w:val="00936CDF"/>
    <w:rsid w:val="00944222"/>
    <w:rsid w:val="00947C0F"/>
    <w:rsid w:val="00954139"/>
    <w:rsid w:val="00963298"/>
    <w:rsid w:val="009832B2"/>
    <w:rsid w:val="0098562C"/>
    <w:rsid w:val="00991E58"/>
    <w:rsid w:val="009959AE"/>
    <w:rsid w:val="009B15E9"/>
    <w:rsid w:val="009B3658"/>
    <w:rsid w:val="009B479E"/>
    <w:rsid w:val="009C3F10"/>
    <w:rsid w:val="009C41A1"/>
    <w:rsid w:val="009D7BC1"/>
    <w:rsid w:val="009E4293"/>
    <w:rsid w:val="009E5794"/>
    <w:rsid w:val="009E6C08"/>
    <w:rsid w:val="009F46F6"/>
    <w:rsid w:val="009F5F9E"/>
    <w:rsid w:val="00A06CCB"/>
    <w:rsid w:val="00A10686"/>
    <w:rsid w:val="00A15ED5"/>
    <w:rsid w:val="00A20888"/>
    <w:rsid w:val="00A246CE"/>
    <w:rsid w:val="00A256C7"/>
    <w:rsid w:val="00A27057"/>
    <w:rsid w:val="00A27E02"/>
    <w:rsid w:val="00A30E19"/>
    <w:rsid w:val="00A378CE"/>
    <w:rsid w:val="00A515BA"/>
    <w:rsid w:val="00A52058"/>
    <w:rsid w:val="00A62DC8"/>
    <w:rsid w:val="00A728B8"/>
    <w:rsid w:val="00A7410A"/>
    <w:rsid w:val="00A75551"/>
    <w:rsid w:val="00A802CB"/>
    <w:rsid w:val="00A85163"/>
    <w:rsid w:val="00A94DB4"/>
    <w:rsid w:val="00A95C1A"/>
    <w:rsid w:val="00AA49C5"/>
    <w:rsid w:val="00AA7CF9"/>
    <w:rsid w:val="00AB128F"/>
    <w:rsid w:val="00AB45AA"/>
    <w:rsid w:val="00AC003C"/>
    <w:rsid w:val="00AC799C"/>
    <w:rsid w:val="00AD0513"/>
    <w:rsid w:val="00AD2ADC"/>
    <w:rsid w:val="00AF0274"/>
    <w:rsid w:val="00AF4FC7"/>
    <w:rsid w:val="00AF5689"/>
    <w:rsid w:val="00B01F64"/>
    <w:rsid w:val="00B0211B"/>
    <w:rsid w:val="00B25360"/>
    <w:rsid w:val="00B358AC"/>
    <w:rsid w:val="00B35D27"/>
    <w:rsid w:val="00B41085"/>
    <w:rsid w:val="00B455CA"/>
    <w:rsid w:val="00B56081"/>
    <w:rsid w:val="00B610B1"/>
    <w:rsid w:val="00B70174"/>
    <w:rsid w:val="00B70F43"/>
    <w:rsid w:val="00B73256"/>
    <w:rsid w:val="00B84E6C"/>
    <w:rsid w:val="00BA4006"/>
    <w:rsid w:val="00BB2853"/>
    <w:rsid w:val="00BB2C00"/>
    <w:rsid w:val="00BB3357"/>
    <w:rsid w:val="00BC1806"/>
    <w:rsid w:val="00BC40BB"/>
    <w:rsid w:val="00BE6698"/>
    <w:rsid w:val="00BE7668"/>
    <w:rsid w:val="00BE7A3D"/>
    <w:rsid w:val="00BF1D95"/>
    <w:rsid w:val="00BF3C06"/>
    <w:rsid w:val="00C1457D"/>
    <w:rsid w:val="00C14833"/>
    <w:rsid w:val="00C22B41"/>
    <w:rsid w:val="00C3536D"/>
    <w:rsid w:val="00C356B7"/>
    <w:rsid w:val="00C44C71"/>
    <w:rsid w:val="00C44DA9"/>
    <w:rsid w:val="00C47C0D"/>
    <w:rsid w:val="00C53B55"/>
    <w:rsid w:val="00C54E1D"/>
    <w:rsid w:val="00C6257D"/>
    <w:rsid w:val="00C6744D"/>
    <w:rsid w:val="00C714A0"/>
    <w:rsid w:val="00C76E56"/>
    <w:rsid w:val="00C81069"/>
    <w:rsid w:val="00CA0B82"/>
    <w:rsid w:val="00CA4719"/>
    <w:rsid w:val="00CA60A1"/>
    <w:rsid w:val="00CA7543"/>
    <w:rsid w:val="00CC2941"/>
    <w:rsid w:val="00CE265D"/>
    <w:rsid w:val="00CE51FC"/>
    <w:rsid w:val="00CF5F9A"/>
    <w:rsid w:val="00D03DDF"/>
    <w:rsid w:val="00D05356"/>
    <w:rsid w:val="00D06C73"/>
    <w:rsid w:val="00D10A9E"/>
    <w:rsid w:val="00D22932"/>
    <w:rsid w:val="00D25EEC"/>
    <w:rsid w:val="00D358EE"/>
    <w:rsid w:val="00D36D37"/>
    <w:rsid w:val="00D447F6"/>
    <w:rsid w:val="00D677A4"/>
    <w:rsid w:val="00D73B11"/>
    <w:rsid w:val="00D74170"/>
    <w:rsid w:val="00D769BF"/>
    <w:rsid w:val="00D873CA"/>
    <w:rsid w:val="00D90F5B"/>
    <w:rsid w:val="00D95821"/>
    <w:rsid w:val="00DA2C11"/>
    <w:rsid w:val="00DA3E5F"/>
    <w:rsid w:val="00DD4300"/>
    <w:rsid w:val="00DD74E9"/>
    <w:rsid w:val="00DE282F"/>
    <w:rsid w:val="00DE48CF"/>
    <w:rsid w:val="00DF124C"/>
    <w:rsid w:val="00DF2461"/>
    <w:rsid w:val="00E14AAE"/>
    <w:rsid w:val="00E270C0"/>
    <w:rsid w:val="00E34344"/>
    <w:rsid w:val="00E36F1C"/>
    <w:rsid w:val="00E4408C"/>
    <w:rsid w:val="00E44DE5"/>
    <w:rsid w:val="00E47AFD"/>
    <w:rsid w:val="00E47FBC"/>
    <w:rsid w:val="00E61F9C"/>
    <w:rsid w:val="00E63FDD"/>
    <w:rsid w:val="00E75AA6"/>
    <w:rsid w:val="00E83E78"/>
    <w:rsid w:val="00E8580E"/>
    <w:rsid w:val="00E930B7"/>
    <w:rsid w:val="00E96E0B"/>
    <w:rsid w:val="00EA0F44"/>
    <w:rsid w:val="00EA2F25"/>
    <w:rsid w:val="00EA55E0"/>
    <w:rsid w:val="00EB0710"/>
    <w:rsid w:val="00EB43BE"/>
    <w:rsid w:val="00EB5537"/>
    <w:rsid w:val="00EC6B6D"/>
    <w:rsid w:val="00ED797E"/>
    <w:rsid w:val="00ED7E1B"/>
    <w:rsid w:val="00EE1DDA"/>
    <w:rsid w:val="00EE6253"/>
    <w:rsid w:val="00F00DFB"/>
    <w:rsid w:val="00F06432"/>
    <w:rsid w:val="00F364D3"/>
    <w:rsid w:val="00F37E39"/>
    <w:rsid w:val="00F55E97"/>
    <w:rsid w:val="00F61247"/>
    <w:rsid w:val="00F61277"/>
    <w:rsid w:val="00F73FC0"/>
    <w:rsid w:val="00F859EA"/>
    <w:rsid w:val="00FA4185"/>
    <w:rsid w:val="00FB0B43"/>
    <w:rsid w:val="00FB4F43"/>
    <w:rsid w:val="00FB650E"/>
    <w:rsid w:val="00FB6F32"/>
    <w:rsid w:val="00FC08AE"/>
    <w:rsid w:val="00FC4C9A"/>
    <w:rsid w:val="00FC5BDA"/>
    <w:rsid w:val="00FC6362"/>
    <w:rsid w:val="00FD07DB"/>
    <w:rsid w:val="00FD3CB4"/>
    <w:rsid w:val="00FE1DDA"/>
    <w:rsid w:val="00FF2A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ADD"/>
    <w:rPr>
      <w:rFonts w:ascii="Arial" w:hAnsi="Arial" w:cs="Arial"/>
      <w:color w:val="000000"/>
    </w:rPr>
  </w:style>
  <w:style w:type="paragraph" w:styleId="Heading1">
    <w:name w:val="heading 1"/>
    <w:basedOn w:val="Normal"/>
    <w:next w:val="Normal"/>
    <w:qFormat/>
    <w:rsid w:val="002A3ADD"/>
    <w:pPr>
      <w:keepNext/>
      <w:outlineLvl w:val="0"/>
    </w:pPr>
    <w:rPr>
      <w:b/>
      <w:sz w:val="24"/>
    </w:rPr>
  </w:style>
  <w:style w:type="paragraph" w:styleId="Heading2">
    <w:name w:val="heading 2"/>
    <w:basedOn w:val="Normal"/>
    <w:next w:val="Normal"/>
    <w:qFormat/>
    <w:rsid w:val="002A3ADD"/>
    <w:pPr>
      <w:keepNext/>
      <w:jc w:val="center"/>
      <w:outlineLvl w:val="1"/>
    </w:pPr>
    <w:rPr>
      <w:b/>
      <w:sz w:val="24"/>
    </w:rPr>
  </w:style>
  <w:style w:type="paragraph" w:styleId="Heading3">
    <w:name w:val="heading 3"/>
    <w:basedOn w:val="Normal"/>
    <w:next w:val="Normal"/>
    <w:link w:val="Heading3Char"/>
    <w:uiPriority w:val="99"/>
    <w:qFormat/>
    <w:rsid w:val="002A3ADD"/>
    <w:pPr>
      <w:keepNext/>
      <w:outlineLvl w:val="2"/>
    </w:pPr>
    <w:rPr>
      <w:sz w:val="24"/>
    </w:rPr>
  </w:style>
  <w:style w:type="paragraph" w:styleId="Heading4">
    <w:name w:val="heading 4"/>
    <w:basedOn w:val="Normal"/>
    <w:next w:val="Normal"/>
    <w:qFormat/>
    <w:rsid w:val="002A3ADD"/>
    <w:pPr>
      <w:keepNext/>
      <w:outlineLvl w:val="3"/>
    </w:pPr>
    <w:rPr>
      <w:i/>
      <w:sz w:val="24"/>
    </w:rPr>
  </w:style>
  <w:style w:type="paragraph" w:styleId="Heading5">
    <w:name w:val="heading 5"/>
    <w:basedOn w:val="Normal"/>
    <w:next w:val="Normal"/>
    <w:qFormat/>
    <w:rsid w:val="002A3ADD"/>
    <w:pPr>
      <w:keepNext/>
      <w:outlineLvl w:val="4"/>
    </w:pPr>
    <w:rPr>
      <w:i/>
    </w:rPr>
  </w:style>
  <w:style w:type="paragraph" w:styleId="Heading6">
    <w:name w:val="heading 6"/>
    <w:basedOn w:val="Normal"/>
    <w:next w:val="Normal"/>
    <w:link w:val="Heading6Char"/>
    <w:qFormat/>
    <w:rsid w:val="002A3ADD"/>
    <w:pPr>
      <w:keepNext/>
      <w:jc w:val="center"/>
      <w:outlineLvl w:val="5"/>
    </w:pPr>
    <w:rPr>
      <w:b/>
    </w:rPr>
  </w:style>
  <w:style w:type="paragraph" w:styleId="Heading7">
    <w:name w:val="heading 7"/>
    <w:basedOn w:val="Normal"/>
    <w:next w:val="Normal"/>
    <w:qFormat/>
    <w:rsid w:val="002A3ADD"/>
    <w:pPr>
      <w:keepNext/>
      <w:outlineLvl w:val="6"/>
    </w:pPr>
    <w:rPr>
      <w:rFonts w:ascii="Courier" w:hAnsi="Courier"/>
      <w:b/>
    </w:rPr>
  </w:style>
  <w:style w:type="paragraph" w:styleId="Heading8">
    <w:name w:val="heading 8"/>
    <w:basedOn w:val="Normal"/>
    <w:next w:val="Normal"/>
    <w:qFormat/>
    <w:rsid w:val="002A3ADD"/>
    <w:pPr>
      <w:keepNext/>
      <w:ind w:left="300"/>
      <w:outlineLvl w:val="7"/>
    </w:pPr>
    <w:rPr>
      <w:b/>
      <w:sz w:val="24"/>
    </w:rPr>
  </w:style>
  <w:style w:type="paragraph" w:styleId="Heading9">
    <w:name w:val="heading 9"/>
    <w:basedOn w:val="Normal"/>
    <w:next w:val="Normal"/>
    <w:qFormat/>
    <w:rsid w:val="002A3ADD"/>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3ADD"/>
    <w:rPr>
      <w:color w:val="0000FF"/>
      <w:u w:val="single"/>
    </w:rPr>
  </w:style>
  <w:style w:type="paragraph" w:styleId="BodyText">
    <w:name w:val="Body Text"/>
    <w:basedOn w:val="Normal"/>
    <w:link w:val="BodyTextChar"/>
    <w:uiPriority w:val="99"/>
    <w:rsid w:val="002A3ADD"/>
    <w:rPr>
      <w:sz w:val="24"/>
    </w:rPr>
  </w:style>
  <w:style w:type="paragraph" w:styleId="BodyTextIndent">
    <w:name w:val="Body Text Indent"/>
    <w:basedOn w:val="Normal"/>
    <w:link w:val="BodyTextIndentChar"/>
    <w:rsid w:val="002A3ADD"/>
    <w:pPr>
      <w:ind w:left="90"/>
    </w:pPr>
    <w:rPr>
      <w:sz w:val="24"/>
    </w:rPr>
  </w:style>
  <w:style w:type="paragraph" w:styleId="BodyText2">
    <w:name w:val="Body Text 2"/>
    <w:basedOn w:val="Normal"/>
    <w:link w:val="BodyText2Char"/>
    <w:uiPriority w:val="99"/>
    <w:rsid w:val="002A3ADD"/>
    <w:rPr>
      <w:b/>
      <w:sz w:val="24"/>
    </w:rPr>
  </w:style>
  <w:style w:type="paragraph" w:styleId="Footer">
    <w:name w:val="footer"/>
    <w:basedOn w:val="Normal"/>
    <w:link w:val="FooterChar"/>
    <w:rsid w:val="002A3ADD"/>
    <w:pPr>
      <w:tabs>
        <w:tab w:val="center" w:pos="4320"/>
        <w:tab w:val="right" w:pos="8640"/>
      </w:tabs>
    </w:pPr>
  </w:style>
  <w:style w:type="character" w:styleId="PageNumber">
    <w:name w:val="page number"/>
    <w:basedOn w:val="DefaultParagraphFont"/>
    <w:rsid w:val="002A3ADD"/>
  </w:style>
  <w:style w:type="paragraph" w:styleId="Header">
    <w:name w:val="header"/>
    <w:basedOn w:val="Normal"/>
    <w:link w:val="HeaderChar"/>
    <w:uiPriority w:val="99"/>
    <w:rsid w:val="002A3ADD"/>
    <w:pPr>
      <w:tabs>
        <w:tab w:val="center" w:pos="4320"/>
        <w:tab w:val="right" w:pos="8640"/>
      </w:tabs>
    </w:pPr>
  </w:style>
  <w:style w:type="character" w:styleId="FollowedHyperlink">
    <w:name w:val="FollowedHyperlink"/>
    <w:basedOn w:val="DefaultParagraphFont"/>
    <w:uiPriority w:val="99"/>
    <w:rsid w:val="002A3ADD"/>
    <w:rPr>
      <w:color w:val="800080"/>
      <w:u w:val="single"/>
    </w:rPr>
  </w:style>
  <w:style w:type="paragraph" w:customStyle="1" w:styleId="Normal1">
    <w:name w:val="Normal1"/>
    <w:basedOn w:val="Normal"/>
    <w:rsid w:val="002A3ADD"/>
    <w:pPr>
      <w:spacing w:before="100" w:after="100"/>
    </w:pPr>
    <w:rPr>
      <w:rFonts w:ascii="Verdana" w:hAnsi="Verdana"/>
      <w:color w:val="auto"/>
    </w:rPr>
  </w:style>
  <w:style w:type="paragraph" w:customStyle="1" w:styleId="matrixbullet">
    <w:name w:val="matrix bullet"/>
    <w:basedOn w:val="Normal"/>
    <w:rsid w:val="002A3ADD"/>
    <w:pPr>
      <w:spacing w:after="60"/>
    </w:pPr>
    <w:rPr>
      <w:rFonts w:ascii="Arial Narrow" w:hAnsi="Arial Narrow"/>
    </w:rPr>
  </w:style>
  <w:style w:type="paragraph" w:styleId="NormalWeb">
    <w:name w:val="Normal (Web)"/>
    <w:basedOn w:val="Normal"/>
    <w:rsid w:val="002A3ADD"/>
    <w:pPr>
      <w:spacing w:before="100" w:beforeAutospacing="1" w:after="100" w:afterAutospacing="1"/>
    </w:pPr>
    <w:rPr>
      <w:sz w:val="24"/>
      <w:szCs w:val="24"/>
    </w:rPr>
  </w:style>
  <w:style w:type="table" w:styleId="TableGrid">
    <w:name w:val="Table Grid"/>
    <w:basedOn w:val="TableNormal"/>
    <w:uiPriority w:val="59"/>
    <w:rsid w:val="00080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050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35785D"/>
    <w:rPr>
      <w:rFonts w:ascii="Tahoma" w:hAnsi="Tahoma" w:cs="Tahoma"/>
      <w:sz w:val="16"/>
      <w:szCs w:val="16"/>
    </w:rPr>
  </w:style>
  <w:style w:type="character" w:customStyle="1" w:styleId="BalloonTextChar">
    <w:name w:val="Balloon Text Char"/>
    <w:basedOn w:val="DefaultParagraphFont"/>
    <w:link w:val="BalloonText"/>
    <w:uiPriority w:val="99"/>
    <w:semiHidden/>
    <w:rsid w:val="0035785D"/>
    <w:rPr>
      <w:rFonts w:ascii="Tahoma" w:hAnsi="Tahoma" w:cs="Tahoma"/>
      <w:color w:val="000000"/>
      <w:sz w:val="16"/>
      <w:szCs w:val="16"/>
    </w:rPr>
  </w:style>
  <w:style w:type="paragraph" w:styleId="ListParagraph">
    <w:name w:val="List Paragraph"/>
    <w:basedOn w:val="Normal"/>
    <w:uiPriority w:val="34"/>
    <w:qFormat/>
    <w:rsid w:val="0035785D"/>
    <w:pPr>
      <w:ind w:left="720"/>
      <w:contextualSpacing/>
    </w:pPr>
    <w:rPr>
      <w:rFonts w:ascii="Times New Roman" w:hAnsi="Times New Roman" w:cs="Times New Roman"/>
      <w:color w:val="auto"/>
      <w:sz w:val="24"/>
      <w:szCs w:val="24"/>
    </w:rPr>
  </w:style>
  <w:style w:type="character" w:customStyle="1" w:styleId="Heading6Char">
    <w:name w:val="Heading 6 Char"/>
    <w:basedOn w:val="DefaultParagraphFont"/>
    <w:link w:val="Heading6"/>
    <w:rsid w:val="00146164"/>
    <w:rPr>
      <w:rFonts w:ascii="Arial" w:hAnsi="Arial" w:cs="Arial"/>
      <w:b/>
      <w:color w:val="000000"/>
    </w:rPr>
  </w:style>
  <w:style w:type="paragraph" w:styleId="PlainText">
    <w:name w:val="Plain Text"/>
    <w:basedOn w:val="Normal"/>
    <w:link w:val="PlainTextChar"/>
    <w:uiPriority w:val="99"/>
    <w:unhideWhenUsed/>
    <w:rsid w:val="006665B2"/>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6665B2"/>
    <w:rPr>
      <w:rFonts w:ascii="Consolas" w:eastAsia="Calibri" w:hAnsi="Consolas"/>
      <w:sz w:val="21"/>
      <w:szCs w:val="21"/>
    </w:rPr>
  </w:style>
  <w:style w:type="character" w:customStyle="1" w:styleId="apple-converted-space">
    <w:name w:val="apple-converted-space"/>
    <w:basedOn w:val="DefaultParagraphFont"/>
    <w:rsid w:val="00551725"/>
  </w:style>
  <w:style w:type="paragraph" w:styleId="BodyText3">
    <w:name w:val="Body Text 3"/>
    <w:basedOn w:val="Normal"/>
    <w:link w:val="BodyText3Char"/>
    <w:uiPriority w:val="99"/>
    <w:unhideWhenUsed/>
    <w:rsid w:val="003D7E9C"/>
    <w:pPr>
      <w:spacing w:after="120"/>
    </w:pPr>
    <w:rPr>
      <w:sz w:val="16"/>
      <w:szCs w:val="16"/>
    </w:rPr>
  </w:style>
  <w:style w:type="character" w:customStyle="1" w:styleId="BodyText3Char">
    <w:name w:val="Body Text 3 Char"/>
    <w:basedOn w:val="DefaultParagraphFont"/>
    <w:link w:val="BodyText3"/>
    <w:uiPriority w:val="99"/>
    <w:rsid w:val="003D7E9C"/>
    <w:rPr>
      <w:rFonts w:ascii="Arial" w:hAnsi="Arial" w:cs="Arial"/>
      <w:color w:val="000000"/>
      <w:sz w:val="16"/>
      <w:szCs w:val="16"/>
    </w:rPr>
  </w:style>
  <w:style w:type="character" w:customStyle="1" w:styleId="BodyTextIndentChar">
    <w:name w:val="Body Text Indent Char"/>
    <w:basedOn w:val="DefaultParagraphFont"/>
    <w:link w:val="BodyTextIndent"/>
    <w:rsid w:val="003D7E9C"/>
    <w:rPr>
      <w:rFonts w:ascii="Arial" w:hAnsi="Arial" w:cs="Arial"/>
      <w:color w:val="000000"/>
      <w:sz w:val="24"/>
    </w:rPr>
  </w:style>
  <w:style w:type="character" w:customStyle="1" w:styleId="Heading3Char">
    <w:name w:val="Heading 3 Char"/>
    <w:basedOn w:val="DefaultParagraphFont"/>
    <w:link w:val="Heading3"/>
    <w:uiPriority w:val="99"/>
    <w:rsid w:val="003D7E9C"/>
    <w:rPr>
      <w:rFonts w:ascii="Arial" w:hAnsi="Arial" w:cs="Arial"/>
      <w:color w:val="000000"/>
      <w:sz w:val="24"/>
    </w:rPr>
  </w:style>
  <w:style w:type="character" w:customStyle="1" w:styleId="FooterChar">
    <w:name w:val="Footer Char"/>
    <w:basedOn w:val="DefaultParagraphFont"/>
    <w:link w:val="Footer"/>
    <w:rsid w:val="003D7E9C"/>
    <w:rPr>
      <w:rFonts w:ascii="Arial" w:hAnsi="Arial" w:cs="Arial"/>
      <w:color w:val="000000"/>
    </w:rPr>
  </w:style>
  <w:style w:type="character" w:customStyle="1" w:styleId="HeaderChar">
    <w:name w:val="Header Char"/>
    <w:basedOn w:val="DefaultParagraphFont"/>
    <w:link w:val="Header"/>
    <w:uiPriority w:val="99"/>
    <w:rsid w:val="003D7E9C"/>
    <w:rPr>
      <w:rFonts w:ascii="Arial" w:hAnsi="Arial" w:cs="Arial"/>
      <w:color w:val="000000"/>
    </w:rPr>
  </w:style>
  <w:style w:type="character" w:customStyle="1" w:styleId="BodyTextChar">
    <w:name w:val="Body Text Char"/>
    <w:basedOn w:val="DefaultParagraphFont"/>
    <w:link w:val="BodyText"/>
    <w:uiPriority w:val="99"/>
    <w:rsid w:val="003D7E9C"/>
    <w:rPr>
      <w:rFonts w:ascii="Arial" w:hAnsi="Arial" w:cs="Arial"/>
      <w:color w:val="000000"/>
      <w:sz w:val="24"/>
    </w:rPr>
  </w:style>
  <w:style w:type="character" w:customStyle="1" w:styleId="BodyText2Char">
    <w:name w:val="Body Text 2 Char"/>
    <w:basedOn w:val="DefaultParagraphFont"/>
    <w:link w:val="BodyText2"/>
    <w:uiPriority w:val="99"/>
    <w:rsid w:val="003D7E9C"/>
    <w:rPr>
      <w:rFonts w:ascii="Arial" w:hAnsi="Arial" w:cs="Arial"/>
      <w:b/>
      <w:color w:val="000000"/>
      <w:sz w:val="24"/>
    </w:rPr>
  </w:style>
  <w:style w:type="character" w:styleId="Strong">
    <w:name w:val="Strong"/>
    <w:basedOn w:val="DefaultParagraphFont"/>
    <w:uiPriority w:val="22"/>
    <w:qFormat/>
    <w:rsid w:val="00BE66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scollegepress.com/free_downloads.html" TargetMode="External"/><Relationship Id="rId13" Type="http://schemas.openxmlformats.org/officeDocument/2006/relationships/hyperlink" Target="http://www.naeyc.org/positionstatements/ethical_conduct" TargetMode="External"/><Relationship Id="rId18" Type="http://schemas.openxmlformats.org/officeDocument/2006/relationships/hyperlink" Target="http://www.northampton.edu/Early-Childhood-Education/Student-Resources-and-Presentation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orthampton.edu/Student-Resources/Learning-Center/Tutoring-Services/Online-Tutoring.htm" TargetMode="External"/><Relationship Id="rId7" Type="http://schemas.openxmlformats.org/officeDocument/2006/relationships/image" Target="media/image1.jpeg"/><Relationship Id="rId12" Type="http://schemas.openxmlformats.org/officeDocument/2006/relationships/hyperlink" Target="http://www.dpw.state.pa.us/provider/earlylearning/index.htm" TargetMode="External"/><Relationship Id="rId17" Type="http://schemas.openxmlformats.org/officeDocument/2006/relationships/hyperlink" Target="http://www.cec.sped.org/Content/NavigationMenu/ProfessionalDevelopment/ProfessionalStandards/EthicsPracticeStandards/CEC_Code_of_Ethics_for_Educators_of_Persons_with_Exceptionalities.ht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dec-sped.org/uploads/docs/about%20dec/position_concept_papers/" TargetMode="External"/><Relationship Id="rId20" Type="http://schemas.openxmlformats.org/officeDocument/2006/relationships/hyperlink" Target="http://www.northampton.edu/Student-Resources/Disability-Service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ampton.edu/Early-Childhood-Education/Student-Resources-and-Presentations.htm" TargetMode="External"/><Relationship Id="rId24" Type="http://schemas.openxmlformats.org/officeDocument/2006/relationships/header" Target="header1.xml"/><Relationship Id="rId10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dpw.state.pa.us/fordisabilityservices/earlyinterventionservices/earlyinterventionforms/index.htm" TargetMode="External"/><Relationship Id="rId23" Type="http://schemas.openxmlformats.org/officeDocument/2006/relationships/hyperlink" Target="http://www.northampton.edu/Documents/Academics/Student%20Handbook.pdf" TargetMode="External"/><Relationship Id="rId10" Type="http://schemas.openxmlformats.org/officeDocument/2006/relationships/hyperlink" Target="http://www.pakeys.org/pages/get.aspx?page=Career_Standards" TargetMode="External"/><Relationship Id="rId19" Type="http://schemas.openxmlformats.org/officeDocument/2006/relationships/hyperlink" Target="mailto:disabilityservices@northampton.edu" TargetMode="External"/><Relationship Id="rId4" Type="http://schemas.openxmlformats.org/officeDocument/2006/relationships/webSettings" Target="webSettings.xml"/><Relationship Id="rId9" Type="http://schemas.openxmlformats.org/officeDocument/2006/relationships/hyperlink" Target="http://www.pakeys.org/pages/get.aspx?page=Career_Standards" TargetMode="External"/><Relationship Id="rId14" Type="http://schemas.openxmlformats.org/officeDocument/2006/relationships/hyperlink" Target="http://www.naeyc.org/files/naeyc/file/positions/DEC_NAEYC_EC_updatedKS.pdf" TargetMode="External"/><Relationship Id="rId22" Type="http://schemas.openxmlformats.org/officeDocument/2006/relationships/hyperlink" Target="mailto:ecetutor@northampton.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7479</Words>
  <Characters>42635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Northampton Community College</vt:lpstr>
    </vt:vector>
  </TitlesOfParts>
  <Company/>
  <LinksUpToDate>false</LinksUpToDate>
  <CharactersWithSpaces>50014</CharactersWithSpaces>
  <SharedDoc>false</SharedDoc>
  <HLinks>
    <vt:vector size="66" baseType="variant">
      <vt:variant>
        <vt:i4>6684797</vt:i4>
      </vt:variant>
      <vt:variant>
        <vt:i4>30</vt:i4>
      </vt:variant>
      <vt:variant>
        <vt:i4>0</vt:i4>
      </vt:variant>
      <vt:variant>
        <vt:i4>5</vt:i4>
      </vt:variant>
      <vt:variant>
        <vt:lpwstr>http://www.northampton.edu/Documents/Academics/Student Handbook.pdf</vt:lpwstr>
      </vt:variant>
      <vt:variant>
        <vt:lpwstr/>
      </vt:variant>
      <vt:variant>
        <vt:i4>1507389</vt:i4>
      </vt:variant>
      <vt:variant>
        <vt:i4>27</vt:i4>
      </vt:variant>
      <vt:variant>
        <vt:i4>0</vt:i4>
      </vt:variant>
      <vt:variant>
        <vt:i4>5</vt:i4>
      </vt:variant>
      <vt:variant>
        <vt:lpwstr>mailto:ecetutor@northampton.edu</vt:lpwstr>
      </vt:variant>
      <vt:variant>
        <vt:lpwstr/>
      </vt:variant>
      <vt:variant>
        <vt:i4>7012477</vt:i4>
      </vt:variant>
      <vt:variant>
        <vt:i4>24</vt:i4>
      </vt:variant>
      <vt:variant>
        <vt:i4>0</vt:i4>
      </vt:variant>
      <vt:variant>
        <vt:i4>5</vt:i4>
      </vt:variant>
      <vt:variant>
        <vt:lpwstr>http://www.northampton.edu/Student-Resources/Learning-Center/Tutoring-Services/Online-Tutoring.htm</vt:lpwstr>
      </vt:variant>
      <vt:variant>
        <vt:lpwstr/>
      </vt:variant>
      <vt:variant>
        <vt:i4>851991</vt:i4>
      </vt:variant>
      <vt:variant>
        <vt:i4>21</vt:i4>
      </vt:variant>
      <vt:variant>
        <vt:i4>0</vt:i4>
      </vt:variant>
      <vt:variant>
        <vt:i4>5</vt:i4>
      </vt:variant>
      <vt:variant>
        <vt:lpwstr>http://www.northampton.edu/Student-Resources/Disability-Services.htm</vt:lpwstr>
      </vt:variant>
      <vt:variant>
        <vt:lpwstr/>
      </vt:variant>
      <vt:variant>
        <vt:i4>5308464</vt:i4>
      </vt:variant>
      <vt:variant>
        <vt:i4>18</vt:i4>
      </vt:variant>
      <vt:variant>
        <vt:i4>0</vt:i4>
      </vt:variant>
      <vt:variant>
        <vt:i4>5</vt:i4>
      </vt:variant>
      <vt:variant>
        <vt:lpwstr>http://www.naeyc.org/positionstatements/ethical_conduct</vt:lpwstr>
      </vt:variant>
      <vt:variant>
        <vt:lpwstr/>
      </vt:variant>
      <vt:variant>
        <vt:i4>6553710</vt:i4>
      </vt:variant>
      <vt:variant>
        <vt:i4>15</vt:i4>
      </vt:variant>
      <vt:variant>
        <vt:i4>0</vt:i4>
      </vt:variant>
      <vt:variant>
        <vt:i4>5</vt:i4>
      </vt:variant>
      <vt:variant>
        <vt:lpwstr>http://www.dpw.state.pa.us/partnersproviders/childcareearlyed/003670991.htm</vt:lpwstr>
      </vt:variant>
      <vt:variant>
        <vt:lpwstr/>
      </vt:variant>
      <vt:variant>
        <vt:i4>6225936</vt:i4>
      </vt:variant>
      <vt:variant>
        <vt:i4>12</vt:i4>
      </vt:variant>
      <vt:variant>
        <vt:i4>0</vt:i4>
      </vt:variant>
      <vt:variant>
        <vt:i4>5</vt:i4>
      </vt:variant>
      <vt:variant>
        <vt:lpwstr>http://www.northampton.edu/x1328.xml</vt:lpwstr>
      </vt:variant>
      <vt:variant>
        <vt:lpwstr/>
      </vt:variant>
      <vt:variant>
        <vt:i4>2424832</vt:i4>
      </vt:variant>
      <vt:variant>
        <vt:i4>9</vt:i4>
      </vt:variant>
      <vt:variant>
        <vt:i4>0</vt:i4>
      </vt:variant>
      <vt:variant>
        <vt:i4>5</vt:i4>
      </vt:variant>
      <vt:variant>
        <vt:lpwstr>http://www.pde.state.pa.us/portal/server.pt/community/standards/8709/early_childhood_education_standards/522279</vt:lpwstr>
      </vt:variant>
      <vt:variant>
        <vt:lpwstr/>
      </vt:variant>
      <vt:variant>
        <vt:i4>8126506</vt:i4>
      </vt:variant>
      <vt:variant>
        <vt:i4>6</vt:i4>
      </vt:variant>
      <vt:variant>
        <vt:i4>0</vt:i4>
      </vt:variant>
      <vt:variant>
        <vt:i4>5</vt:i4>
      </vt:variant>
      <vt:variant>
        <vt:lpwstr>http://www.education.state.pa.us/portal/server.pt/community/standards/8709</vt:lpwstr>
      </vt:variant>
      <vt:variant>
        <vt:lpwstr/>
      </vt:variant>
      <vt:variant>
        <vt:i4>3866688</vt:i4>
      </vt:variant>
      <vt:variant>
        <vt:i4>3</vt:i4>
      </vt:variant>
      <vt:variant>
        <vt:i4>0</vt:i4>
      </vt:variant>
      <vt:variant>
        <vt:i4>5</vt:i4>
      </vt:variant>
      <vt:variant>
        <vt:lpwstr>http://www.teacherscollegepress.com/free_downloads.html</vt:lpwstr>
      </vt:variant>
      <vt:variant>
        <vt:lpwstr/>
      </vt:variant>
      <vt:variant>
        <vt:i4>7012420</vt:i4>
      </vt:variant>
      <vt:variant>
        <vt:i4>0</vt:i4>
      </vt:variant>
      <vt:variant>
        <vt:i4>0</vt:i4>
      </vt:variant>
      <vt:variant>
        <vt:i4>5</vt:i4>
      </vt:variant>
      <vt:variant>
        <vt:lpwstr>mailto:bpatel@northampton.edu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Community College</dc:title>
  <dc:creator>Prafull Patel</dc:creator>
  <cp:lastModifiedBy>B</cp:lastModifiedBy>
  <cp:revision>2</cp:revision>
  <cp:lastPrinted>2011-08-11T21:08:00Z</cp:lastPrinted>
  <dcterms:created xsi:type="dcterms:W3CDTF">2013-05-25T13:57:00Z</dcterms:created>
  <dcterms:modified xsi:type="dcterms:W3CDTF">2013-05-25T13:57:00Z</dcterms:modified>
</cp:coreProperties>
</file>