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15E" w:rsidRDefault="005C515E" w:rsidP="005C515E">
      <w:pPr>
        <w:spacing w:after="0" w:line="240" w:lineRule="auto"/>
        <w:jc w:val="center"/>
        <w:rPr>
          <w:rFonts w:cs="Courier New"/>
          <w:b/>
          <w:bCs/>
          <w:kern w:val="24"/>
          <w:sz w:val="28"/>
          <w:szCs w:val="64"/>
        </w:rPr>
      </w:pPr>
      <w:bookmarkStart w:id="0" w:name="_Hlk482211356"/>
      <w:bookmarkStart w:id="1" w:name="_GoBack"/>
      <w:r w:rsidRPr="005456E1">
        <w:rPr>
          <w:rFonts w:cs="Courier New"/>
          <w:b/>
          <w:bCs/>
          <w:kern w:val="24"/>
          <w:sz w:val="28"/>
          <w:szCs w:val="64"/>
        </w:rPr>
        <w:t>Small Changes, Big Differences: Modifying &amp;</w:t>
      </w:r>
      <w:r>
        <w:rPr>
          <w:rFonts w:cs="Courier New"/>
          <w:b/>
          <w:bCs/>
          <w:kern w:val="24"/>
          <w:sz w:val="28"/>
          <w:szCs w:val="64"/>
        </w:rPr>
        <w:t xml:space="preserve"> Adapting Materials &amp; Activities</w:t>
      </w:r>
    </w:p>
    <w:bookmarkEnd w:id="0"/>
    <w:bookmarkEnd w:id="1"/>
    <w:p w:rsidR="00292969" w:rsidRDefault="00292969"/>
    <w:p w:rsidR="00DE552C" w:rsidRPr="00DE552C" w:rsidRDefault="00DE552C">
      <w:pPr>
        <w:rPr>
          <w:b/>
          <w:sz w:val="28"/>
        </w:rPr>
      </w:pPr>
      <w:r w:rsidRPr="00DE552C">
        <w:rPr>
          <w:b/>
          <w:sz w:val="28"/>
        </w:rPr>
        <w:t>Key Considerations</w:t>
      </w:r>
    </w:p>
    <w:p w:rsidR="00DE552C" w:rsidRPr="00DE552C" w:rsidRDefault="00DE552C" w:rsidP="00DE552C">
      <w:pPr>
        <w:rPr>
          <w:sz w:val="28"/>
        </w:rPr>
      </w:pPr>
      <w:r>
        <w:rPr>
          <w:sz w:val="28"/>
        </w:rPr>
        <w:t>①</w:t>
      </w:r>
      <w:r w:rsidRPr="00DE552C">
        <w:rPr>
          <w:sz w:val="28"/>
        </w:rPr>
        <w:t>What is meaningful to the child (e.g., likes, dislikes, interests)</w:t>
      </w:r>
    </w:p>
    <w:p w:rsidR="00DE552C" w:rsidRPr="00DE552C" w:rsidRDefault="00DE552C" w:rsidP="00DE552C">
      <w:pPr>
        <w:rPr>
          <w:sz w:val="28"/>
        </w:rPr>
      </w:pPr>
      <w:r>
        <w:rPr>
          <w:sz w:val="28"/>
        </w:rPr>
        <w:t>②</w:t>
      </w:r>
      <w:r w:rsidRPr="00DE552C">
        <w:rPr>
          <w:sz w:val="28"/>
        </w:rPr>
        <w:t>What is meaningful to the family</w:t>
      </w:r>
    </w:p>
    <w:p w:rsidR="00DE552C" w:rsidRPr="00DE552C" w:rsidRDefault="00DE552C" w:rsidP="00DE552C">
      <w:pPr>
        <w:rPr>
          <w:sz w:val="28"/>
        </w:rPr>
      </w:pPr>
      <w:r>
        <w:rPr>
          <w:sz w:val="28"/>
        </w:rPr>
        <w:t>③</w:t>
      </w:r>
      <w:r w:rsidRPr="00DE552C">
        <w:rPr>
          <w:sz w:val="28"/>
        </w:rPr>
        <w:t xml:space="preserve">What can you do, within daily routines, </w:t>
      </w:r>
      <w:r>
        <w:rPr>
          <w:sz w:val="28"/>
        </w:rPr>
        <w:t>with what you know about</w:t>
      </w:r>
      <w:r w:rsidRPr="00DE552C">
        <w:rPr>
          <w:sz w:val="28"/>
        </w:rPr>
        <w:t xml:space="preserve"> </w:t>
      </w:r>
      <w:r>
        <w:rPr>
          <w:sz w:val="28"/>
        </w:rPr>
        <w:t>①&amp;②, to support access and participation</w:t>
      </w:r>
    </w:p>
    <w:p w:rsidR="00DE552C" w:rsidRPr="00DE552C" w:rsidRDefault="00DE552C" w:rsidP="00DE552C">
      <w:pPr>
        <w:rPr>
          <w:b/>
          <w:sz w:val="28"/>
        </w:rPr>
      </w:pPr>
      <w:r w:rsidRPr="00DE552C">
        <w:rPr>
          <w:b/>
          <w:sz w:val="28"/>
        </w:rPr>
        <w:t>Free Resources</w:t>
      </w:r>
    </w:p>
    <w:p w:rsidR="00C3001E" w:rsidRDefault="00C3001E" w:rsidP="005C515E">
      <w:pPr>
        <w:spacing w:after="0" w:line="240" w:lineRule="auto"/>
        <w:rPr>
          <w:sz w:val="28"/>
        </w:rPr>
      </w:pPr>
      <w:r>
        <w:rPr>
          <w:sz w:val="28"/>
        </w:rPr>
        <w:t xml:space="preserve">Adapt and </w:t>
      </w:r>
      <w:proofErr w:type="spellStart"/>
      <w:r>
        <w:rPr>
          <w:sz w:val="28"/>
        </w:rPr>
        <w:t>Accomodate</w:t>
      </w:r>
      <w:proofErr w:type="spellEnd"/>
      <w:r>
        <w:rPr>
          <w:sz w:val="28"/>
        </w:rPr>
        <w:t xml:space="preserve"> </w:t>
      </w:r>
      <w:hyperlink r:id="rId7" w:history="1">
        <w:r w:rsidRPr="00DF122E">
          <w:rPr>
            <w:rStyle w:val="Hyperlink"/>
            <w:b/>
            <w:sz w:val="20"/>
            <w:szCs w:val="20"/>
            <w:u w:val="none"/>
          </w:rPr>
          <w:t>http://connectability.ca/2014/06/14/adapt-and-accomodate/</w:t>
        </w:r>
      </w:hyperlink>
    </w:p>
    <w:p w:rsidR="00356F76" w:rsidRPr="0079466F" w:rsidRDefault="00356F76" w:rsidP="005C515E">
      <w:pPr>
        <w:spacing w:after="0" w:line="240" w:lineRule="auto"/>
        <w:rPr>
          <w:sz w:val="16"/>
          <w:szCs w:val="16"/>
        </w:rPr>
      </w:pPr>
    </w:p>
    <w:p w:rsidR="00356F76" w:rsidRPr="00DF122E" w:rsidRDefault="00356F76" w:rsidP="00260B4D">
      <w:pPr>
        <w:spacing w:after="0" w:line="240" w:lineRule="auto"/>
        <w:rPr>
          <w:sz w:val="28"/>
        </w:rPr>
      </w:pPr>
      <w:r w:rsidRPr="00DF122E">
        <w:rPr>
          <w:sz w:val="28"/>
        </w:rPr>
        <w:t>Center for Early Literacy Learning</w:t>
      </w:r>
    </w:p>
    <w:p w:rsidR="00356F76" w:rsidRDefault="00356F76" w:rsidP="00DF122E">
      <w:pPr>
        <w:pStyle w:val="ListParagraph"/>
        <w:spacing w:after="0" w:line="240" w:lineRule="auto"/>
        <w:rPr>
          <w:rStyle w:val="Hyperlink"/>
          <w:b/>
          <w:sz w:val="20"/>
          <w:u w:val="none"/>
        </w:rPr>
      </w:pPr>
      <w:r>
        <w:t xml:space="preserve">Classroom Adaptations </w:t>
      </w:r>
      <w:hyperlink r:id="rId8" w:history="1">
        <w:r w:rsidRPr="00DF122E">
          <w:rPr>
            <w:rStyle w:val="Hyperlink"/>
            <w:b/>
            <w:sz w:val="20"/>
            <w:u w:val="none"/>
          </w:rPr>
          <w:t>http://www.earlyliteracylearning.org/adaptations1c.php</w:t>
        </w:r>
      </w:hyperlink>
    </w:p>
    <w:p w:rsidR="00DF122E" w:rsidRPr="00DF122E" w:rsidRDefault="00DF122E" w:rsidP="00DF122E">
      <w:pPr>
        <w:pStyle w:val="ListParagraph"/>
        <w:spacing w:after="0" w:line="240" w:lineRule="auto"/>
        <w:rPr>
          <w:rStyle w:val="Hyperlink"/>
          <w:color w:val="auto"/>
          <w:sz w:val="16"/>
          <w:u w:val="none"/>
        </w:rPr>
      </w:pPr>
    </w:p>
    <w:p w:rsidR="00DF122E" w:rsidRDefault="00DF122E" w:rsidP="00DF122E">
      <w:pPr>
        <w:pStyle w:val="ListParagraph"/>
        <w:spacing w:after="0" w:line="240" w:lineRule="auto"/>
      </w:pPr>
      <w:r w:rsidRPr="00DF122E">
        <w:t>Practice Guides with Adaptations</w:t>
      </w:r>
      <w:r>
        <w:rPr>
          <w:rStyle w:val="Hyperlink"/>
          <w:b/>
          <w:sz w:val="20"/>
          <w:u w:val="none"/>
        </w:rPr>
        <w:t xml:space="preserve"> </w:t>
      </w:r>
      <w:hyperlink r:id="rId9" w:history="1">
        <w:r w:rsidRPr="00DF122E">
          <w:rPr>
            <w:rStyle w:val="Hyperlink"/>
            <w:b/>
            <w:sz w:val="20"/>
            <w:u w:val="none"/>
          </w:rPr>
          <w:t>http://www.earlyliteracylearning.org/pg_tier2.php</w:t>
        </w:r>
      </w:hyperlink>
    </w:p>
    <w:p w:rsidR="00356F76" w:rsidRPr="0079466F" w:rsidRDefault="00356F76" w:rsidP="00DF122E">
      <w:pPr>
        <w:pStyle w:val="ListParagraph"/>
        <w:spacing w:after="0" w:line="240" w:lineRule="auto"/>
        <w:rPr>
          <w:sz w:val="16"/>
          <w:szCs w:val="16"/>
        </w:rPr>
      </w:pPr>
    </w:p>
    <w:p w:rsidR="00260B4D" w:rsidRPr="00DF122E" w:rsidRDefault="00260B4D" w:rsidP="00260B4D">
      <w:pPr>
        <w:spacing w:after="0" w:line="240" w:lineRule="auto"/>
        <w:rPr>
          <w:sz w:val="28"/>
        </w:rPr>
      </w:pPr>
      <w:r w:rsidRPr="00DF122E">
        <w:rPr>
          <w:sz w:val="28"/>
        </w:rPr>
        <w:t>CONNECT Module 5: Assistive Technology</w:t>
      </w:r>
    </w:p>
    <w:p w:rsidR="00260B4D" w:rsidRPr="00DF122E" w:rsidRDefault="00442EAA" w:rsidP="00DF122E">
      <w:pPr>
        <w:spacing w:after="0" w:line="240" w:lineRule="auto"/>
        <w:ind w:left="360"/>
        <w:rPr>
          <w:b/>
          <w:sz w:val="20"/>
        </w:rPr>
      </w:pPr>
      <w:r>
        <w:t xml:space="preserve">Examples of Assistive Technology Equipment </w:t>
      </w:r>
      <w:hyperlink r:id="rId10" w:history="1">
        <w:r w:rsidRPr="00DF122E">
          <w:rPr>
            <w:rStyle w:val="Hyperlink"/>
            <w:b/>
            <w:sz w:val="20"/>
            <w:u w:val="none"/>
          </w:rPr>
          <w:t>http://community.fpg.unc.edu/sites/community.fpg.unc.edu/files/resources/Handout/CONNECT-Handout-5-2.pdf</w:t>
        </w:r>
      </w:hyperlink>
    </w:p>
    <w:p w:rsidR="00442EAA" w:rsidRPr="00DF122E" w:rsidRDefault="00442EAA" w:rsidP="00442EAA">
      <w:pPr>
        <w:spacing w:after="0" w:line="240" w:lineRule="auto"/>
        <w:rPr>
          <w:sz w:val="16"/>
        </w:rPr>
      </w:pPr>
    </w:p>
    <w:p w:rsidR="00442EAA" w:rsidRPr="00DF122E" w:rsidRDefault="00442EAA" w:rsidP="00442EAA">
      <w:pPr>
        <w:spacing w:after="0" w:line="240" w:lineRule="auto"/>
        <w:ind w:left="360"/>
        <w:rPr>
          <w:b/>
          <w:sz w:val="20"/>
        </w:rPr>
      </w:pPr>
      <w:r>
        <w:t xml:space="preserve">Examples of Assistive Technology Adaptations </w:t>
      </w:r>
      <w:hyperlink r:id="rId11" w:history="1">
        <w:r w:rsidRPr="00DF122E">
          <w:rPr>
            <w:rStyle w:val="Hyperlink"/>
            <w:b/>
            <w:sz w:val="20"/>
            <w:u w:val="none"/>
          </w:rPr>
          <w:t>http://community.fpg.unc.edu/sites/community.fpg.unc.edu/files/resources/Handout/CONNECT-Handout-5-3.pdf</w:t>
        </w:r>
      </w:hyperlink>
    </w:p>
    <w:p w:rsidR="00442EAA" w:rsidRPr="00DF122E" w:rsidRDefault="00442EAA" w:rsidP="00442EAA">
      <w:pPr>
        <w:spacing w:after="0" w:line="240" w:lineRule="auto"/>
        <w:ind w:left="360"/>
        <w:rPr>
          <w:sz w:val="16"/>
        </w:rPr>
      </w:pPr>
    </w:p>
    <w:p w:rsidR="00442EAA" w:rsidRPr="00DF122E" w:rsidRDefault="00442EAA" w:rsidP="00442EAA">
      <w:pPr>
        <w:spacing w:after="0" w:line="240" w:lineRule="auto"/>
        <w:ind w:left="360"/>
        <w:rPr>
          <w:b/>
          <w:sz w:val="20"/>
        </w:rPr>
      </w:pPr>
      <w:r>
        <w:t xml:space="preserve">How to create a squishy book </w:t>
      </w:r>
      <w:hyperlink r:id="rId12" w:history="1">
        <w:r w:rsidRPr="00DF122E">
          <w:rPr>
            <w:rStyle w:val="Hyperlink"/>
            <w:b/>
            <w:sz w:val="20"/>
            <w:u w:val="none"/>
          </w:rPr>
          <w:t>http://community.fpg.unc.edu/sites/community.fpg.unc.edu/files/resources/Activity/CONNECT-Activity-5-5a.pdf</w:t>
        </w:r>
      </w:hyperlink>
    </w:p>
    <w:p w:rsidR="00442EAA" w:rsidRPr="00DF122E" w:rsidRDefault="00442EAA" w:rsidP="00442EAA">
      <w:pPr>
        <w:spacing w:after="0" w:line="240" w:lineRule="auto"/>
        <w:ind w:left="360"/>
        <w:rPr>
          <w:sz w:val="16"/>
        </w:rPr>
      </w:pPr>
    </w:p>
    <w:p w:rsidR="00DF122E" w:rsidRDefault="00442EAA" w:rsidP="00442EAA">
      <w:pPr>
        <w:spacing w:after="0" w:line="240" w:lineRule="auto"/>
        <w:ind w:left="360"/>
      </w:pPr>
      <w:r>
        <w:t xml:space="preserve">Video: The Family Child Care Provider’s Viewpoint </w:t>
      </w:r>
    </w:p>
    <w:p w:rsidR="00442EAA" w:rsidRPr="00DF122E" w:rsidRDefault="00217E13" w:rsidP="00442EAA">
      <w:pPr>
        <w:spacing w:after="0" w:line="240" w:lineRule="auto"/>
        <w:ind w:left="360"/>
        <w:rPr>
          <w:b/>
          <w:sz w:val="20"/>
        </w:rPr>
      </w:pPr>
      <w:hyperlink r:id="rId13" w:history="1">
        <w:r w:rsidR="00442EAA" w:rsidRPr="00DF122E">
          <w:rPr>
            <w:rStyle w:val="Hyperlink"/>
            <w:b/>
            <w:sz w:val="20"/>
            <w:u w:val="none"/>
          </w:rPr>
          <w:t>http://community.fpg.unc.edu/connect-modules/resources/videos/video-5-1</w:t>
        </w:r>
      </w:hyperlink>
    </w:p>
    <w:p w:rsidR="00442EAA" w:rsidRPr="00DF122E" w:rsidRDefault="00442EAA" w:rsidP="00442EAA">
      <w:pPr>
        <w:spacing w:after="0" w:line="240" w:lineRule="auto"/>
        <w:ind w:left="360"/>
        <w:rPr>
          <w:sz w:val="16"/>
        </w:rPr>
      </w:pPr>
    </w:p>
    <w:p w:rsidR="00442EAA" w:rsidRPr="00DF122E" w:rsidRDefault="00442EAA" w:rsidP="00442EAA">
      <w:pPr>
        <w:spacing w:after="0" w:line="240" w:lineRule="auto"/>
        <w:ind w:left="360"/>
        <w:rPr>
          <w:b/>
          <w:sz w:val="20"/>
        </w:rPr>
      </w:pPr>
      <w:r>
        <w:t xml:space="preserve">Video: The Family’s Viewpoint </w:t>
      </w:r>
      <w:hyperlink r:id="rId14" w:history="1">
        <w:r w:rsidRPr="00DF122E">
          <w:rPr>
            <w:rStyle w:val="Hyperlink"/>
            <w:b/>
            <w:sz w:val="20"/>
            <w:u w:val="none"/>
          </w:rPr>
          <w:t>http://community.fpg.unc.edu/connect-modules/resources/videos/video-5-2</w:t>
        </w:r>
      </w:hyperlink>
    </w:p>
    <w:p w:rsidR="00260B4D" w:rsidRPr="0079466F" w:rsidRDefault="00260B4D" w:rsidP="005C515E">
      <w:pPr>
        <w:spacing w:after="0" w:line="240" w:lineRule="auto"/>
        <w:rPr>
          <w:sz w:val="16"/>
          <w:szCs w:val="16"/>
        </w:rPr>
      </w:pPr>
    </w:p>
    <w:p w:rsidR="005C515E" w:rsidRPr="00DF122E" w:rsidRDefault="003264D9" w:rsidP="005C515E">
      <w:pPr>
        <w:spacing w:after="0" w:line="240" w:lineRule="auto"/>
        <w:rPr>
          <w:b/>
          <w:sz w:val="20"/>
          <w:szCs w:val="20"/>
        </w:rPr>
      </w:pPr>
      <w:proofErr w:type="spellStart"/>
      <w:r>
        <w:rPr>
          <w:sz w:val="28"/>
        </w:rPr>
        <w:t>Connectability</w:t>
      </w:r>
      <w:proofErr w:type="spellEnd"/>
      <w:r>
        <w:rPr>
          <w:sz w:val="28"/>
        </w:rPr>
        <w:tab/>
      </w:r>
      <w:hyperlink r:id="rId15" w:history="1">
        <w:r w:rsidRPr="00DF122E">
          <w:rPr>
            <w:rStyle w:val="Hyperlink"/>
            <w:b/>
            <w:sz w:val="20"/>
            <w:szCs w:val="20"/>
            <w:u w:val="none"/>
          </w:rPr>
          <w:t>http://connectability.ca/category/kids/</w:t>
        </w:r>
      </w:hyperlink>
    </w:p>
    <w:p w:rsidR="003264D9" w:rsidRPr="0079466F" w:rsidRDefault="003264D9" w:rsidP="005C515E">
      <w:pPr>
        <w:spacing w:after="0" w:line="240" w:lineRule="auto"/>
        <w:rPr>
          <w:sz w:val="16"/>
          <w:szCs w:val="16"/>
        </w:rPr>
      </w:pPr>
    </w:p>
    <w:p w:rsidR="00084419" w:rsidRPr="00DF122E" w:rsidRDefault="00084419" w:rsidP="00084419">
      <w:pPr>
        <w:spacing w:after="0" w:line="240" w:lineRule="auto"/>
        <w:ind w:left="720"/>
        <w:rPr>
          <w:b/>
          <w:sz w:val="20"/>
        </w:rPr>
      </w:pPr>
      <w:r w:rsidRPr="00DF122E">
        <w:t>Videos/slide shows like Adapted Play Materials</w:t>
      </w:r>
      <w:r>
        <w:rPr>
          <w:sz w:val="28"/>
        </w:rPr>
        <w:t xml:space="preserve"> </w:t>
      </w:r>
      <w:hyperlink r:id="rId16" w:history="1">
        <w:r w:rsidRPr="00DF122E">
          <w:rPr>
            <w:rStyle w:val="Hyperlink"/>
            <w:b/>
            <w:sz w:val="20"/>
            <w:u w:val="none"/>
          </w:rPr>
          <w:t>http://connectability.ca/Garage/wp-content/uploads/workshops/adapted_materials/adapted_materials.html</w:t>
        </w:r>
      </w:hyperlink>
    </w:p>
    <w:p w:rsidR="00084419" w:rsidRPr="0079466F" w:rsidRDefault="00084419" w:rsidP="00260B4D">
      <w:pPr>
        <w:spacing w:after="0" w:line="240" w:lineRule="auto"/>
        <w:ind w:firstLine="720"/>
        <w:rPr>
          <w:sz w:val="16"/>
          <w:szCs w:val="16"/>
        </w:rPr>
      </w:pPr>
    </w:p>
    <w:p w:rsidR="00260B4D" w:rsidRDefault="00260B4D" w:rsidP="00260B4D">
      <w:pPr>
        <w:spacing w:after="0" w:line="240" w:lineRule="auto"/>
        <w:ind w:firstLine="720"/>
        <w:rPr>
          <w:sz w:val="28"/>
        </w:rPr>
      </w:pPr>
      <w:r w:rsidRPr="00DF122E">
        <w:t xml:space="preserve">Visuals Engine </w:t>
      </w:r>
      <w:hyperlink r:id="rId17" w:history="1">
        <w:r w:rsidRPr="00DF122E">
          <w:rPr>
            <w:rStyle w:val="Hyperlink"/>
            <w:b/>
            <w:sz w:val="20"/>
            <w:szCs w:val="20"/>
            <w:u w:val="none"/>
          </w:rPr>
          <w:t>http://connectability.ca/visuals-engine/</w:t>
        </w:r>
      </w:hyperlink>
    </w:p>
    <w:p w:rsidR="00260B4D" w:rsidRPr="0079466F" w:rsidRDefault="00260B4D" w:rsidP="00260B4D">
      <w:pPr>
        <w:spacing w:after="0" w:line="240" w:lineRule="auto"/>
        <w:ind w:firstLine="720"/>
        <w:rPr>
          <w:sz w:val="16"/>
          <w:szCs w:val="16"/>
        </w:rPr>
      </w:pPr>
    </w:p>
    <w:p w:rsidR="005C515E" w:rsidRDefault="00C3001E" w:rsidP="005C515E">
      <w:pPr>
        <w:spacing w:after="0" w:line="240" w:lineRule="auto"/>
      </w:pPr>
      <w:r w:rsidRPr="00DF122E">
        <w:rPr>
          <w:sz w:val="28"/>
        </w:rPr>
        <w:t xml:space="preserve">Creating and Using Social Stories </w:t>
      </w:r>
      <w:hyperlink r:id="rId18" w:history="1">
        <w:r w:rsidRPr="00DF122E">
          <w:rPr>
            <w:rStyle w:val="Hyperlink"/>
            <w:b/>
            <w:sz w:val="20"/>
            <w:u w:val="none"/>
          </w:rPr>
          <w:t>http://depts.washington.edu/hscenter/social_stories</w:t>
        </w:r>
      </w:hyperlink>
    </w:p>
    <w:p w:rsidR="00C3001E" w:rsidRPr="0079466F" w:rsidRDefault="00C3001E" w:rsidP="005C515E">
      <w:pPr>
        <w:spacing w:after="0" w:line="240" w:lineRule="auto"/>
        <w:rPr>
          <w:sz w:val="16"/>
          <w:szCs w:val="16"/>
        </w:rPr>
      </w:pPr>
    </w:p>
    <w:p w:rsidR="00774A0A" w:rsidRDefault="00084419" w:rsidP="00260B4D">
      <w:pPr>
        <w:spacing w:after="0" w:line="240" w:lineRule="auto"/>
      </w:pPr>
      <w:r w:rsidRPr="00DF122E">
        <w:rPr>
          <w:sz w:val="28"/>
        </w:rPr>
        <w:t>Do2Learn</w:t>
      </w:r>
      <w:r>
        <w:t xml:space="preserve"> </w:t>
      </w:r>
      <w:hyperlink r:id="rId19" w:history="1">
        <w:r w:rsidRPr="00DF122E">
          <w:rPr>
            <w:rStyle w:val="Hyperlink"/>
            <w:b/>
            <w:sz w:val="20"/>
            <w:u w:val="none"/>
          </w:rPr>
          <w:t>http://www.do2learn.com/</w:t>
        </w:r>
      </w:hyperlink>
      <w:r>
        <w:t xml:space="preserve"> - free visuals</w:t>
      </w:r>
    </w:p>
    <w:p w:rsidR="0079466F" w:rsidRPr="0079466F" w:rsidRDefault="0079466F" w:rsidP="00260B4D">
      <w:pPr>
        <w:spacing w:after="0" w:line="240" w:lineRule="auto"/>
      </w:pPr>
    </w:p>
    <w:p w:rsidR="00084419" w:rsidRPr="00DF122E" w:rsidRDefault="00084419" w:rsidP="00260B4D">
      <w:pPr>
        <w:spacing w:after="0" w:line="240" w:lineRule="auto"/>
        <w:rPr>
          <w:b/>
          <w:sz w:val="20"/>
        </w:rPr>
      </w:pPr>
      <w:r w:rsidRPr="00DF122E">
        <w:rPr>
          <w:sz w:val="28"/>
        </w:rPr>
        <w:t xml:space="preserve">Emerging literacy through assistive technology </w:t>
      </w:r>
      <w:hyperlink r:id="rId20" w:history="1">
        <w:r w:rsidRPr="00DF122E">
          <w:rPr>
            <w:rStyle w:val="Hyperlink"/>
            <w:b/>
            <w:sz w:val="20"/>
            <w:u w:val="none"/>
          </w:rPr>
          <w:t>http://webzoom.freewebs.com/sallydoxie/VOL.35NO.2NOVDEC2002_TEC_Article%206.pdf</w:t>
        </w:r>
      </w:hyperlink>
    </w:p>
    <w:p w:rsidR="0079466F" w:rsidRDefault="0079466F" w:rsidP="00260B4D">
      <w:pPr>
        <w:spacing w:after="0" w:line="240" w:lineRule="auto"/>
        <w:rPr>
          <w:sz w:val="16"/>
        </w:rPr>
      </w:pPr>
    </w:p>
    <w:p w:rsidR="00084419" w:rsidRDefault="0079466F" w:rsidP="00260B4D">
      <w:pPr>
        <w:spacing w:after="0" w:line="240" w:lineRule="auto"/>
      </w:pPr>
      <w:r>
        <w:rPr>
          <w:noProof/>
          <w:sz w:val="28"/>
        </w:rPr>
        <mc:AlternateContent>
          <mc:Choice Requires="wps">
            <w:drawing>
              <wp:anchor distT="0" distB="0" distL="114300" distR="114300" simplePos="0" relativeHeight="251660288" behindDoc="0" locked="0" layoutInCell="1" allowOverlap="1" wp14:anchorId="0CEDAA77" wp14:editId="14B15101">
                <wp:simplePos x="0" y="0"/>
                <wp:positionH relativeFrom="column">
                  <wp:posOffset>-38100</wp:posOffset>
                </wp:positionH>
                <wp:positionV relativeFrom="paragraph">
                  <wp:posOffset>297815</wp:posOffset>
                </wp:positionV>
                <wp:extent cx="6232525" cy="243840"/>
                <wp:effectExtent l="0" t="0" r="15875" b="22860"/>
                <wp:wrapNone/>
                <wp:docPr id="3" name="Text Box 3"/>
                <wp:cNvGraphicFramePr/>
                <a:graphic xmlns:a="http://schemas.openxmlformats.org/drawingml/2006/main">
                  <a:graphicData uri="http://schemas.microsoft.com/office/word/2010/wordprocessingShape">
                    <wps:wsp>
                      <wps:cNvSpPr txBox="1"/>
                      <wps:spPr>
                        <a:xfrm>
                          <a:off x="0" y="0"/>
                          <a:ext cx="6232525" cy="243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4A0A" w:rsidRDefault="00774A0A" w:rsidP="004D6C0C">
                            <w:pPr>
                              <w:spacing w:after="0" w:line="240" w:lineRule="auto"/>
                              <w:jc w:val="center"/>
                            </w:pPr>
                            <w:r>
                              <w:t xml:space="preserve">Handout designed by Camille Catlett (919/966-6635; </w:t>
                            </w:r>
                            <w:hyperlink r:id="rId21" w:history="1">
                              <w:r w:rsidRPr="004E27A1">
                                <w:rPr>
                                  <w:rStyle w:val="Hyperlink"/>
                                </w:rPr>
                                <w:t>camille.catlett@unc.edu</w:t>
                              </w:r>
                            </w:hyperlink>
                            <w:r w:rsidR="004D6C0C">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DAA77" id="_x0000_t202" coordsize="21600,21600" o:spt="202" path="m,l,21600r21600,l21600,xe">
                <v:stroke joinstyle="miter"/>
                <v:path gradientshapeok="t" o:connecttype="rect"/>
              </v:shapetype>
              <v:shape id="Text Box 3" o:spid="_x0000_s1026" type="#_x0000_t202" style="position:absolute;margin-left:-3pt;margin-top:23.45pt;width:490.75pt;height: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" fillcolor="white [3201]" strokeweight=".5pt">
                <v:textbox>
                  <w:txbxContent>
                    <w:p w:rsidR="00774A0A" w:rsidRDefault="00774A0A" w:rsidP="004D6C0C">
                      <w:pPr>
                        <w:spacing w:after="0" w:line="240" w:lineRule="auto"/>
                        <w:jc w:val="center"/>
                      </w:pPr>
                      <w:r>
                        <w:t xml:space="preserve">Handout designed by Camille Catlett (919/966-6635; </w:t>
                      </w:r>
                      <w:hyperlink r:id="rId22" w:history="1">
                        <w:r w:rsidRPr="004E27A1">
                          <w:rPr>
                            <w:rStyle w:val="Hyperlink"/>
                          </w:rPr>
                          <w:t>camille.catlett@unc.edu</w:t>
                        </w:r>
                      </w:hyperlink>
                      <w:r w:rsidR="004D6C0C">
                        <w:t>)</w:t>
                      </w:r>
                    </w:p>
                  </w:txbxContent>
                </v:textbox>
              </v:shape>
            </w:pict>
          </mc:Fallback>
        </mc:AlternateContent>
      </w:r>
    </w:p>
    <w:p w:rsidR="00DD75D9" w:rsidRPr="007408E8" w:rsidRDefault="00DD75D9" w:rsidP="00260B4D">
      <w:pPr>
        <w:spacing w:after="0" w:line="240" w:lineRule="auto"/>
        <w:rPr>
          <w:b/>
          <w:sz w:val="20"/>
        </w:rPr>
      </w:pPr>
      <w:r w:rsidRPr="007408E8">
        <w:rPr>
          <w:sz w:val="28"/>
        </w:rPr>
        <w:lastRenderedPageBreak/>
        <w:t xml:space="preserve">Family Routine Guide </w:t>
      </w:r>
      <w:hyperlink r:id="rId23" w:history="1">
        <w:r w:rsidRPr="007408E8">
          <w:rPr>
            <w:rStyle w:val="Hyperlink"/>
            <w:b/>
            <w:sz w:val="20"/>
            <w:u w:val="none"/>
          </w:rPr>
          <w:t>http://csefel.vanderbilt.edu/resources/parent/mod6/family_routine_guide.pdf</w:t>
        </w:r>
      </w:hyperlink>
    </w:p>
    <w:p w:rsidR="00DD75D9" w:rsidRPr="007408E8" w:rsidRDefault="00DD75D9" w:rsidP="00260B4D">
      <w:pPr>
        <w:spacing w:after="0" w:line="240" w:lineRule="auto"/>
        <w:rPr>
          <w:b/>
          <w:sz w:val="20"/>
        </w:rPr>
      </w:pPr>
    </w:p>
    <w:p w:rsidR="00DD75D9" w:rsidRPr="007408E8" w:rsidRDefault="00DD75D9" w:rsidP="00260B4D">
      <w:pPr>
        <w:spacing w:after="0" w:line="240" w:lineRule="auto"/>
        <w:rPr>
          <w:sz w:val="28"/>
        </w:rPr>
      </w:pPr>
      <w:r w:rsidRPr="007408E8">
        <w:rPr>
          <w:sz w:val="28"/>
        </w:rPr>
        <w:t xml:space="preserve">Fun Books for Shared Reading </w:t>
      </w:r>
    </w:p>
    <w:p w:rsidR="00DD75D9" w:rsidRPr="007408E8" w:rsidRDefault="00217E13" w:rsidP="00260B4D">
      <w:pPr>
        <w:spacing w:after="0" w:line="240" w:lineRule="auto"/>
        <w:rPr>
          <w:sz w:val="28"/>
        </w:rPr>
      </w:pPr>
      <w:hyperlink r:id="rId24" w:history="1">
        <w:r w:rsidR="00DD75D9" w:rsidRPr="007408E8">
          <w:rPr>
            <w:rStyle w:val="Hyperlink"/>
            <w:b/>
            <w:sz w:val="20"/>
            <w:u w:val="none"/>
          </w:rPr>
          <w:t>http://www.med.unc.edu/ahs/clds/files/early-childhood-resources/therm.funbooksfo.pdf</w:t>
        </w:r>
      </w:hyperlink>
    </w:p>
    <w:p w:rsidR="00DD75D9" w:rsidRPr="007408E8" w:rsidRDefault="00DD75D9" w:rsidP="00260B4D">
      <w:pPr>
        <w:spacing w:after="0" w:line="240" w:lineRule="auto"/>
        <w:rPr>
          <w:sz w:val="16"/>
          <w:szCs w:val="16"/>
        </w:rPr>
      </w:pPr>
    </w:p>
    <w:p w:rsidR="00260B4D" w:rsidRPr="007408E8" w:rsidRDefault="00260B4D" w:rsidP="00260B4D">
      <w:pPr>
        <w:spacing w:after="0" w:line="240" w:lineRule="auto"/>
      </w:pPr>
      <w:r w:rsidRPr="007408E8">
        <w:rPr>
          <w:sz w:val="28"/>
        </w:rPr>
        <w:t>Let’s Play Projects</w:t>
      </w:r>
      <w:r w:rsidRPr="007408E8">
        <w:tab/>
      </w:r>
      <w:hyperlink r:id="rId25" w:history="1">
        <w:r w:rsidRPr="007408E8">
          <w:rPr>
            <w:rStyle w:val="Hyperlink"/>
            <w:b/>
            <w:sz w:val="20"/>
            <w:u w:val="none"/>
          </w:rPr>
          <w:t>http://letsplay.buffalo.edu/</w:t>
        </w:r>
      </w:hyperlink>
    </w:p>
    <w:p w:rsidR="00260B4D" w:rsidRPr="007408E8" w:rsidRDefault="00260B4D" w:rsidP="005C515E">
      <w:pPr>
        <w:spacing w:after="0" w:line="240" w:lineRule="auto"/>
        <w:rPr>
          <w:sz w:val="16"/>
          <w:szCs w:val="16"/>
        </w:rPr>
      </w:pPr>
    </w:p>
    <w:p w:rsidR="00DF122E" w:rsidRPr="007408E8" w:rsidRDefault="00DF122E" w:rsidP="00DF122E">
      <w:pPr>
        <w:spacing w:after="0" w:line="240" w:lineRule="auto"/>
        <w:rPr>
          <w:b/>
          <w:sz w:val="20"/>
        </w:rPr>
      </w:pPr>
      <w:r w:rsidRPr="007408E8">
        <w:rPr>
          <w:sz w:val="28"/>
        </w:rPr>
        <w:t xml:space="preserve">Take a Look: Visual Supports for Learning </w:t>
      </w:r>
      <w:hyperlink r:id="rId26" w:history="1">
        <w:r w:rsidRPr="007408E8">
          <w:rPr>
            <w:rStyle w:val="Hyperlink"/>
            <w:b/>
            <w:sz w:val="20"/>
            <w:u w:val="none"/>
          </w:rPr>
          <w:t>http://www.naeyc.org/files/tyc/file/V4N5/Take_a_look_visual_supports_for_learning.pdf</w:t>
        </w:r>
      </w:hyperlink>
    </w:p>
    <w:p w:rsidR="00DF122E" w:rsidRPr="007408E8" w:rsidRDefault="00DF122E" w:rsidP="00DF122E">
      <w:pPr>
        <w:spacing w:after="0" w:line="240" w:lineRule="auto"/>
        <w:rPr>
          <w:sz w:val="16"/>
          <w:szCs w:val="16"/>
        </w:rPr>
      </w:pPr>
    </w:p>
    <w:p w:rsidR="00DF122E" w:rsidRPr="007408E8" w:rsidRDefault="00DF122E" w:rsidP="00DF122E">
      <w:pPr>
        <w:spacing w:after="0" w:line="240" w:lineRule="auto"/>
        <w:rPr>
          <w:sz w:val="24"/>
        </w:rPr>
      </w:pPr>
      <w:r w:rsidRPr="007408E8">
        <w:rPr>
          <w:sz w:val="28"/>
        </w:rPr>
        <w:t>Teacher Tools: Classroom Visuals and Supports</w:t>
      </w:r>
      <w:r w:rsidRPr="007408E8">
        <w:rPr>
          <w:sz w:val="24"/>
        </w:rPr>
        <w:t xml:space="preserve"> </w:t>
      </w:r>
    </w:p>
    <w:p w:rsidR="00DF122E" w:rsidRPr="007408E8" w:rsidRDefault="00217E13" w:rsidP="00DF122E">
      <w:pPr>
        <w:spacing w:after="0" w:line="240" w:lineRule="auto"/>
        <w:rPr>
          <w:b/>
          <w:sz w:val="20"/>
        </w:rPr>
      </w:pPr>
      <w:hyperlink r:id="rId27" w:anchor="visual" w:history="1">
        <w:r w:rsidR="00DF122E" w:rsidRPr="007408E8">
          <w:rPr>
            <w:rStyle w:val="Hyperlink"/>
            <w:b/>
            <w:sz w:val="20"/>
            <w:u w:val="none"/>
          </w:rPr>
          <w:t>http://depts.washington.edu/hscenter/teacher-tools#visual</w:t>
        </w:r>
      </w:hyperlink>
    </w:p>
    <w:p w:rsidR="00DF122E" w:rsidRPr="007408E8" w:rsidRDefault="00DF122E" w:rsidP="00DF122E">
      <w:pPr>
        <w:spacing w:after="0" w:line="240" w:lineRule="auto"/>
        <w:rPr>
          <w:sz w:val="16"/>
          <w:szCs w:val="16"/>
        </w:rPr>
      </w:pPr>
    </w:p>
    <w:p w:rsidR="00DD75D9" w:rsidRPr="00DD75D9" w:rsidRDefault="00DD75D9" w:rsidP="005C515E">
      <w:pPr>
        <w:spacing w:after="0" w:line="240" w:lineRule="auto"/>
        <w:rPr>
          <w:b/>
          <w:sz w:val="20"/>
        </w:rPr>
      </w:pPr>
      <w:r w:rsidRPr="007408E8">
        <w:rPr>
          <w:sz w:val="28"/>
        </w:rPr>
        <w:t xml:space="preserve">Toy Adapting Ideas </w:t>
      </w:r>
      <w:hyperlink r:id="rId28" w:history="1">
        <w:r w:rsidRPr="007408E8">
          <w:rPr>
            <w:rStyle w:val="Hyperlink"/>
            <w:b/>
            <w:sz w:val="20"/>
            <w:u w:val="none"/>
          </w:rPr>
          <w:t>http://www.letsplay.buffalo.edu/toys/toy%20adapting%20ideas-%20VT.pdf</w:t>
        </w:r>
      </w:hyperlink>
      <w:r w:rsidR="00C80786" w:rsidRPr="007408E8">
        <w:rPr>
          <w:b/>
          <w:sz w:val="20"/>
        </w:rPr>
        <w:softHyphen/>
      </w:r>
      <w:r w:rsidR="00C80786" w:rsidRPr="007408E8">
        <w:rPr>
          <w:b/>
          <w:sz w:val="20"/>
        </w:rPr>
        <w:softHyphen/>
      </w:r>
      <w:r w:rsidR="00C80786" w:rsidRPr="007408E8">
        <w:rPr>
          <w:b/>
          <w:sz w:val="20"/>
        </w:rPr>
        <w:softHyphen/>
      </w:r>
      <w:r w:rsidR="00C80786" w:rsidRPr="007408E8">
        <w:rPr>
          <w:b/>
          <w:sz w:val="20"/>
        </w:rPr>
        <w:softHyphen/>
      </w:r>
    </w:p>
    <w:p w:rsidR="00DD75D9" w:rsidRPr="0079466F" w:rsidRDefault="00DD75D9" w:rsidP="005C515E">
      <w:pPr>
        <w:spacing w:after="0" w:line="240" w:lineRule="auto"/>
        <w:rPr>
          <w:sz w:val="16"/>
          <w:szCs w:val="16"/>
        </w:rPr>
      </w:pPr>
    </w:p>
    <w:p w:rsidR="005C515E" w:rsidRDefault="005C515E" w:rsidP="005C515E">
      <w:pPr>
        <w:spacing w:after="0" w:line="240" w:lineRule="auto"/>
      </w:pPr>
      <w:r w:rsidRPr="00DF122E">
        <w:rPr>
          <w:sz w:val="28"/>
        </w:rPr>
        <w:t>Universal Design for Play Toy Guide</w:t>
      </w:r>
      <w:r w:rsidRPr="00DF122E">
        <w:t xml:space="preserve"> </w:t>
      </w:r>
      <w:hyperlink r:id="rId29" w:history="1">
        <w:r w:rsidRPr="00DF122E">
          <w:rPr>
            <w:rStyle w:val="Hyperlink"/>
            <w:b/>
            <w:sz w:val="20"/>
            <w:u w:val="none"/>
          </w:rPr>
          <w:t>http://letsplay.buffalo.edu/toys/guide/index.htm</w:t>
        </w:r>
      </w:hyperlink>
    </w:p>
    <w:p w:rsidR="005C515E" w:rsidRPr="00DF122E" w:rsidRDefault="005C515E" w:rsidP="005C515E">
      <w:pPr>
        <w:spacing w:after="0" w:line="240" w:lineRule="auto"/>
        <w:rPr>
          <w:b/>
        </w:rPr>
      </w:pPr>
      <w:r w:rsidRPr="00DF122E">
        <w:rPr>
          <w:sz w:val="28"/>
        </w:rPr>
        <w:t xml:space="preserve">Universal Design Means Toys for Everyone </w:t>
      </w:r>
      <w:hyperlink r:id="rId30" w:history="1">
        <w:r w:rsidRPr="00DF122E">
          <w:rPr>
            <w:rStyle w:val="Hyperlink"/>
            <w:b/>
            <w:sz w:val="20"/>
            <w:u w:val="none"/>
          </w:rPr>
          <w:t>http://letsplay.buffalo.edu/UD/ud_edplay.pdf</w:t>
        </w:r>
      </w:hyperlink>
    </w:p>
    <w:p w:rsidR="005C515E" w:rsidRPr="0079466F" w:rsidRDefault="005C515E" w:rsidP="005C515E">
      <w:pPr>
        <w:spacing w:after="0" w:line="240" w:lineRule="auto"/>
        <w:rPr>
          <w:sz w:val="16"/>
          <w:szCs w:val="16"/>
        </w:rPr>
      </w:pPr>
    </w:p>
    <w:p w:rsidR="00C3001E" w:rsidRPr="00DF122E" w:rsidRDefault="00C3001E" w:rsidP="005C515E">
      <w:pPr>
        <w:spacing w:after="0" w:line="240" w:lineRule="auto"/>
        <w:rPr>
          <w:b/>
          <w:sz w:val="20"/>
        </w:rPr>
      </w:pPr>
      <w:r w:rsidRPr="00DF122E">
        <w:rPr>
          <w:sz w:val="28"/>
        </w:rPr>
        <w:t>Using Social Stories to Ease Children’s Transitions</w:t>
      </w:r>
      <w:r>
        <w:t xml:space="preserve"> </w:t>
      </w:r>
      <w:hyperlink r:id="rId31" w:history="1">
        <w:r w:rsidRPr="00DF122E">
          <w:rPr>
            <w:rStyle w:val="Hyperlink"/>
            <w:b/>
            <w:sz w:val="20"/>
            <w:u w:val="none"/>
          </w:rPr>
          <w:t>http://www.naeyc.org/files/tyc/file/TYC_V4N1_BriodyMcGarry.pdf</w:t>
        </w:r>
      </w:hyperlink>
    </w:p>
    <w:p w:rsidR="00C3001E" w:rsidRPr="0079466F" w:rsidRDefault="00C3001E" w:rsidP="005C515E">
      <w:pPr>
        <w:spacing w:after="0" w:line="240" w:lineRule="auto"/>
        <w:rPr>
          <w:sz w:val="16"/>
          <w:szCs w:val="16"/>
        </w:rPr>
      </w:pPr>
    </w:p>
    <w:p w:rsidR="003264D9" w:rsidRPr="00DF122E" w:rsidRDefault="003264D9" w:rsidP="005C515E">
      <w:pPr>
        <w:spacing w:after="0" w:line="240" w:lineRule="auto"/>
        <w:rPr>
          <w:sz w:val="28"/>
        </w:rPr>
      </w:pPr>
      <w:r w:rsidRPr="00DF122E">
        <w:rPr>
          <w:sz w:val="28"/>
        </w:rPr>
        <w:t xml:space="preserve">Using Visual Supports with Infants and Toddlers </w:t>
      </w:r>
    </w:p>
    <w:p w:rsidR="003264D9" w:rsidRPr="00DF122E" w:rsidRDefault="00217E13" w:rsidP="005C515E">
      <w:pPr>
        <w:spacing w:after="0" w:line="240" w:lineRule="auto"/>
        <w:rPr>
          <w:b/>
          <w:sz w:val="20"/>
        </w:rPr>
      </w:pPr>
      <w:hyperlink r:id="rId32" w:history="1">
        <w:r w:rsidR="003264D9" w:rsidRPr="00DF122E">
          <w:rPr>
            <w:rStyle w:val="Hyperlink"/>
            <w:b/>
            <w:sz w:val="20"/>
            <w:u w:val="none"/>
          </w:rPr>
          <w:t>http://tnt.asu.edu/sites/default/files/Oct2012Newsletter_0.pdf</w:t>
        </w:r>
      </w:hyperlink>
    </w:p>
    <w:p w:rsidR="003264D9" w:rsidRPr="0079466F" w:rsidRDefault="003264D9" w:rsidP="005C515E">
      <w:pPr>
        <w:spacing w:after="0" w:line="240" w:lineRule="auto"/>
        <w:rPr>
          <w:sz w:val="16"/>
          <w:szCs w:val="16"/>
        </w:rPr>
      </w:pPr>
    </w:p>
    <w:p w:rsidR="003264D9" w:rsidRPr="00DF122E" w:rsidRDefault="00C3001E" w:rsidP="005C515E">
      <w:pPr>
        <w:spacing w:after="0" w:line="240" w:lineRule="auto"/>
        <w:rPr>
          <w:b/>
          <w:sz w:val="20"/>
        </w:rPr>
      </w:pPr>
      <w:r w:rsidRPr="00DF122E">
        <w:rPr>
          <w:sz w:val="28"/>
        </w:rPr>
        <w:t xml:space="preserve">Visual Strategies </w:t>
      </w:r>
      <w:r>
        <w:t xml:space="preserve">(TACSEI) </w:t>
      </w:r>
      <w:hyperlink r:id="rId33" w:history="1">
        <w:r w:rsidRPr="00DF122E">
          <w:rPr>
            <w:rStyle w:val="Hyperlink"/>
            <w:b/>
            <w:sz w:val="20"/>
            <w:u w:val="none"/>
          </w:rPr>
          <w:t>http://challengingbehavior.fmhi.usf.edu/do/resources/teaching_tools/ttyc_toc.htm</w:t>
        </w:r>
      </w:hyperlink>
    </w:p>
    <w:p w:rsidR="00C3001E" w:rsidRPr="0079466F" w:rsidRDefault="00C3001E" w:rsidP="005C515E">
      <w:pPr>
        <w:spacing w:after="0" w:line="240" w:lineRule="auto"/>
        <w:rPr>
          <w:sz w:val="16"/>
          <w:szCs w:val="16"/>
        </w:rPr>
      </w:pPr>
    </w:p>
    <w:p w:rsidR="00DE552C" w:rsidRDefault="00DE552C" w:rsidP="005C515E">
      <w:pPr>
        <w:spacing w:after="0" w:line="240" w:lineRule="auto"/>
        <w:rPr>
          <w:sz w:val="28"/>
        </w:rPr>
      </w:pPr>
      <w:r>
        <w:rPr>
          <w:sz w:val="28"/>
        </w:rPr>
        <w:t xml:space="preserve">Visual Supports Checklist </w:t>
      </w:r>
    </w:p>
    <w:p w:rsidR="00DE552C" w:rsidRDefault="00217E13" w:rsidP="005C515E">
      <w:pPr>
        <w:spacing w:after="0" w:line="240" w:lineRule="auto"/>
        <w:rPr>
          <w:sz w:val="28"/>
        </w:rPr>
      </w:pPr>
      <w:hyperlink r:id="rId34" w:history="1">
        <w:r w:rsidR="00DE552C" w:rsidRPr="00DE552C">
          <w:rPr>
            <w:rStyle w:val="Hyperlink"/>
            <w:b/>
            <w:sz w:val="20"/>
            <w:u w:val="none"/>
          </w:rPr>
          <w:t>https://ccids.umaine.edu/wp-content/uploads/sites/26/2011/03/Visual_Supports_Checklist-20160210.pdf</w:t>
        </w:r>
      </w:hyperlink>
    </w:p>
    <w:p w:rsidR="00DE552C" w:rsidRPr="0079466F" w:rsidRDefault="00DE552C" w:rsidP="005C515E">
      <w:pPr>
        <w:spacing w:after="0" w:line="240" w:lineRule="auto"/>
        <w:rPr>
          <w:sz w:val="16"/>
          <w:szCs w:val="16"/>
        </w:rPr>
      </w:pPr>
    </w:p>
    <w:p w:rsidR="005C515E" w:rsidRPr="00DF122E" w:rsidRDefault="005C515E" w:rsidP="005C515E">
      <w:pPr>
        <w:spacing w:after="0" w:line="240" w:lineRule="auto"/>
        <w:rPr>
          <w:b/>
          <w:sz w:val="20"/>
        </w:rPr>
      </w:pPr>
      <w:r w:rsidRPr="00DF122E">
        <w:rPr>
          <w:sz w:val="28"/>
        </w:rPr>
        <w:t xml:space="preserve">Welcoming All Children: Creating Inclusive Child Care </w:t>
      </w:r>
      <w:hyperlink r:id="rId35" w:history="1">
        <w:r w:rsidRPr="00DF122E">
          <w:rPr>
            <w:rStyle w:val="Hyperlink"/>
            <w:b/>
            <w:sz w:val="20"/>
            <w:u w:val="none"/>
          </w:rPr>
          <w:t>http://www.iidc.indiana.edu/styles/iidc/defiles/ecc/welcomingallchildrenrevisededition2014.pdf</w:t>
        </w:r>
      </w:hyperlink>
    </w:p>
    <w:p w:rsidR="005C515E" w:rsidRPr="0079466F" w:rsidRDefault="005C515E" w:rsidP="005C515E">
      <w:pPr>
        <w:spacing w:after="0" w:line="240" w:lineRule="auto"/>
        <w:rPr>
          <w:sz w:val="16"/>
          <w:szCs w:val="16"/>
        </w:rPr>
      </w:pPr>
    </w:p>
    <w:p w:rsidR="008A6132" w:rsidRDefault="008A6132">
      <w:pPr>
        <w:spacing w:after="0"/>
        <w:ind w:right="9"/>
        <w:jc w:val="center"/>
        <w:rPr>
          <w:rFonts w:ascii="Garamond" w:eastAsia="Garamond" w:hAnsi="Garamond" w:cs="Garamond"/>
          <w:b/>
          <w:color w:val="00295C"/>
          <w:sz w:val="60"/>
        </w:rPr>
      </w:pPr>
      <w:r>
        <w:rPr>
          <w:sz w:val="28"/>
        </w:rPr>
        <w:br w:type="column"/>
      </w:r>
      <w:r>
        <w:rPr>
          <w:rFonts w:ascii="Garamond" w:eastAsia="Garamond" w:hAnsi="Garamond" w:cs="Garamond"/>
          <w:b/>
          <w:color w:val="00295C"/>
          <w:sz w:val="60"/>
        </w:rPr>
        <w:lastRenderedPageBreak/>
        <w:t>Visual Supports Checklist</w:t>
      </w:r>
    </w:p>
    <w:p w:rsidR="008A6132" w:rsidRDefault="00442EAA">
      <w:pPr>
        <w:spacing w:after="0"/>
        <w:ind w:right="9"/>
        <w:jc w:val="center"/>
      </w:pPr>
      <w:r>
        <w:rPr>
          <w:noProof/>
        </w:rPr>
        <mc:AlternateContent>
          <mc:Choice Requires="wpg">
            <w:drawing>
              <wp:anchor distT="0" distB="0" distL="114300" distR="114300" simplePos="0" relativeHeight="251659264" behindDoc="1" locked="0" layoutInCell="1" allowOverlap="1" wp14:anchorId="2F39E8EE" wp14:editId="5BA9B479">
                <wp:simplePos x="0" y="0"/>
                <wp:positionH relativeFrom="column">
                  <wp:posOffset>-172720</wp:posOffset>
                </wp:positionH>
                <wp:positionV relativeFrom="paragraph">
                  <wp:posOffset>139700</wp:posOffset>
                </wp:positionV>
                <wp:extent cx="6648450" cy="1301750"/>
                <wp:effectExtent l="0" t="19050" r="19050" b="12700"/>
                <wp:wrapNone/>
                <wp:docPr id="7" name="Group 7"/>
                <wp:cNvGraphicFramePr/>
                <a:graphic xmlns:a="http://schemas.openxmlformats.org/drawingml/2006/main">
                  <a:graphicData uri="http://schemas.microsoft.com/office/word/2010/wordprocessingGroup">
                    <wpg:wgp>
                      <wpg:cNvGrpSpPr/>
                      <wpg:grpSpPr>
                        <a:xfrm>
                          <a:off x="0" y="0"/>
                          <a:ext cx="6648450" cy="1301750"/>
                          <a:chOff x="0" y="0"/>
                          <a:chExt cx="6858000" cy="1379106"/>
                        </a:xfrm>
                      </wpg:grpSpPr>
                      <wps:wsp>
                        <wps:cNvPr id="8" name="Shape 6"/>
                        <wps:cNvSpPr/>
                        <wps:spPr>
                          <a:xfrm>
                            <a:off x="0" y="0"/>
                            <a:ext cx="6858000" cy="0"/>
                          </a:xfrm>
                          <a:custGeom>
                            <a:avLst/>
                            <a:gdLst/>
                            <a:ahLst/>
                            <a:cxnLst/>
                            <a:rect l="0" t="0" r="0" b="0"/>
                            <a:pathLst>
                              <a:path w="6858000">
                                <a:moveTo>
                                  <a:pt x="0" y="0"/>
                                </a:moveTo>
                                <a:lnTo>
                                  <a:pt x="6858000" y="0"/>
                                </a:lnTo>
                              </a:path>
                            </a:pathLst>
                          </a:custGeom>
                          <a:ln w="38100" cap="flat">
                            <a:miter lim="100000"/>
                          </a:ln>
                        </wps:spPr>
                        <wps:style>
                          <a:lnRef idx="1">
                            <a:srgbClr val="00295C"/>
                          </a:lnRef>
                          <a:fillRef idx="0">
                            <a:srgbClr val="000000">
                              <a:alpha val="0"/>
                            </a:srgbClr>
                          </a:fillRef>
                          <a:effectRef idx="0">
                            <a:scrgbClr r="0" g="0" b="0"/>
                          </a:effectRef>
                          <a:fontRef idx="none"/>
                        </wps:style>
                        <wps:bodyPr/>
                      </wps:wsp>
                      <pic:pic xmlns:pic="http://schemas.openxmlformats.org/drawingml/2006/picture">
                        <pic:nvPicPr>
                          <pic:cNvPr id="9" name="Picture 9"/>
                          <pic:cNvPicPr/>
                        </pic:nvPicPr>
                        <pic:blipFill>
                          <a:blip r:embed="rId36"/>
                          <a:stretch>
                            <a:fillRect/>
                          </a:stretch>
                        </pic:blipFill>
                        <pic:spPr>
                          <a:xfrm>
                            <a:off x="5693283" y="125801"/>
                            <a:ext cx="1007093" cy="1127506"/>
                          </a:xfrm>
                          <a:prstGeom prst="rect">
                            <a:avLst/>
                          </a:prstGeom>
                        </pic:spPr>
                      </pic:pic>
                      <wps:wsp>
                        <wps:cNvPr id="10" name="Shape 22"/>
                        <wps:cNvSpPr/>
                        <wps:spPr>
                          <a:xfrm>
                            <a:off x="5693283" y="125806"/>
                            <a:ext cx="1015492" cy="1127506"/>
                          </a:xfrm>
                          <a:custGeom>
                            <a:avLst/>
                            <a:gdLst/>
                            <a:ahLst/>
                            <a:cxnLst/>
                            <a:rect l="0" t="0" r="0" b="0"/>
                            <a:pathLst>
                              <a:path w="1015492" h="1127506">
                                <a:moveTo>
                                  <a:pt x="0" y="1127506"/>
                                </a:moveTo>
                                <a:lnTo>
                                  <a:pt x="1015492" y="1127506"/>
                                </a:lnTo>
                                <a:lnTo>
                                  <a:pt x="1015492"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1" name="Shape 147"/>
                        <wps:cNvSpPr/>
                        <wps:spPr>
                          <a:xfrm>
                            <a:off x="0" y="1379106"/>
                            <a:ext cx="6858000" cy="0"/>
                          </a:xfrm>
                          <a:custGeom>
                            <a:avLst/>
                            <a:gdLst/>
                            <a:ahLst/>
                            <a:cxnLst/>
                            <a:rect l="0" t="0" r="0" b="0"/>
                            <a:pathLst>
                              <a:path w="6858000">
                                <a:moveTo>
                                  <a:pt x="0" y="0"/>
                                </a:moveTo>
                                <a:lnTo>
                                  <a:pt x="6858000" y="0"/>
                                </a:lnTo>
                              </a:path>
                            </a:pathLst>
                          </a:custGeom>
                          <a:ln w="38100" cap="flat">
                            <a:miter lim="100000"/>
                          </a:ln>
                        </wps:spPr>
                        <wps:style>
                          <a:lnRef idx="1">
                            <a:srgbClr val="00295C"/>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AD9FC2E" id="Group 7" o:spid="_x0000_s1026" style="position:absolute;margin-left:-13.6pt;margin-top:11pt;width:523.5pt;height:102.5pt;z-index:-251657216;mso-width-relative:margin;mso-height-relative:margin" coordsize="68580,137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">
                <v:shape id="Shape 6" o:spid="_x0000_s1027" style="position:absolute;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25HcAA&#10;AADaAAAADwAAAGRycy9kb3ducmV2LnhtbERPz2vCMBS+D/wfwhO8zdQJm1SjiDDUww7WwfD2aJ5t&#10;sXkpSYzVv94chB0/vt+LVW9aEcn5xrKCyTgDQVxa3XCl4Pf4/T4D4QOyxtYyKbiTh9Vy8LbAXNsb&#10;HygWoRIphH2OCuoQulxKX9Zk0I9tR5y4s3UGQ4KuktrhLYWbVn5k2ac02HBqqLGjTU3lpbgaBT4+&#10;vuK2irPeX/bTU/H3oB93VGo07NdzEIH68C9+uXdaQdqarqQb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c25HcAAAADaAAAADwAAAAAAAAAAAAAAAACYAgAAZHJzL2Rvd25y&#10;ZXYueG1sUEsFBgAAAAAEAAQA9QAAAIUDAAAAAA==&#10;" path="m,l6858000,e" filled="f" strokecolor="#00295c" strokeweight="3pt">
                  <v:stroke miterlimit="1" joinstyle="miter"/>
                  <v:path arrowok="t" textboxrect="0,0,6858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56932;top:1258;width:10071;height:11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RRL/FAAAA2gAAAA8AAABkcnMvZG93bnJldi54bWxEj09rwkAUxO+FfoflFbzppoISU1cR/2Dx&#10;UNGW9vqafU2C2bdxdxvjt3cLQo/DzPyGmc47U4uWnK8sK3geJCCIc6srLhR8vG/6KQgfkDXWlknB&#10;lTzMZ48PU8y0vfCB2mMoRISwz1BBGUKTSenzkgz6gW2Io/djncEQpSukdniJcFPLYZKMpcGK40KJ&#10;DS1Lyk/HX6Ngs06Xbwu5/T67z+Zr5Vq/H+1SpXpP3eIFRKAu/Ifv7VetYAJ/V+INkL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EUS/xQAAANoAAAAPAAAAAAAAAAAAAAAA&#10;AJ8CAABkcnMvZG93bnJldi54bWxQSwUGAAAAAAQABAD3AAAAkQMAAAAA&#10;">
                  <v:imagedata r:id="rId45" o:title=""/>
                </v:shape>
                <v:shape id="Shape 22" o:spid="_x0000_s1029" style="position:absolute;left:56932;top:1258;width:10155;height:11275;visibility:visible;mso-wrap-style:square;v-text-anchor:top" coordsize="1015492,1127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MPA8YA&#10;AADbAAAADwAAAGRycy9kb3ducmV2LnhtbESPQWvCQBCF74L/YRmhF9GNRUtNXUULhV4KTSyCtzE7&#10;TYLZ2ZDdmvjvO4dCbzO8N+99s9kNrlE36kLt2cBinoAiLrytuTTwdXybPYMKEdli45kM3CnAbjse&#10;bTC1vueMbnkslYRwSNFAFWObah2KihyGuW+JRfv2ncMoa1dq22Ev4a7Rj0nypB3WLA0VtvRaUXHN&#10;f5yB4Ty9fixPLv88TY+X/brI+sMqM+ZhMuxfQEUa4r/57/rdCr7Qyy8ygN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MPA8YAAADbAAAADwAAAAAAAAAAAAAAAACYAgAAZHJz&#10;L2Rvd25yZXYueG1sUEsFBgAAAAAEAAQA9QAAAIsDAAAAAA==&#10;" path="m,1127506r1015492,l1015492,,,,,1127506xe" filled="f" strokeweight=".5pt">
                  <v:stroke miterlimit="1" joinstyle="miter"/>
                  <v:path arrowok="t" textboxrect="0,0,1015492,1127506"/>
                </v:shape>
                <v:shape id="Shape 147" o:spid="_x0000_s1030" style="position:absolute;top:13791;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SpBMEA&#10;AADbAAAADwAAAGRycy9kb3ducmV2LnhtbERPTWsCMRC9F/wPYYTeatYWrGyNUgRRDx5cBelt2Ex3&#10;FzeTJUnj6q83gtDbPN7nzBa9aUUk5xvLCsajDARxaXXDlYLjYfU2BeEDssbWMim4kofFfPAyw1zb&#10;C+8pFqESKYR9jgrqELpcSl/WZNCPbEecuF/rDIYEXSW1w0sKN618z7KJNNhwaqixo2VN5bn4Mwp8&#10;vH3GdRWnvT9vP36K04127qDU67D//gIRqA//4qd7o9P8MTx+SQ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qQTBAAAA2wAAAA8AAAAAAAAAAAAAAAAAmAIAAGRycy9kb3du&#10;cmV2LnhtbFBLBQYAAAAABAAEAPUAAACGAwAAAAA=&#10;" path="m,l6858000,e" filled="f" strokecolor="#00295c" strokeweight="3pt">
                  <v:stroke miterlimit="1" joinstyle="miter"/>
                  <v:path arrowok="t" textboxrect="0,0,6858000,0"/>
                </v:shape>
              </v:group>
            </w:pict>
          </mc:Fallback>
        </mc:AlternateContent>
      </w:r>
    </w:p>
    <w:p w:rsidR="008A6132" w:rsidRPr="00442EAA" w:rsidRDefault="008A6132">
      <w:pPr>
        <w:spacing w:after="354" w:line="265" w:lineRule="auto"/>
        <w:ind w:left="75" w:right="2074" w:hanging="10"/>
        <w:rPr>
          <w:sz w:val="20"/>
        </w:rPr>
      </w:pPr>
      <w:r w:rsidRPr="00442EAA">
        <w:rPr>
          <w:rFonts w:ascii="Calibri" w:eastAsia="Calibri" w:hAnsi="Calibri" w:cs="Calibri"/>
        </w:rPr>
        <w:t xml:space="preserve">The </w:t>
      </w:r>
      <w:r w:rsidRPr="00442EAA">
        <w:rPr>
          <w:rFonts w:ascii="Calibri" w:eastAsia="Calibri" w:hAnsi="Calibri" w:cs="Calibri"/>
          <w:b/>
        </w:rPr>
        <w:t>Visual Supports Checklist</w:t>
      </w:r>
      <w:r w:rsidRPr="00442EAA">
        <w:rPr>
          <w:rFonts w:ascii="Calibri" w:eastAsia="Calibri" w:hAnsi="Calibri" w:cs="Calibri"/>
        </w:rPr>
        <w:t xml:space="preserve"> is based on a review of current literature, practical knowledge, and reported experiences from early childhood educators on the topic of visual supports. For more information and additional resources for creating and using visual supports, please visit the University of Maine Center for Community Inclusion and Disability Studies’ web page, “</w:t>
      </w:r>
      <w:hyperlink r:id="rId46">
        <w:r w:rsidRPr="00442EAA">
          <w:rPr>
            <w:rFonts w:ascii="Calibri" w:eastAsia="Calibri" w:hAnsi="Calibri" w:cs="Calibri"/>
            <w:color w:val="243F8E"/>
            <w:u w:val="single" w:color="0000FF"/>
          </w:rPr>
          <w:t>Visual Supports Learning Links and Visuals Templates</w:t>
        </w:r>
      </w:hyperlink>
      <w:r w:rsidRPr="00442EAA">
        <w:rPr>
          <w:rFonts w:ascii="Calibri" w:eastAsia="Calibri" w:hAnsi="Calibri" w:cs="Calibri"/>
        </w:rPr>
        <w:t>” at http://ccids.umaine.edu/ resources/visual-supports/</w:t>
      </w:r>
    </w:p>
    <w:tbl>
      <w:tblPr>
        <w:tblStyle w:val="TableGrid"/>
        <w:tblW w:w="10750" w:type="dxa"/>
        <w:tblInd w:w="10" w:type="dxa"/>
        <w:tblCellMar>
          <w:left w:w="180" w:type="dxa"/>
          <w:right w:w="115" w:type="dxa"/>
        </w:tblCellMar>
        <w:tblLook w:val="04A0" w:firstRow="1" w:lastRow="0" w:firstColumn="1" w:lastColumn="0" w:noHBand="0" w:noVBand="1"/>
      </w:tblPr>
      <w:tblGrid>
        <w:gridCol w:w="7705"/>
        <w:gridCol w:w="1440"/>
        <w:gridCol w:w="1605"/>
      </w:tblGrid>
      <w:tr w:rsidR="008A6132">
        <w:trPr>
          <w:trHeight w:val="816"/>
        </w:trPr>
        <w:tc>
          <w:tcPr>
            <w:tcW w:w="7705" w:type="dxa"/>
            <w:tcBorders>
              <w:top w:val="single" w:sz="8" w:space="0" w:color="00295C"/>
              <w:left w:val="single" w:sz="8" w:space="0" w:color="00295C"/>
              <w:bottom w:val="single" w:sz="8" w:space="0" w:color="000000"/>
              <w:right w:val="single" w:sz="8" w:space="0" w:color="000000"/>
            </w:tcBorders>
            <w:shd w:val="clear" w:color="auto" w:fill="BBDAF3"/>
            <w:vAlign w:val="center"/>
          </w:tcPr>
          <w:p w:rsidR="008A6132" w:rsidRDefault="008A6132">
            <w:r>
              <w:rPr>
                <w:rFonts w:ascii="Calibri" w:eastAsia="Calibri" w:hAnsi="Calibri" w:cs="Calibri"/>
                <w:b/>
                <w:sz w:val="24"/>
              </w:rPr>
              <w:t>Understanding where to find things and where they belong.</w:t>
            </w:r>
          </w:p>
        </w:tc>
        <w:tc>
          <w:tcPr>
            <w:tcW w:w="1440" w:type="dxa"/>
            <w:tcBorders>
              <w:top w:val="single" w:sz="8" w:space="0" w:color="00295C"/>
              <w:left w:val="single" w:sz="8" w:space="0" w:color="000000"/>
              <w:bottom w:val="single" w:sz="8" w:space="0" w:color="000000"/>
              <w:right w:val="single" w:sz="8" w:space="0" w:color="000000"/>
            </w:tcBorders>
            <w:shd w:val="clear" w:color="auto" w:fill="BBDAF3"/>
            <w:vAlign w:val="center"/>
          </w:tcPr>
          <w:p w:rsidR="008A6132" w:rsidRDefault="008A6132">
            <w:pPr>
              <w:jc w:val="center"/>
            </w:pPr>
            <w:r>
              <w:rPr>
                <w:rFonts w:ascii="Calibri" w:eastAsia="Calibri" w:hAnsi="Calibri" w:cs="Calibri"/>
                <w:b/>
                <w:sz w:val="24"/>
              </w:rPr>
              <w:t>Already using</w:t>
            </w:r>
          </w:p>
        </w:tc>
        <w:tc>
          <w:tcPr>
            <w:tcW w:w="1605" w:type="dxa"/>
            <w:tcBorders>
              <w:top w:val="single" w:sz="8" w:space="0" w:color="00295C"/>
              <w:left w:val="single" w:sz="8" w:space="0" w:color="000000"/>
              <w:bottom w:val="single" w:sz="8" w:space="0" w:color="000000"/>
              <w:right w:val="single" w:sz="8" w:space="0" w:color="00295C"/>
            </w:tcBorders>
            <w:shd w:val="clear" w:color="auto" w:fill="BBDAF3"/>
            <w:vAlign w:val="center"/>
          </w:tcPr>
          <w:p w:rsidR="008A6132" w:rsidRDefault="008A6132">
            <w:pPr>
              <w:jc w:val="center"/>
            </w:pPr>
            <w:r>
              <w:rPr>
                <w:rFonts w:ascii="Calibri" w:eastAsia="Calibri" w:hAnsi="Calibri" w:cs="Calibri"/>
                <w:b/>
                <w:sz w:val="24"/>
              </w:rPr>
              <w:t>Not yet using</w:t>
            </w:r>
          </w:p>
        </w:tc>
      </w:tr>
      <w:tr w:rsidR="008A6132">
        <w:trPr>
          <w:trHeight w:val="555"/>
        </w:trPr>
        <w:tc>
          <w:tcPr>
            <w:tcW w:w="7705" w:type="dxa"/>
            <w:tcBorders>
              <w:top w:val="single" w:sz="8" w:space="0" w:color="000000"/>
              <w:left w:val="single" w:sz="8" w:space="0" w:color="00295C"/>
              <w:bottom w:val="single" w:sz="8" w:space="0" w:color="000000"/>
              <w:right w:val="single" w:sz="8" w:space="0" w:color="000000"/>
            </w:tcBorders>
            <w:vAlign w:val="center"/>
          </w:tcPr>
          <w:p w:rsidR="008A6132" w:rsidRPr="00442EAA" w:rsidRDefault="008A6132">
            <w:r w:rsidRPr="00442EAA">
              <w:rPr>
                <w:rFonts w:ascii="Calibri" w:eastAsia="Calibri" w:hAnsi="Calibri" w:cs="Calibri"/>
              </w:rPr>
              <w:t>A label on each child’s cubby with an image of the child’s face</w:t>
            </w:r>
          </w:p>
        </w:tc>
        <w:tc>
          <w:tcPr>
            <w:tcW w:w="1440" w:type="dxa"/>
            <w:tcBorders>
              <w:top w:val="single" w:sz="8" w:space="0" w:color="000000"/>
              <w:left w:val="single" w:sz="8" w:space="0" w:color="000000"/>
              <w:bottom w:val="single" w:sz="8" w:space="0" w:color="000000"/>
              <w:right w:val="single" w:sz="8" w:space="0" w:color="000000"/>
            </w:tcBorders>
          </w:tcPr>
          <w:p w:rsidR="008A6132" w:rsidRDefault="008A6132"/>
        </w:tc>
        <w:tc>
          <w:tcPr>
            <w:tcW w:w="1605" w:type="dxa"/>
            <w:tcBorders>
              <w:top w:val="single" w:sz="8" w:space="0" w:color="000000"/>
              <w:left w:val="single" w:sz="8" w:space="0" w:color="000000"/>
              <w:bottom w:val="single" w:sz="8" w:space="0" w:color="000000"/>
              <w:right w:val="single" w:sz="8" w:space="0" w:color="00295C"/>
            </w:tcBorders>
          </w:tcPr>
          <w:p w:rsidR="008A6132" w:rsidRDefault="008A6132"/>
        </w:tc>
      </w:tr>
      <w:tr w:rsidR="008A6132">
        <w:trPr>
          <w:trHeight w:val="555"/>
        </w:trPr>
        <w:tc>
          <w:tcPr>
            <w:tcW w:w="7705" w:type="dxa"/>
            <w:tcBorders>
              <w:top w:val="single" w:sz="8" w:space="0" w:color="000000"/>
              <w:left w:val="single" w:sz="8" w:space="0" w:color="00295C"/>
              <w:bottom w:val="single" w:sz="8" w:space="0" w:color="000000"/>
              <w:right w:val="single" w:sz="8" w:space="0" w:color="000000"/>
            </w:tcBorders>
            <w:vAlign w:val="center"/>
          </w:tcPr>
          <w:p w:rsidR="008A6132" w:rsidRPr="00442EAA" w:rsidRDefault="008A6132">
            <w:r w:rsidRPr="00442EAA">
              <w:rPr>
                <w:rFonts w:ascii="Calibri" w:eastAsia="Calibri" w:hAnsi="Calibri" w:cs="Calibri"/>
              </w:rPr>
              <w:t>Labels on shelves indicating what should be kept or found there</w:t>
            </w:r>
          </w:p>
        </w:tc>
        <w:tc>
          <w:tcPr>
            <w:tcW w:w="1440" w:type="dxa"/>
            <w:tcBorders>
              <w:top w:val="single" w:sz="8" w:space="0" w:color="000000"/>
              <w:left w:val="single" w:sz="8" w:space="0" w:color="000000"/>
              <w:bottom w:val="single" w:sz="8" w:space="0" w:color="000000"/>
              <w:right w:val="single" w:sz="8" w:space="0" w:color="000000"/>
            </w:tcBorders>
          </w:tcPr>
          <w:p w:rsidR="008A6132" w:rsidRDefault="008A6132"/>
        </w:tc>
        <w:tc>
          <w:tcPr>
            <w:tcW w:w="1605" w:type="dxa"/>
            <w:tcBorders>
              <w:top w:val="single" w:sz="8" w:space="0" w:color="000000"/>
              <w:left w:val="single" w:sz="8" w:space="0" w:color="000000"/>
              <w:bottom w:val="single" w:sz="8" w:space="0" w:color="000000"/>
              <w:right w:val="single" w:sz="8" w:space="0" w:color="00295C"/>
            </w:tcBorders>
          </w:tcPr>
          <w:p w:rsidR="008A6132" w:rsidRDefault="008A6132"/>
        </w:tc>
      </w:tr>
      <w:tr w:rsidR="008A6132">
        <w:trPr>
          <w:trHeight w:val="3620"/>
        </w:trPr>
        <w:tc>
          <w:tcPr>
            <w:tcW w:w="7705" w:type="dxa"/>
            <w:tcBorders>
              <w:top w:val="single" w:sz="8" w:space="0" w:color="000000"/>
              <w:left w:val="single" w:sz="8" w:space="0" w:color="00295C"/>
              <w:bottom w:val="single" w:sz="8" w:space="0" w:color="00295C"/>
              <w:right w:val="single" w:sz="8" w:space="0" w:color="000000"/>
            </w:tcBorders>
            <w:vAlign w:val="center"/>
          </w:tcPr>
          <w:p w:rsidR="008A6132" w:rsidRPr="00442EAA" w:rsidRDefault="008A6132" w:rsidP="00442EAA">
            <w:r w:rsidRPr="00442EAA">
              <w:rPr>
                <w:rFonts w:ascii="Calibri" w:eastAsia="Calibri" w:hAnsi="Calibri" w:cs="Calibri"/>
                <w:b/>
              </w:rPr>
              <w:t>Tips for making labels:</w:t>
            </w:r>
          </w:p>
          <w:p w:rsidR="008A6132" w:rsidRPr="00442EAA" w:rsidRDefault="008A6132" w:rsidP="00442EAA">
            <w:pPr>
              <w:numPr>
                <w:ilvl w:val="0"/>
                <w:numId w:val="4"/>
              </w:numPr>
              <w:ind w:hanging="360"/>
            </w:pPr>
            <w:r w:rsidRPr="00442EAA">
              <w:rPr>
                <w:rFonts w:ascii="Calibri" w:eastAsia="Calibri" w:hAnsi="Calibri" w:cs="Calibri"/>
              </w:rPr>
              <w:t>At the beginning of the year, the photo is larger and the text is smaller.</w:t>
            </w:r>
          </w:p>
          <w:p w:rsidR="008A6132" w:rsidRPr="00442EAA" w:rsidRDefault="008A6132" w:rsidP="00442EAA">
            <w:pPr>
              <w:numPr>
                <w:ilvl w:val="0"/>
                <w:numId w:val="4"/>
              </w:numPr>
              <w:ind w:hanging="360"/>
            </w:pPr>
            <w:r w:rsidRPr="00442EAA">
              <w:rPr>
                <w:rFonts w:ascii="Calibri" w:eastAsia="Calibri" w:hAnsi="Calibri" w:cs="Calibri"/>
              </w:rPr>
              <w:t>Begin to switch mid-year (matching children’s development) and make the text larger and the photo smaller.</w:t>
            </w:r>
          </w:p>
          <w:p w:rsidR="008A6132" w:rsidRPr="00442EAA" w:rsidRDefault="008A6132" w:rsidP="00442EAA">
            <w:pPr>
              <w:numPr>
                <w:ilvl w:val="0"/>
                <w:numId w:val="4"/>
              </w:numPr>
              <w:ind w:hanging="360"/>
            </w:pPr>
            <w:r w:rsidRPr="00442EAA">
              <w:rPr>
                <w:rFonts w:ascii="Calibri" w:eastAsia="Calibri" w:hAnsi="Calibri" w:cs="Calibri"/>
              </w:rPr>
              <w:t>Eventually, have children help to create or write the labels in their own language (can use different color for each language).</w:t>
            </w:r>
          </w:p>
          <w:p w:rsidR="008A6132" w:rsidRPr="00442EAA" w:rsidRDefault="008A6132" w:rsidP="00442EAA">
            <w:pPr>
              <w:numPr>
                <w:ilvl w:val="0"/>
                <w:numId w:val="4"/>
              </w:numPr>
              <w:ind w:hanging="360"/>
            </w:pPr>
            <w:r w:rsidRPr="00442EAA">
              <w:rPr>
                <w:rFonts w:ascii="Calibri" w:eastAsia="Calibri" w:hAnsi="Calibri" w:cs="Calibri"/>
              </w:rPr>
              <w:t>Use lower case font for shelf labels (if the words are not proper nouns) and make them large enough (at least 22 point font size. Many places do not have the words large enough.</w:t>
            </w:r>
          </w:p>
          <w:p w:rsidR="008A6132" w:rsidRPr="00442EAA" w:rsidRDefault="008A6132" w:rsidP="00442EAA">
            <w:pPr>
              <w:numPr>
                <w:ilvl w:val="0"/>
                <w:numId w:val="4"/>
              </w:numPr>
              <w:ind w:hanging="360"/>
            </w:pPr>
            <w:r w:rsidRPr="00442EAA">
              <w:rPr>
                <w:rFonts w:ascii="Calibri" w:eastAsia="Calibri" w:hAnsi="Calibri" w:cs="Calibri"/>
              </w:rPr>
              <w:t>For name cards, make the first letter uppercase and the other letters lowercase.</w:t>
            </w:r>
          </w:p>
        </w:tc>
        <w:tc>
          <w:tcPr>
            <w:tcW w:w="1440" w:type="dxa"/>
            <w:tcBorders>
              <w:top w:val="single" w:sz="8" w:space="0" w:color="000000"/>
              <w:left w:val="single" w:sz="8" w:space="0" w:color="000000"/>
              <w:bottom w:val="single" w:sz="8" w:space="0" w:color="00295C"/>
              <w:right w:val="single" w:sz="8" w:space="0" w:color="000000"/>
            </w:tcBorders>
          </w:tcPr>
          <w:p w:rsidR="008A6132" w:rsidRDefault="008A6132"/>
        </w:tc>
        <w:tc>
          <w:tcPr>
            <w:tcW w:w="1605" w:type="dxa"/>
            <w:tcBorders>
              <w:top w:val="single" w:sz="8" w:space="0" w:color="000000"/>
              <w:left w:val="single" w:sz="8" w:space="0" w:color="000000"/>
              <w:bottom w:val="single" w:sz="8" w:space="0" w:color="00295C"/>
              <w:right w:val="single" w:sz="8" w:space="0" w:color="00295C"/>
            </w:tcBorders>
          </w:tcPr>
          <w:p w:rsidR="008A6132" w:rsidRDefault="008A6132"/>
        </w:tc>
      </w:tr>
      <w:tr w:rsidR="008A6132">
        <w:trPr>
          <w:trHeight w:val="816"/>
        </w:trPr>
        <w:tc>
          <w:tcPr>
            <w:tcW w:w="7705" w:type="dxa"/>
            <w:tcBorders>
              <w:top w:val="single" w:sz="8" w:space="0" w:color="00295C"/>
              <w:left w:val="single" w:sz="8" w:space="0" w:color="00295C"/>
              <w:bottom w:val="single" w:sz="8" w:space="0" w:color="000000"/>
              <w:right w:val="single" w:sz="8" w:space="0" w:color="000000"/>
            </w:tcBorders>
            <w:shd w:val="clear" w:color="auto" w:fill="BBDAF3"/>
            <w:vAlign w:val="center"/>
          </w:tcPr>
          <w:p w:rsidR="008A6132" w:rsidRPr="00442EAA" w:rsidRDefault="008A6132">
            <w:r w:rsidRPr="00442EAA">
              <w:rPr>
                <w:rFonts w:ascii="Calibri" w:eastAsia="Calibri" w:hAnsi="Calibri" w:cs="Calibri"/>
                <w:b/>
              </w:rPr>
              <w:t>Understanding when things will happen.</w:t>
            </w:r>
          </w:p>
        </w:tc>
        <w:tc>
          <w:tcPr>
            <w:tcW w:w="1440" w:type="dxa"/>
            <w:tcBorders>
              <w:top w:val="single" w:sz="8" w:space="0" w:color="00295C"/>
              <w:left w:val="single" w:sz="8" w:space="0" w:color="000000"/>
              <w:bottom w:val="single" w:sz="8" w:space="0" w:color="000000"/>
              <w:right w:val="single" w:sz="8" w:space="0" w:color="000000"/>
            </w:tcBorders>
            <w:shd w:val="clear" w:color="auto" w:fill="BBDAF3"/>
            <w:vAlign w:val="center"/>
          </w:tcPr>
          <w:p w:rsidR="008A6132" w:rsidRDefault="008A6132">
            <w:pPr>
              <w:jc w:val="center"/>
            </w:pPr>
            <w:r>
              <w:rPr>
                <w:rFonts w:ascii="Calibri" w:eastAsia="Calibri" w:hAnsi="Calibri" w:cs="Calibri"/>
                <w:b/>
                <w:sz w:val="24"/>
              </w:rPr>
              <w:t>Already using</w:t>
            </w:r>
          </w:p>
        </w:tc>
        <w:tc>
          <w:tcPr>
            <w:tcW w:w="1605" w:type="dxa"/>
            <w:tcBorders>
              <w:top w:val="single" w:sz="8" w:space="0" w:color="00295C"/>
              <w:left w:val="single" w:sz="8" w:space="0" w:color="000000"/>
              <w:bottom w:val="single" w:sz="8" w:space="0" w:color="000000"/>
              <w:right w:val="single" w:sz="8" w:space="0" w:color="00295C"/>
            </w:tcBorders>
            <w:shd w:val="clear" w:color="auto" w:fill="BBDAF3"/>
            <w:vAlign w:val="center"/>
          </w:tcPr>
          <w:p w:rsidR="008A6132" w:rsidRDefault="008A6132">
            <w:pPr>
              <w:jc w:val="center"/>
            </w:pPr>
            <w:r>
              <w:rPr>
                <w:rFonts w:ascii="Calibri" w:eastAsia="Calibri" w:hAnsi="Calibri" w:cs="Calibri"/>
                <w:b/>
                <w:sz w:val="24"/>
              </w:rPr>
              <w:t>Not yet using</w:t>
            </w:r>
          </w:p>
        </w:tc>
      </w:tr>
      <w:tr w:rsidR="008A6132">
        <w:trPr>
          <w:trHeight w:val="555"/>
        </w:trPr>
        <w:tc>
          <w:tcPr>
            <w:tcW w:w="7705" w:type="dxa"/>
            <w:tcBorders>
              <w:top w:val="single" w:sz="8" w:space="0" w:color="000000"/>
              <w:left w:val="single" w:sz="8" w:space="0" w:color="00295C"/>
              <w:bottom w:val="single" w:sz="8" w:space="0" w:color="00295C"/>
              <w:right w:val="single" w:sz="8" w:space="0" w:color="000000"/>
            </w:tcBorders>
            <w:vAlign w:val="center"/>
          </w:tcPr>
          <w:p w:rsidR="008A6132" w:rsidRPr="00442EAA" w:rsidRDefault="008A6132">
            <w:r w:rsidRPr="00442EAA">
              <w:rPr>
                <w:rFonts w:ascii="Calibri" w:eastAsia="Calibri" w:hAnsi="Calibri" w:cs="Calibri"/>
              </w:rPr>
              <w:t>Daily schedule</w:t>
            </w:r>
          </w:p>
        </w:tc>
        <w:tc>
          <w:tcPr>
            <w:tcW w:w="1440" w:type="dxa"/>
            <w:tcBorders>
              <w:top w:val="single" w:sz="8" w:space="0" w:color="000000"/>
              <w:left w:val="single" w:sz="8" w:space="0" w:color="000000"/>
              <w:bottom w:val="single" w:sz="8" w:space="0" w:color="00295C"/>
              <w:right w:val="single" w:sz="8" w:space="0" w:color="000000"/>
            </w:tcBorders>
          </w:tcPr>
          <w:p w:rsidR="008A6132" w:rsidRDefault="008A6132"/>
        </w:tc>
        <w:tc>
          <w:tcPr>
            <w:tcW w:w="1605" w:type="dxa"/>
            <w:tcBorders>
              <w:top w:val="single" w:sz="8" w:space="0" w:color="000000"/>
              <w:left w:val="single" w:sz="8" w:space="0" w:color="000000"/>
              <w:bottom w:val="single" w:sz="8" w:space="0" w:color="00295C"/>
              <w:right w:val="single" w:sz="8" w:space="0" w:color="00295C"/>
            </w:tcBorders>
          </w:tcPr>
          <w:p w:rsidR="008A6132" w:rsidRDefault="008A6132"/>
        </w:tc>
      </w:tr>
      <w:tr w:rsidR="008A6132">
        <w:trPr>
          <w:trHeight w:val="816"/>
        </w:trPr>
        <w:tc>
          <w:tcPr>
            <w:tcW w:w="7705" w:type="dxa"/>
            <w:tcBorders>
              <w:top w:val="single" w:sz="8" w:space="0" w:color="00295C"/>
              <w:left w:val="single" w:sz="8" w:space="0" w:color="00295C"/>
              <w:bottom w:val="single" w:sz="8" w:space="0" w:color="000000"/>
              <w:right w:val="single" w:sz="8" w:space="0" w:color="000000"/>
            </w:tcBorders>
            <w:shd w:val="clear" w:color="auto" w:fill="BBDAF3"/>
            <w:vAlign w:val="center"/>
          </w:tcPr>
          <w:p w:rsidR="008A6132" w:rsidRPr="00442EAA" w:rsidRDefault="008A6132">
            <w:r w:rsidRPr="00442EAA">
              <w:rPr>
                <w:rFonts w:ascii="Calibri" w:eastAsia="Calibri" w:hAnsi="Calibri" w:cs="Calibri"/>
                <w:b/>
              </w:rPr>
              <w:t>Understanding what to do and how to do it: curriculum, classroom, and community expectations.</w:t>
            </w:r>
          </w:p>
        </w:tc>
        <w:tc>
          <w:tcPr>
            <w:tcW w:w="1440" w:type="dxa"/>
            <w:tcBorders>
              <w:top w:val="single" w:sz="8" w:space="0" w:color="00295C"/>
              <w:left w:val="single" w:sz="8" w:space="0" w:color="000000"/>
              <w:bottom w:val="single" w:sz="8" w:space="0" w:color="000000"/>
              <w:right w:val="single" w:sz="8" w:space="0" w:color="000000"/>
            </w:tcBorders>
            <w:shd w:val="clear" w:color="auto" w:fill="BBDAF3"/>
            <w:vAlign w:val="center"/>
          </w:tcPr>
          <w:p w:rsidR="008A6132" w:rsidRDefault="008A6132">
            <w:pPr>
              <w:jc w:val="center"/>
            </w:pPr>
            <w:r>
              <w:rPr>
                <w:rFonts w:ascii="Calibri" w:eastAsia="Calibri" w:hAnsi="Calibri" w:cs="Calibri"/>
                <w:b/>
                <w:sz w:val="24"/>
              </w:rPr>
              <w:t>Already using</w:t>
            </w:r>
          </w:p>
        </w:tc>
        <w:tc>
          <w:tcPr>
            <w:tcW w:w="1605" w:type="dxa"/>
            <w:tcBorders>
              <w:top w:val="single" w:sz="8" w:space="0" w:color="00295C"/>
              <w:left w:val="single" w:sz="8" w:space="0" w:color="000000"/>
              <w:bottom w:val="single" w:sz="8" w:space="0" w:color="000000"/>
              <w:right w:val="single" w:sz="8" w:space="0" w:color="00295C"/>
            </w:tcBorders>
            <w:shd w:val="clear" w:color="auto" w:fill="BBDAF3"/>
            <w:vAlign w:val="center"/>
          </w:tcPr>
          <w:p w:rsidR="008A6132" w:rsidRDefault="008A6132">
            <w:pPr>
              <w:jc w:val="center"/>
            </w:pPr>
            <w:r>
              <w:rPr>
                <w:rFonts w:ascii="Calibri" w:eastAsia="Calibri" w:hAnsi="Calibri" w:cs="Calibri"/>
                <w:b/>
                <w:sz w:val="24"/>
              </w:rPr>
              <w:t>Not yet using</w:t>
            </w:r>
          </w:p>
        </w:tc>
      </w:tr>
      <w:tr w:rsidR="008A6132">
        <w:trPr>
          <w:trHeight w:val="540"/>
        </w:trPr>
        <w:tc>
          <w:tcPr>
            <w:tcW w:w="7705" w:type="dxa"/>
            <w:tcBorders>
              <w:top w:val="single" w:sz="8" w:space="0" w:color="000000"/>
              <w:left w:val="single" w:sz="8" w:space="0" w:color="00295C"/>
              <w:bottom w:val="single" w:sz="8" w:space="0" w:color="000000"/>
              <w:right w:val="single" w:sz="8" w:space="0" w:color="000000"/>
            </w:tcBorders>
            <w:vAlign w:val="center"/>
          </w:tcPr>
          <w:p w:rsidR="008A6132" w:rsidRPr="00442EAA" w:rsidRDefault="008A6132">
            <w:r w:rsidRPr="00442EAA">
              <w:rPr>
                <w:rFonts w:ascii="Calibri" w:eastAsia="Calibri" w:hAnsi="Calibri" w:cs="Calibri"/>
              </w:rPr>
              <w:t>Step-by-step procedural directions (i.e., winter dressing sequence)</w:t>
            </w:r>
          </w:p>
        </w:tc>
        <w:tc>
          <w:tcPr>
            <w:tcW w:w="1440" w:type="dxa"/>
            <w:tcBorders>
              <w:top w:val="single" w:sz="8" w:space="0" w:color="000000"/>
              <w:left w:val="single" w:sz="8" w:space="0" w:color="000000"/>
              <w:bottom w:val="single" w:sz="8" w:space="0" w:color="000000"/>
              <w:right w:val="single" w:sz="8" w:space="0" w:color="000000"/>
            </w:tcBorders>
          </w:tcPr>
          <w:p w:rsidR="008A6132" w:rsidRDefault="008A6132"/>
        </w:tc>
        <w:tc>
          <w:tcPr>
            <w:tcW w:w="1605" w:type="dxa"/>
            <w:tcBorders>
              <w:top w:val="single" w:sz="8" w:space="0" w:color="000000"/>
              <w:left w:val="single" w:sz="8" w:space="0" w:color="000000"/>
              <w:bottom w:val="single" w:sz="8" w:space="0" w:color="000000"/>
              <w:right w:val="single" w:sz="8" w:space="0" w:color="00295C"/>
            </w:tcBorders>
          </w:tcPr>
          <w:p w:rsidR="008A6132" w:rsidRDefault="008A6132"/>
        </w:tc>
      </w:tr>
      <w:tr w:rsidR="008A6132">
        <w:trPr>
          <w:trHeight w:val="540"/>
        </w:trPr>
        <w:tc>
          <w:tcPr>
            <w:tcW w:w="7705" w:type="dxa"/>
            <w:tcBorders>
              <w:top w:val="single" w:sz="8" w:space="0" w:color="000000"/>
              <w:left w:val="single" w:sz="8" w:space="0" w:color="00295C"/>
              <w:bottom w:val="single" w:sz="8" w:space="0" w:color="000000"/>
              <w:right w:val="single" w:sz="8" w:space="0" w:color="000000"/>
            </w:tcBorders>
            <w:vAlign w:val="center"/>
          </w:tcPr>
          <w:p w:rsidR="008A6132" w:rsidRPr="00442EAA" w:rsidRDefault="008A6132">
            <w:r w:rsidRPr="00442EAA">
              <w:rPr>
                <w:rFonts w:ascii="Calibri" w:eastAsia="Calibri" w:hAnsi="Calibri" w:cs="Calibri"/>
              </w:rPr>
              <w:t>Center Play Poster (how many children can play here?)</w:t>
            </w:r>
          </w:p>
        </w:tc>
        <w:tc>
          <w:tcPr>
            <w:tcW w:w="1440" w:type="dxa"/>
            <w:tcBorders>
              <w:top w:val="single" w:sz="8" w:space="0" w:color="000000"/>
              <w:left w:val="single" w:sz="8" w:space="0" w:color="000000"/>
              <w:bottom w:val="single" w:sz="8" w:space="0" w:color="000000"/>
              <w:right w:val="single" w:sz="8" w:space="0" w:color="000000"/>
            </w:tcBorders>
          </w:tcPr>
          <w:p w:rsidR="008A6132" w:rsidRDefault="008A6132"/>
        </w:tc>
        <w:tc>
          <w:tcPr>
            <w:tcW w:w="1605" w:type="dxa"/>
            <w:tcBorders>
              <w:top w:val="single" w:sz="8" w:space="0" w:color="000000"/>
              <w:left w:val="single" w:sz="8" w:space="0" w:color="000000"/>
              <w:bottom w:val="single" w:sz="8" w:space="0" w:color="000000"/>
              <w:right w:val="single" w:sz="8" w:space="0" w:color="00295C"/>
            </w:tcBorders>
          </w:tcPr>
          <w:p w:rsidR="008A6132" w:rsidRDefault="008A6132"/>
        </w:tc>
      </w:tr>
      <w:tr w:rsidR="008A6132" w:rsidTr="00442EAA">
        <w:trPr>
          <w:trHeight w:val="880"/>
        </w:trPr>
        <w:tc>
          <w:tcPr>
            <w:tcW w:w="7705" w:type="dxa"/>
            <w:tcBorders>
              <w:top w:val="single" w:sz="8" w:space="0" w:color="000000"/>
              <w:left w:val="single" w:sz="8" w:space="0" w:color="00295C"/>
              <w:bottom w:val="single" w:sz="8" w:space="0" w:color="00295C"/>
              <w:right w:val="single" w:sz="8" w:space="0" w:color="000000"/>
            </w:tcBorders>
            <w:vAlign w:val="center"/>
          </w:tcPr>
          <w:p w:rsidR="008A6132" w:rsidRPr="00442EAA" w:rsidRDefault="008A6132" w:rsidP="00442EAA">
            <w:r w:rsidRPr="00442EAA">
              <w:rPr>
                <w:rFonts w:ascii="Calibri" w:eastAsia="Calibri" w:hAnsi="Calibri" w:cs="Calibri"/>
                <w:b/>
              </w:rPr>
              <w:t>Tip for making center play poster:</w:t>
            </w:r>
          </w:p>
          <w:p w:rsidR="008A6132" w:rsidRPr="00442EAA" w:rsidRDefault="008A6132" w:rsidP="00442EAA">
            <w:pPr>
              <w:ind w:left="720" w:hanging="360"/>
            </w:pPr>
            <w:r w:rsidRPr="00442EAA">
              <w:rPr>
                <w:rFonts w:ascii="Calibri" w:eastAsia="Calibri" w:hAnsi="Calibri" w:cs="Calibri"/>
              </w:rPr>
              <w:t xml:space="preserve">• </w:t>
            </w:r>
            <w:r w:rsidRPr="00442EAA">
              <w:rPr>
                <w:rFonts w:ascii="Calibri" w:eastAsia="Calibri" w:hAnsi="Calibri" w:cs="Calibri"/>
              </w:rPr>
              <w:tab/>
              <w:t>If 4 children can play in an area, the sign might have the number 4 on it, 4 dots, the word “four” and 4 stick figures, for example.</w:t>
            </w:r>
          </w:p>
        </w:tc>
        <w:tc>
          <w:tcPr>
            <w:tcW w:w="1440" w:type="dxa"/>
            <w:tcBorders>
              <w:top w:val="single" w:sz="8" w:space="0" w:color="000000"/>
              <w:left w:val="single" w:sz="8" w:space="0" w:color="000000"/>
              <w:bottom w:val="single" w:sz="8" w:space="0" w:color="00295C"/>
              <w:right w:val="single" w:sz="8" w:space="0" w:color="000000"/>
            </w:tcBorders>
          </w:tcPr>
          <w:p w:rsidR="008A6132" w:rsidRDefault="008A6132"/>
        </w:tc>
        <w:tc>
          <w:tcPr>
            <w:tcW w:w="1605" w:type="dxa"/>
            <w:tcBorders>
              <w:top w:val="single" w:sz="8" w:space="0" w:color="000000"/>
              <w:left w:val="single" w:sz="8" w:space="0" w:color="000000"/>
              <w:bottom w:val="single" w:sz="8" w:space="0" w:color="00295C"/>
              <w:right w:val="single" w:sz="8" w:space="0" w:color="00295C"/>
            </w:tcBorders>
          </w:tcPr>
          <w:p w:rsidR="008A6132" w:rsidRDefault="008A6132"/>
        </w:tc>
      </w:tr>
    </w:tbl>
    <w:p w:rsidR="008A6132" w:rsidRDefault="008A6132">
      <w:pPr>
        <w:spacing w:after="0"/>
        <w:ind w:right="1207"/>
        <w:jc w:val="right"/>
      </w:pPr>
      <w:r>
        <w:rPr>
          <w:rFonts w:ascii="Calibri" w:eastAsia="Calibri" w:hAnsi="Calibri" w:cs="Calibri"/>
          <w:sz w:val="19"/>
        </w:rPr>
        <w:t xml:space="preserve"> </w:t>
      </w:r>
    </w:p>
    <w:p w:rsidR="008A6132" w:rsidRDefault="008A6132">
      <w:pPr>
        <w:spacing w:after="0"/>
        <w:ind w:right="50"/>
        <w:jc w:val="right"/>
      </w:pPr>
    </w:p>
    <w:tbl>
      <w:tblPr>
        <w:tblStyle w:val="TableGrid"/>
        <w:tblW w:w="10750" w:type="dxa"/>
        <w:tblInd w:w="90" w:type="dxa"/>
        <w:tblCellMar>
          <w:left w:w="179" w:type="dxa"/>
          <w:right w:w="115" w:type="dxa"/>
        </w:tblCellMar>
        <w:tblLook w:val="04A0" w:firstRow="1" w:lastRow="0" w:firstColumn="1" w:lastColumn="0" w:noHBand="0" w:noVBand="1"/>
      </w:tblPr>
      <w:tblGrid>
        <w:gridCol w:w="7705"/>
        <w:gridCol w:w="1440"/>
        <w:gridCol w:w="1605"/>
      </w:tblGrid>
      <w:tr w:rsidR="008A6132">
        <w:trPr>
          <w:trHeight w:val="816"/>
        </w:trPr>
        <w:tc>
          <w:tcPr>
            <w:tcW w:w="7705" w:type="dxa"/>
            <w:tcBorders>
              <w:top w:val="single" w:sz="8" w:space="0" w:color="00295C"/>
              <w:left w:val="single" w:sz="8" w:space="0" w:color="00295C"/>
              <w:bottom w:val="single" w:sz="8" w:space="0" w:color="00295C"/>
              <w:right w:val="single" w:sz="8" w:space="0" w:color="000000"/>
            </w:tcBorders>
            <w:shd w:val="clear" w:color="auto" w:fill="BBDAF3"/>
            <w:vAlign w:val="center"/>
          </w:tcPr>
          <w:p w:rsidR="008A6132" w:rsidRDefault="008A6132">
            <w:pPr>
              <w:ind w:left="1"/>
            </w:pPr>
            <w:r>
              <w:rPr>
                <w:rFonts w:ascii="Calibri" w:eastAsia="Calibri" w:hAnsi="Calibri" w:cs="Calibri"/>
                <w:b/>
                <w:sz w:val="24"/>
              </w:rPr>
              <w:t>Understanding what to do and how to do it: curriculum, classroom, and community expectations (continued).</w:t>
            </w:r>
          </w:p>
        </w:tc>
        <w:tc>
          <w:tcPr>
            <w:tcW w:w="1440" w:type="dxa"/>
            <w:tcBorders>
              <w:top w:val="single" w:sz="8" w:space="0" w:color="00295C"/>
              <w:left w:val="single" w:sz="8" w:space="0" w:color="000000"/>
              <w:bottom w:val="single" w:sz="8" w:space="0" w:color="00295C"/>
              <w:right w:val="single" w:sz="8" w:space="0" w:color="000000"/>
            </w:tcBorders>
            <w:shd w:val="clear" w:color="auto" w:fill="BBDAF3"/>
            <w:vAlign w:val="center"/>
          </w:tcPr>
          <w:p w:rsidR="008A6132" w:rsidRDefault="008A6132">
            <w:pPr>
              <w:jc w:val="center"/>
            </w:pPr>
            <w:r>
              <w:rPr>
                <w:rFonts w:ascii="Calibri" w:eastAsia="Calibri" w:hAnsi="Calibri" w:cs="Calibri"/>
                <w:b/>
                <w:sz w:val="24"/>
              </w:rPr>
              <w:t>Already using</w:t>
            </w:r>
          </w:p>
        </w:tc>
        <w:tc>
          <w:tcPr>
            <w:tcW w:w="1605" w:type="dxa"/>
            <w:tcBorders>
              <w:top w:val="single" w:sz="8" w:space="0" w:color="00295C"/>
              <w:left w:val="single" w:sz="8" w:space="0" w:color="000000"/>
              <w:bottom w:val="single" w:sz="8" w:space="0" w:color="00295C"/>
              <w:right w:val="single" w:sz="8" w:space="0" w:color="00295C"/>
            </w:tcBorders>
            <w:shd w:val="clear" w:color="auto" w:fill="BBDAF3"/>
            <w:vAlign w:val="center"/>
          </w:tcPr>
          <w:p w:rsidR="008A6132" w:rsidRDefault="008A6132">
            <w:pPr>
              <w:jc w:val="center"/>
            </w:pPr>
            <w:r>
              <w:rPr>
                <w:rFonts w:ascii="Calibri" w:eastAsia="Calibri" w:hAnsi="Calibri" w:cs="Calibri"/>
                <w:b/>
                <w:sz w:val="24"/>
              </w:rPr>
              <w:t>Not yet using</w:t>
            </w:r>
          </w:p>
        </w:tc>
      </w:tr>
      <w:tr w:rsidR="008A6132">
        <w:trPr>
          <w:trHeight w:val="555"/>
        </w:trPr>
        <w:tc>
          <w:tcPr>
            <w:tcW w:w="7705" w:type="dxa"/>
            <w:tcBorders>
              <w:top w:val="single" w:sz="8" w:space="0" w:color="00295C"/>
              <w:left w:val="single" w:sz="8" w:space="0" w:color="00295C"/>
              <w:bottom w:val="single" w:sz="8" w:space="0" w:color="000000"/>
              <w:right w:val="single" w:sz="8" w:space="0" w:color="000000"/>
            </w:tcBorders>
            <w:vAlign w:val="center"/>
          </w:tcPr>
          <w:p w:rsidR="008A6132" w:rsidRDefault="008A6132">
            <w:r>
              <w:rPr>
                <w:rFonts w:ascii="Calibri" w:eastAsia="Calibri" w:hAnsi="Calibri" w:cs="Calibri"/>
                <w:sz w:val="24"/>
              </w:rPr>
              <w:t>Classroom rules and/or expectations</w:t>
            </w:r>
          </w:p>
        </w:tc>
        <w:tc>
          <w:tcPr>
            <w:tcW w:w="1440" w:type="dxa"/>
            <w:tcBorders>
              <w:top w:val="single" w:sz="8" w:space="0" w:color="00295C"/>
              <w:left w:val="single" w:sz="8" w:space="0" w:color="000000"/>
              <w:bottom w:val="single" w:sz="8" w:space="0" w:color="000000"/>
              <w:right w:val="single" w:sz="8" w:space="0" w:color="000000"/>
            </w:tcBorders>
          </w:tcPr>
          <w:p w:rsidR="008A6132" w:rsidRDefault="008A6132"/>
        </w:tc>
        <w:tc>
          <w:tcPr>
            <w:tcW w:w="1605" w:type="dxa"/>
            <w:tcBorders>
              <w:top w:val="single" w:sz="8" w:space="0" w:color="00295C"/>
              <w:left w:val="single" w:sz="8" w:space="0" w:color="000000"/>
              <w:bottom w:val="single" w:sz="8" w:space="0" w:color="000000"/>
              <w:right w:val="single" w:sz="8" w:space="0" w:color="00295C"/>
            </w:tcBorders>
          </w:tcPr>
          <w:p w:rsidR="008A6132" w:rsidRDefault="008A6132"/>
        </w:tc>
      </w:tr>
      <w:tr w:rsidR="008A6132">
        <w:trPr>
          <w:trHeight w:val="555"/>
        </w:trPr>
        <w:tc>
          <w:tcPr>
            <w:tcW w:w="7705" w:type="dxa"/>
            <w:tcBorders>
              <w:top w:val="single" w:sz="8" w:space="0" w:color="000000"/>
              <w:left w:val="single" w:sz="8" w:space="0" w:color="00295C"/>
              <w:bottom w:val="single" w:sz="8" w:space="0" w:color="000000"/>
              <w:right w:val="single" w:sz="8" w:space="0" w:color="000000"/>
            </w:tcBorders>
            <w:vAlign w:val="center"/>
          </w:tcPr>
          <w:p w:rsidR="008A6132" w:rsidRDefault="008A6132">
            <w:r>
              <w:rPr>
                <w:rFonts w:ascii="Calibri" w:eastAsia="Calibri" w:hAnsi="Calibri" w:cs="Calibri"/>
                <w:sz w:val="24"/>
              </w:rPr>
              <w:t>Voice volume chart</w:t>
            </w:r>
          </w:p>
        </w:tc>
        <w:tc>
          <w:tcPr>
            <w:tcW w:w="1440" w:type="dxa"/>
            <w:tcBorders>
              <w:top w:val="single" w:sz="8" w:space="0" w:color="000000"/>
              <w:left w:val="single" w:sz="8" w:space="0" w:color="000000"/>
              <w:bottom w:val="single" w:sz="8" w:space="0" w:color="000000"/>
              <w:right w:val="single" w:sz="8" w:space="0" w:color="000000"/>
            </w:tcBorders>
          </w:tcPr>
          <w:p w:rsidR="008A6132" w:rsidRDefault="008A6132"/>
        </w:tc>
        <w:tc>
          <w:tcPr>
            <w:tcW w:w="1605" w:type="dxa"/>
            <w:tcBorders>
              <w:top w:val="single" w:sz="8" w:space="0" w:color="000000"/>
              <w:left w:val="single" w:sz="8" w:space="0" w:color="000000"/>
              <w:bottom w:val="single" w:sz="8" w:space="0" w:color="000000"/>
              <w:right w:val="single" w:sz="8" w:space="0" w:color="00295C"/>
            </w:tcBorders>
          </w:tcPr>
          <w:p w:rsidR="008A6132" w:rsidRDefault="008A6132"/>
        </w:tc>
      </w:tr>
      <w:tr w:rsidR="008A6132">
        <w:trPr>
          <w:trHeight w:val="555"/>
        </w:trPr>
        <w:tc>
          <w:tcPr>
            <w:tcW w:w="7705" w:type="dxa"/>
            <w:tcBorders>
              <w:top w:val="single" w:sz="8" w:space="0" w:color="000000"/>
              <w:left w:val="single" w:sz="8" w:space="0" w:color="00295C"/>
              <w:bottom w:val="single" w:sz="8" w:space="0" w:color="000000"/>
              <w:right w:val="single" w:sz="8" w:space="0" w:color="000000"/>
            </w:tcBorders>
            <w:vAlign w:val="center"/>
          </w:tcPr>
          <w:p w:rsidR="008A6132" w:rsidRDefault="008A6132">
            <w:r>
              <w:rPr>
                <w:rFonts w:ascii="Calibri" w:eastAsia="Calibri" w:hAnsi="Calibri" w:cs="Calibri"/>
                <w:sz w:val="24"/>
              </w:rPr>
              <w:t>Turns list or waiting list for popular centers and activities</w:t>
            </w:r>
          </w:p>
        </w:tc>
        <w:tc>
          <w:tcPr>
            <w:tcW w:w="1440" w:type="dxa"/>
            <w:tcBorders>
              <w:top w:val="single" w:sz="8" w:space="0" w:color="000000"/>
              <w:left w:val="single" w:sz="8" w:space="0" w:color="000000"/>
              <w:bottom w:val="single" w:sz="8" w:space="0" w:color="000000"/>
              <w:right w:val="single" w:sz="8" w:space="0" w:color="000000"/>
            </w:tcBorders>
          </w:tcPr>
          <w:p w:rsidR="008A6132" w:rsidRDefault="008A6132"/>
        </w:tc>
        <w:tc>
          <w:tcPr>
            <w:tcW w:w="1605" w:type="dxa"/>
            <w:tcBorders>
              <w:top w:val="single" w:sz="8" w:space="0" w:color="000000"/>
              <w:left w:val="single" w:sz="8" w:space="0" w:color="000000"/>
              <w:bottom w:val="single" w:sz="8" w:space="0" w:color="000000"/>
              <w:right w:val="single" w:sz="8" w:space="0" w:color="00295C"/>
            </w:tcBorders>
          </w:tcPr>
          <w:p w:rsidR="008A6132" w:rsidRDefault="008A6132"/>
        </w:tc>
      </w:tr>
      <w:tr w:rsidR="008A6132">
        <w:trPr>
          <w:trHeight w:val="816"/>
        </w:trPr>
        <w:tc>
          <w:tcPr>
            <w:tcW w:w="7705" w:type="dxa"/>
            <w:tcBorders>
              <w:top w:val="single" w:sz="8" w:space="0" w:color="000000"/>
              <w:left w:val="single" w:sz="8" w:space="0" w:color="00295C"/>
              <w:bottom w:val="single" w:sz="8" w:space="0" w:color="000000"/>
              <w:right w:val="single" w:sz="8" w:space="0" w:color="000000"/>
            </w:tcBorders>
            <w:vAlign w:val="center"/>
          </w:tcPr>
          <w:p w:rsidR="008A6132" w:rsidRDefault="008A6132">
            <w:r>
              <w:rPr>
                <w:rFonts w:ascii="Calibri" w:eastAsia="Calibri" w:hAnsi="Calibri" w:cs="Calibri"/>
                <w:sz w:val="24"/>
              </w:rPr>
              <w:t>Defined space (placemats, carpet squares with photo, etc.) on rugs for showing children their “spots.”</w:t>
            </w:r>
          </w:p>
        </w:tc>
        <w:tc>
          <w:tcPr>
            <w:tcW w:w="1440" w:type="dxa"/>
            <w:tcBorders>
              <w:top w:val="single" w:sz="8" w:space="0" w:color="000000"/>
              <w:left w:val="single" w:sz="8" w:space="0" w:color="000000"/>
              <w:bottom w:val="single" w:sz="8" w:space="0" w:color="000000"/>
              <w:right w:val="single" w:sz="8" w:space="0" w:color="000000"/>
            </w:tcBorders>
          </w:tcPr>
          <w:p w:rsidR="008A6132" w:rsidRDefault="008A6132"/>
        </w:tc>
        <w:tc>
          <w:tcPr>
            <w:tcW w:w="1605" w:type="dxa"/>
            <w:tcBorders>
              <w:top w:val="single" w:sz="8" w:space="0" w:color="000000"/>
              <w:left w:val="single" w:sz="8" w:space="0" w:color="000000"/>
              <w:bottom w:val="single" w:sz="8" w:space="0" w:color="000000"/>
              <w:right w:val="single" w:sz="8" w:space="0" w:color="00295C"/>
            </w:tcBorders>
          </w:tcPr>
          <w:p w:rsidR="008A6132" w:rsidRDefault="008A6132"/>
        </w:tc>
      </w:tr>
      <w:tr w:rsidR="008A6132">
        <w:trPr>
          <w:trHeight w:val="555"/>
        </w:trPr>
        <w:tc>
          <w:tcPr>
            <w:tcW w:w="7705" w:type="dxa"/>
            <w:tcBorders>
              <w:top w:val="single" w:sz="8" w:space="0" w:color="000000"/>
              <w:left w:val="single" w:sz="8" w:space="0" w:color="00295C"/>
              <w:bottom w:val="single" w:sz="8" w:space="0" w:color="00295C"/>
              <w:right w:val="single" w:sz="8" w:space="0" w:color="000000"/>
            </w:tcBorders>
            <w:vAlign w:val="center"/>
          </w:tcPr>
          <w:p w:rsidR="008A6132" w:rsidRDefault="008A6132">
            <w:r>
              <w:rPr>
                <w:rFonts w:ascii="Calibri" w:eastAsia="Calibri" w:hAnsi="Calibri" w:cs="Calibri"/>
                <w:sz w:val="24"/>
              </w:rPr>
              <w:t>Sign-in charts</w:t>
            </w:r>
          </w:p>
        </w:tc>
        <w:tc>
          <w:tcPr>
            <w:tcW w:w="1440" w:type="dxa"/>
            <w:tcBorders>
              <w:top w:val="single" w:sz="8" w:space="0" w:color="000000"/>
              <w:left w:val="single" w:sz="8" w:space="0" w:color="000000"/>
              <w:bottom w:val="single" w:sz="8" w:space="0" w:color="00295C"/>
              <w:right w:val="single" w:sz="8" w:space="0" w:color="000000"/>
            </w:tcBorders>
          </w:tcPr>
          <w:p w:rsidR="008A6132" w:rsidRDefault="008A6132"/>
        </w:tc>
        <w:tc>
          <w:tcPr>
            <w:tcW w:w="1605" w:type="dxa"/>
            <w:tcBorders>
              <w:top w:val="single" w:sz="8" w:space="0" w:color="000000"/>
              <w:left w:val="single" w:sz="8" w:space="0" w:color="000000"/>
              <w:bottom w:val="single" w:sz="8" w:space="0" w:color="00295C"/>
              <w:right w:val="single" w:sz="8" w:space="0" w:color="00295C"/>
            </w:tcBorders>
          </w:tcPr>
          <w:p w:rsidR="008A6132" w:rsidRDefault="008A6132"/>
        </w:tc>
      </w:tr>
      <w:tr w:rsidR="008A6132">
        <w:trPr>
          <w:trHeight w:val="816"/>
        </w:trPr>
        <w:tc>
          <w:tcPr>
            <w:tcW w:w="7705" w:type="dxa"/>
            <w:tcBorders>
              <w:top w:val="single" w:sz="8" w:space="0" w:color="00295C"/>
              <w:left w:val="single" w:sz="8" w:space="0" w:color="00295C"/>
              <w:bottom w:val="single" w:sz="8" w:space="0" w:color="000000"/>
              <w:right w:val="single" w:sz="8" w:space="0" w:color="000000"/>
            </w:tcBorders>
            <w:shd w:val="clear" w:color="auto" w:fill="BBDAF3"/>
            <w:vAlign w:val="center"/>
          </w:tcPr>
          <w:p w:rsidR="008A6132" w:rsidRDefault="008A6132">
            <w:r>
              <w:rPr>
                <w:rFonts w:ascii="Calibri" w:eastAsia="Calibri" w:hAnsi="Calibri" w:cs="Calibri"/>
                <w:b/>
                <w:sz w:val="24"/>
              </w:rPr>
              <w:t>Understanding how to interact with others (social skills supports).</w:t>
            </w:r>
          </w:p>
        </w:tc>
        <w:tc>
          <w:tcPr>
            <w:tcW w:w="1440" w:type="dxa"/>
            <w:tcBorders>
              <w:top w:val="single" w:sz="8" w:space="0" w:color="00295C"/>
              <w:left w:val="single" w:sz="8" w:space="0" w:color="000000"/>
              <w:bottom w:val="single" w:sz="8" w:space="0" w:color="000000"/>
              <w:right w:val="single" w:sz="8" w:space="0" w:color="000000"/>
            </w:tcBorders>
            <w:shd w:val="clear" w:color="auto" w:fill="BBDAF3"/>
            <w:vAlign w:val="center"/>
          </w:tcPr>
          <w:p w:rsidR="008A6132" w:rsidRDefault="008A6132">
            <w:pPr>
              <w:jc w:val="center"/>
            </w:pPr>
            <w:r>
              <w:rPr>
                <w:rFonts w:ascii="Calibri" w:eastAsia="Calibri" w:hAnsi="Calibri" w:cs="Calibri"/>
                <w:b/>
                <w:sz w:val="24"/>
              </w:rPr>
              <w:t>Already using</w:t>
            </w:r>
          </w:p>
        </w:tc>
        <w:tc>
          <w:tcPr>
            <w:tcW w:w="1605" w:type="dxa"/>
            <w:tcBorders>
              <w:top w:val="single" w:sz="8" w:space="0" w:color="00295C"/>
              <w:left w:val="single" w:sz="8" w:space="0" w:color="000000"/>
              <w:bottom w:val="single" w:sz="8" w:space="0" w:color="000000"/>
              <w:right w:val="single" w:sz="8" w:space="0" w:color="00295C"/>
            </w:tcBorders>
            <w:shd w:val="clear" w:color="auto" w:fill="BBDAF3"/>
            <w:vAlign w:val="center"/>
          </w:tcPr>
          <w:p w:rsidR="008A6132" w:rsidRDefault="008A6132">
            <w:pPr>
              <w:jc w:val="center"/>
            </w:pPr>
            <w:r>
              <w:rPr>
                <w:rFonts w:ascii="Calibri" w:eastAsia="Calibri" w:hAnsi="Calibri" w:cs="Calibri"/>
                <w:b/>
                <w:sz w:val="24"/>
              </w:rPr>
              <w:t>Not yet using</w:t>
            </w:r>
          </w:p>
        </w:tc>
      </w:tr>
      <w:tr w:rsidR="008A6132">
        <w:trPr>
          <w:trHeight w:val="816"/>
        </w:trPr>
        <w:tc>
          <w:tcPr>
            <w:tcW w:w="7705" w:type="dxa"/>
            <w:tcBorders>
              <w:top w:val="single" w:sz="8" w:space="0" w:color="000000"/>
              <w:left w:val="single" w:sz="8" w:space="0" w:color="00295C"/>
              <w:bottom w:val="single" w:sz="8" w:space="0" w:color="000000"/>
              <w:right w:val="single" w:sz="8" w:space="0" w:color="000000"/>
            </w:tcBorders>
            <w:vAlign w:val="center"/>
          </w:tcPr>
          <w:p w:rsidR="008A6132" w:rsidRDefault="008A6132">
            <w:r>
              <w:rPr>
                <w:rFonts w:ascii="Calibri" w:eastAsia="Calibri" w:hAnsi="Calibri" w:cs="Calibri"/>
                <w:sz w:val="24"/>
              </w:rPr>
              <w:t>Social stories demonstrating interaction with peers and supporting conflict resolution</w:t>
            </w:r>
          </w:p>
        </w:tc>
        <w:tc>
          <w:tcPr>
            <w:tcW w:w="1440" w:type="dxa"/>
            <w:tcBorders>
              <w:top w:val="single" w:sz="8" w:space="0" w:color="000000"/>
              <w:left w:val="single" w:sz="8" w:space="0" w:color="000000"/>
              <w:bottom w:val="single" w:sz="8" w:space="0" w:color="000000"/>
              <w:right w:val="single" w:sz="8" w:space="0" w:color="000000"/>
            </w:tcBorders>
          </w:tcPr>
          <w:p w:rsidR="008A6132" w:rsidRDefault="008A6132"/>
        </w:tc>
        <w:tc>
          <w:tcPr>
            <w:tcW w:w="1605" w:type="dxa"/>
            <w:tcBorders>
              <w:top w:val="single" w:sz="8" w:space="0" w:color="000000"/>
              <w:left w:val="single" w:sz="8" w:space="0" w:color="000000"/>
              <w:bottom w:val="single" w:sz="8" w:space="0" w:color="000000"/>
              <w:right w:val="single" w:sz="8" w:space="0" w:color="00295C"/>
            </w:tcBorders>
          </w:tcPr>
          <w:p w:rsidR="008A6132" w:rsidRDefault="008A6132"/>
        </w:tc>
      </w:tr>
      <w:tr w:rsidR="008A6132">
        <w:trPr>
          <w:trHeight w:val="816"/>
        </w:trPr>
        <w:tc>
          <w:tcPr>
            <w:tcW w:w="7705" w:type="dxa"/>
            <w:tcBorders>
              <w:top w:val="single" w:sz="8" w:space="0" w:color="000000"/>
              <w:left w:val="single" w:sz="8" w:space="0" w:color="00295C"/>
              <w:bottom w:val="single" w:sz="8" w:space="0" w:color="00295C"/>
              <w:right w:val="single" w:sz="8" w:space="0" w:color="000000"/>
            </w:tcBorders>
            <w:vAlign w:val="center"/>
          </w:tcPr>
          <w:p w:rsidR="008A6132" w:rsidRDefault="008A6132">
            <w:r>
              <w:rPr>
                <w:rFonts w:ascii="Calibri" w:eastAsia="Calibri" w:hAnsi="Calibri" w:cs="Calibri"/>
                <w:sz w:val="24"/>
              </w:rPr>
              <w:t>Social stories to help children process changes (vacations, staffing changes, child who is moving, etc.)</w:t>
            </w:r>
          </w:p>
        </w:tc>
        <w:tc>
          <w:tcPr>
            <w:tcW w:w="1440" w:type="dxa"/>
            <w:tcBorders>
              <w:top w:val="single" w:sz="8" w:space="0" w:color="000000"/>
              <w:left w:val="single" w:sz="8" w:space="0" w:color="000000"/>
              <w:bottom w:val="single" w:sz="8" w:space="0" w:color="00295C"/>
              <w:right w:val="single" w:sz="8" w:space="0" w:color="000000"/>
            </w:tcBorders>
          </w:tcPr>
          <w:p w:rsidR="008A6132" w:rsidRDefault="008A6132"/>
        </w:tc>
        <w:tc>
          <w:tcPr>
            <w:tcW w:w="1605" w:type="dxa"/>
            <w:tcBorders>
              <w:top w:val="single" w:sz="8" w:space="0" w:color="000000"/>
              <w:left w:val="single" w:sz="8" w:space="0" w:color="000000"/>
              <w:bottom w:val="single" w:sz="8" w:space="0" w:color="00295C"/>
              <w:right w:val="single" w:sz="8" w:space="0" w:color="00295C"/>
            </w:tcBorders>
          </w:tcPr>
          <w:p w:rsidR="008A6132" w:rsidRDefault="008A6132"/>
        </w:tc>
      </w:tr>
      <w:tr w:rsidR="008A6132">
        <w:trPr>
          <w:trHeight w:val="816"/>
        </w:trPr>
        <w:tc>
          <w:tcPr>
            <w:tcW w:w="7705" w:type="dxa"/>
            <w:tcBorders>
              <w:top w:val="single" w:sz="8" w:space="0" w:color="00295C"/>
              <w:left w:val="single" w:sz="8" w:space="0" w:color="00295C"/>
              <w:bottom w:val="single" w:sz="8" w:space="0" w:color="00295C"/>
              <w:right w:val="single" w:sz="8" w:space="0" w:color="00295C"/>
            </w:tcBorders>
            <w:shd w:val="clear" w:color="auto" w:fill="BBDAF3"/>
            <w:vAlign w:val="center"/>
          </w:tcPr>
          <w:p w:rsidR="008A6132" w:rsidRDefault="008A6132">
            <w:r>
              <w:rPr>
                <w:rFonts w:ascii="Calibri" w:eastAsia="Calibri" w:hAnsi="Calibri" w:cs="Calibri"/>
                <w:b/>
                <w:sz w:val="24"/>
              </w:rPr>
              <w:t>Understanding how to communicate thoughts and choices (communication supports).</w:t>
            </w:r>
          </w:p>
        </w:tc>
        <w:tc>
          <w:tcPr>
            <w:tcW w:w="1440" w:type="dxa"/>
            <w:tcBorders>
              <w:top w:val="single" w:sz="8" w:space="0" w:color="00295C"/>
              <w:left w:val="single" w:sz="8" w:space="0" w:color="00295C"/>
              <w:bottom w:val="single" w:sz="8" w:space="0" w:color="00295C"/>
              <w:right w:val="single" w:sz="8" w:space="0" w:color="00295C"/>
            </w:tcBorders>
            <w:shd w:val="clear" w:color="auto" w:fill="BBDAF3"/>
            <w:vAlign w:val="center"/>
          </w:tcPr>
          <w:p w:rsidR="008A6132" w:rsidRDefault="008A6132">
            <w:pPr>
              <w:jc w:val="center"/>
            </w:pPr>
            <w:r>
              <w:rPr>
                <w:rFonts w:ascii="Calibri" w:eastAsia="Calibri" w:hAnsi="Calibri" w:cs="Calibri"/>
                <w:b/>
                <w:sz w:val="24"/>
              </w:rPr>
              <w:t>Already using</w:t>
            </w:r>
          </w:p>
        </w:tc>
        <w:tc>
          <w:tcPr>
            <w:tcW w:w="1605" w:type="dxa"/>
            <w:tcBorders>
              <w:top w:val="single" w:sz="8" w:space="0" w:color="00295C"/>
              <w:left w:val="single" w:sz="8" w:space="0" w:color="00295C"/>
              <w:bottom w:val="single" w:sz="8" w:space="0" w:color="00295C"/>
              <w:right w:val="single" w:sz="8" w:space="0" w:color="00295C"/>
            </w:tcBorders>
            <w:shd w:val="clear" w:color="auto" w:fill="BBDAF3"/>
            <w:vAlign w:val="center"/>
          </w:tcPr>
          <w:p w:rsidR="008A6132" w:rsidRDefault="008A6132">
            <w:pPr>
              <w:jc w:val="center"/>
            </w:pPr>
            <w:r>
              <w:rPr>
                <w:rFonts w:ascii="Calibri" w:eastAsia="Calibri" w:hAnsi="Calibri" w:cs="Calibri"/>
                <w:b/>
                <w:sz w:val="24"/>
              </w:rPr>
              <w:t>Not yet using</w:t>
            </w:r>
          </w:p>
        </w:tc>
      </w:tr>
      <w:tr w:rsidR="008A6132">
        <w:trPr>
          <w:trHeight w:val="555"/>
        </w:trPr>
        <w:tc>
          <w:tcPr>
            <w:tcW w:w="7705" w:type="dxa"/>
            <w:tcBorders>
              <w:top w:val="single" w:sz="8" w:space="0" w:color="00295C"/>
              <w:left w:val="single" w:sz="8" w:space="0" w:color="00295C"/>
              <w:bottom w:val="single" w:sz="8" w:space="0" w:color="000000"/>
              <w:right w:val="single" w:sz="8" w:space="0" w:color="000000"/>
            </w:tcBorders>
            <w:vAlign w:val="center"/>
          </w:tcPr>
          <w:p w:rsidR="008A6132" w:rsidRDefault="008A6132">
            <w:r>
              <w:rPr>
                <w:rFonts w:ascii="Calibri" w:eastAsia="Calibri" w:hAnsi="Calibri" w:cs="Calibri"/>
                <w:sz w:val="24"/>
              </w:rPr>
              <w:t>Choice board — plan for center(s) to play in.</w:t>
            </w:r>
          </w:p>
        </w:tc>
        <w:tc>
          <w:tcPr>
            <w:tcW w:w="1440" w:type="dxa"/>
            <w:tcBorders>
              <w:top w:val="single" w:sz="8" w:space="0" w:color="00295C"/>
              <w:left w:val="single" w:sz="8" w:space="0" w:color="000000"/>
              <w:bottom w:val="single" w:sz="8" w:space="0" w:color="000000"/>
              <w:right w:val="single" w:sz="8" w:space="0" w:color="000000"/>
            </w:tcBorders>
          </w:tcPr>
          <w:p w:rsidR="008A6132" w:rsidRDefault="008A6132"/>
        </w:tc>
        <w:tc>
          <w:tcPr>
            <w:tcW w:w="1605" w:type="dxa"/>
            <w:tcBorders>
              <w:top w:val="single" w:sz="8" w:space="0" w:color="00295C"/>
              <w:left w:val="single" w:sz="8" w:space="0" w:color="000000"/>
              <w:bottom w:val="single" w:sz="8" w:space="0" w:color="000000"/>
              <w:right w:val="single" w:sz="8" w:space="0" w:color="00295C"/>
            </w:tcBorders>
          </w:tcPr>
          <w:p w:rsidR="008A6132" w:rsidRDefault="008A6132"/>
        </w:tc>
      </w:tr>
      <w:tr w:rsidR="008A6132">
        <w:trPr>
          <w:trHeight w:val="555"/>
        </w:trPr>
        <w:tc>
          <w:tcPr>
            <w:tcW w:w="7705" w:type="dxa"/>
            <w:tcBorders>
              <w:top w:val="single" w:sz="8" w:space="0" w:color="000000"/>
              <w:left w:val="single" w:sz="8" w:space="0" w:color="00295C"/>
              <w:bottom w:val="single" w:sz="8" w:space="0" w:color="000000"/>
              <w:right w:val="single" w:sz="8" w:space="0" w:color="000000"/>
            </w:tcBorders>
            <w:vAlign w:val="center"/>
          </w:tcPr>
          <w:p w:rsidR="008A6132" w:rsidRDefault="008A6132">
            <w:r>
              <w:rPr>
                <w:rFonts w:ascii="Calibri" w:eastAsia="Calibri" w:hAnsi="Calibri" w:cs="Calibri"/>
                <w:sz w:val="24"/>
              </w:rPr>
              <w:t>Preference chart (graph of favorite food charts, etc.)</w:t>
            </w:r>
          </w:p>
        </w:tc>
        <w:tc>
          <w:tcPr>
            <w:tcW w:w="1440" w:type="dxa"/>
            <w:tcBorders>
              <w:top w:val="single" w:sz="8" w:space="0" w:color="000000"/>
              <w:left w:val="single" w:sz="8" w:space="0" w:color="000000"/>
              <w:bottom w:val="single" w:sz="8" w:space="0" w:color="000000"/>
              <w:right w:val="single" w:sz="8" w:space="0" w:color="000000"/>
            </w:tcBorders>
          </w:tcPr>
          <w:p w:rsidR="008A6132" w:rsidRDefault="008A6132"/>
        </w:tc>
        <w:tc>
          <w:tcPr>
            <w:tcW w:w="1605" w:type="dxa"/>
            <w:tcBorders>
              <w:top w:val="single" w:sz="8" w:space="0" w:color="000000"/>
              <w:left w:val="single" w:sz="8" w:space="0" w:color="000000"/>
              <w:bottom w:val="single" w:sz="8" w:space="0" w:color="000000"/>
              <w:right w:val="single" w:sz="8" w:space="0" w:color="00295C"/>
            </w:tcBorders>
          </w:tcPr>
          <w:p w:rsidR="008A6132" w:rsidRDefault="008A6132"/>
        </w:tc>
      </w:tr>
      <w:tr w:rsidR="008A6132">
        <w:trPr>
          <w:trHeight w:val="555"/>
        </w:trPr>
        <w:tc>
          <w:tcPr>
            <w:tcW w:w="7705" w:type="dxa"/>
            <w:tcBorders>
              <w:top w:val="single" w:sz="8" w:space="0" w:color="000000"/>
              <w:left w:val="single" w:sz="8" w:space="0" w:color="00295C"/>
              <w:bottom w:val="single" w:sz="8" w:space="0" w:color="00295C"/>
              <w:right w:val="single" w:sz="8" w:space="0" w:color="000000"/>
            </w:tcBorders>
            <w:vAlign w:val="center"/>
          </w:tcPr>
          <w:p w:rsidR="008A6132" w:rsidRDefault="008A6132">
            <w:r>
              <w:rPr>
                <w:rFonts w:ascii="Calibri" w:eastAsia="Calibri" w:hAnsi="Calibri" w:cs="Calibri"/>
                <w:sz w:val="24"/>
              </w:rPr>
              <w:t>Feelings chart</w:t>
            </w:r>
          </w:p>
        </w:tc>
        <w:tc>
          <w:tcPr>
            <w:tcW w:w="1440" w:type="dxa"/>
            <w:tcBorders>
              <w:top w:val="single" w:sz="8" w:space="0" w:color="000000"/>
              <w:left w:val="single" w:sz="8" w:space="0" w:color="000000"/>
              <w:bottom w:val="single" w:sz="8" w:space="0" w:color="00295C"/>
              <w:right w:val="single" w:sz="8" w:space="0" w:color="000000"/>
            </w:tcBorders>
          </w:tcPr>
          <w:p w:rsidR="008A6132" w:rsidRDefault="008A6132"/>
        </w:tc>
        <w:tc>
          <w:tcPr>
            <w:tcW w:w="1605" w:type="dxa"/>
            <w:tcBorders>
              <w:top w:val="single" w:sz="8" w:space="0" w:color="000000"/>
              <w:left w:val="single" w:sz="8" w:space="0" w:color="000000"/>
              <w:bottom w:val="single" w:sz="8" w:space="0" w:color="00295C"/>
              <w:right w:val="single" w:sz="8" w:space="0" w:color="00295C"/>
            </w:tcBorders>
          </w:tcPr>
          <w:p w:rsidR="008A6132" w:rsidRDefault="008A6132"/>
        </w:tc>
      </w:tr>
    </w:tbl>
    <w:p w:rsidR="008A6132" w:rsidRDefault="008A6132" w:rsidP="00442EAA">
      <w:pPr>
        <w:spacing w:after="0" w:line="265" w:lineRule="auto"/>
        <w:ind w:left="75" w:hanging="10"/>
      </w:pPr>
      <w:r>
        <w:rPr>
          <w:rFonts w:ascii="Calibri" w:eastAsia="Calibri" w:hAnsi="Calibri" w:cs="Calibri"/>
          <w:sz w:val="24"/>
        </w:rPr>
        <w:t xml:space="preserve">The </w:t>
      </w:r>
      <w:r>
        <w:rPr>
          <w:rFonts w:ascii="Calibri" w:eastAsia="Calibri" w:hAnsi="Calibri" w:cs="Calibri"/>
          <w:b/>
          <w:sz w:val="24"/>
        </w:rPr>
        <w:t>Visual Supports Checklist</w:t>
      </w:r>
      <w:r>
        <w:rPr>
          <w:rFonts w:ascii="Calibri" w:eastAsia="Calibri" w:hAnsi="Calibri" w:cs="Calibri"/>
          <w:sz w:val="24"/>
        </w:rPr>
        <w:t xml:space="preserve"> was developed by </w:t>
      </w:r>
      <w:r>
        <w:rPr>
          <w:rFonts w:ascii="Calibri" w:eastAsia="Calibri" w:hAnsi="Calibri" w:cs="Calibri"/>
          <w:b/>
          <w:sz w:val="24"/>
        </w:rPr>
        <w:t>Susan Bennett-Armistead, Ph.D.</w:t>
      </w:r>
      <w:r>
        <w:rPr>
          <w:rFonts w:ascii="Calibri" w:eastAsia="Calibri" w:hAnsi="Calibri" w:cs="Calibri"/>
          <w:sz w:val="24"/>
        </w:rPr>
        <w:t xml:space="preserve">, University of </w:t>
      </w:r>
      <w:r w:rsidR="00442EAA">
        <w:rPr>
          <w:rFonts w:ascii="Calibri" w:eastAsia="Calibri" w:hAnsi="Calibri" w:cs="Calibri"/>
          <w:sz w:val="24"/>
        </w:rPr>
        <w:t>M</w:t>
      </w:r>
      <w:r>
        <w:rPr>
          <w:rFonts w:ascii="Calibri" w:eastAsia="Calibri" w:hAnsi="Calibri" w:cs="Calibri"/>
          <w:sz w:val="24"/>
        </w:rPr>
        <w:t xml:space="preserve">aine College of Education and Human Development; </w:t>
      </w:r>
      <w:r>
        <w:rPr>
          <w:rFonts w:ascii="Calibri" w:eastAsia="Calibri" w:hAnsi="Calibri" w:cs="Calibri"/>
          <w:b/>
          <w:sz w:val="24"/>
        </w:rPr>
        <w:t xml:space="preserve">Bonnie </w:t>
      </w:r>
      <w:proofErr w:type="spellStart"/>
      <w:r>
        <w:rPr>
          <w:rFonts w:ascii="Calibri" w:eastAsia="Calibri" w:hAnsi="Calibri" w:cs="Calibri"/>
          <w:b/>
          <w:sz w:val="24"/>
        </w:rPr>
        <w:t>Blagojevic</w:t>
      </w:r>
      <w:proofErr w:type="spellEnd"/>
      <w:r>
        <w:rPr>
          <w:rFonts w:ascii="Calibri" w:eastAsia="Calibri" w:hAnsi="Calibri" w:cs="Calibri"/>
          <w:b/>
          <w:sz w:val="24"/>
        </w:rPr>
        <w:t>, M.Ed., C.A.S.</w:t>
      </w:r>
      <w:r>
        <w:rPr>
          <w:rFonts w:ascii="Calibri" w:eastAsia="Calibri" w:hAnsi="Calibri" w:cs="Calibri"/>
          <w:sz w:val="24"/>
        </w:rPr>
        <w:t xml:space="preserve">, University of Maine Center for Community Inclusion and Disability Studies; </w:t>
      </w:r>
      <w:r>
        <w:rPr>
          <w:rFonts w:ascii="Calibri" w:eastAsia="Calibri" w:hAnsi="Calibri" w:cs="Calibri"/>
          <w:b/>
          <w:sz w:val="24"/>
        </w:rPr>
        <w:t>Erika Neal, M.Ed.</w:t>
      </w:r>
      <w:r>
        <w:rPr>
          <w:rFonts w:ascii="Calibri" w:eastAsia="Calibri" w:hAnsi="Calibri" w:cs="Calibri"/>
          <w:sz w:val="24"/>
        </w:rPr>
        <w:t xml:space="preserve">, University of Maine Farmington; and </w:t>
      </w:r>
      <w:r>
        <w:rPr>
          <w:rFonts w:ascii="Calibri" w:eastAsia="Calibri" w:hAnsi="Calibri" w:cs="Calibri"/>
          <w:b/>
          <w:sz w:val="24"/>
        </w:rPr>
        <w:t>Billie Taylor, MSW, LCSW</w:t>
      </w:r>
      <w:r>
        <w:rPr>
          <w:rFonts w:ascii="Calibri" w:eastAsia="Calibri" w:hAnsi="Calibri" w:cs="Calibri"/>
          <w:sz w:val="24"/>
        </w:rPr>
        <w:t>, University of Maine Center for Community Inclusion and Disability Studies. © 2011, 2016</w:t>
      </w:r>
    </w:p>
    <w:p w:rsidR="008A6132" w:rsidRDefault="008A6132" w:rsidP="00442EAA">
      <w:pPr>
        <w:tabs>
          <w:tab w:val="center" w:pos="1710"/>
          <w:tab w:val="right" w:pos="10790"/>
        </w:tabs>
        <w:spacing w:after="0" w:line="265" w:lineRule="auto"/>
        <w:ind w:right="-15"/>
      </w:pPr>
      <w:r>
        <w:tab/>
      </w:r>
    </w:p>
    <w:p w:rsidR="008A6132" w:rsidRDefault="008A6132">
      <w:pPr>
        <w:shd w:val="clear" w:color="auto" w:fill="00295C"/>
        <w:spacing w:after="27" w:line="226" w:lineRule="auto"/>
        <w:ind w:left="80" w:right="106"/>
        <w:jc w:val="both"/>
      </w:pPr>
      <w:r>
        <w:rPr>
          <w:rFonts w:ascii="Calibri" w:eastAsia="Calibri" w:hAnsi="Calibri" w:cs="Calibri"/>
          <w:color w:val="FFFFFF"/>
          <w:sz w:val="23"/>
        </w:rPr>
        <w:t xml:space="preserve">The University of Maine does not discriminate on the grounds of race, color, religion, sex, sexual orientation, including transgender status and gender expression, national origin, citizenship status, age, disability, genetic information or veteran status in employment, education, and all other programs and activities. The following person has been designated to handle inquiries regarding non-discrimination policies: Director, Office of Equal Opportunity, 101 North Stevens Hall, 581.1226, </w:t>
      </w:r>
      <w:r>
        <w:rPr>
          <w:rFonts w:ascii="Calibri" w:eastAsia="Calibri" w:hAnsi="Calibri" w:cs="Calibri"/>
          <w:color w:val="FFFFFF"/>
          <w:sz w:val="23"/>
          <w:u w:val="single" w:color="FFFFFF"/>
        </w:rPr>
        <w:t>eoinfo@umit.maine.edu</w:t>
      </w:r>
    </w:p>
    <w:p w:rsidR="008A6132" w:rsidRDefault="008A6132">
      <w:pPr>
        <w:spacing w:after="0"/>
        <w:jc w:val="right"/>
      </w:pPr>
      <w:r>
        <w:rPr>
          <w:rFonts w:ascii="Calibri" w:eastAsia="Calibri" w:hAnsi="Calibri" w:cs="Calibri"/>
          <w:sz w:val="20"/>
        </w:rPr>
        <w:t>Updated: 02/10/16</w:t>
      </w:r>
    </w:p>
    <w:p w:rsidR="00356F76" w:rsidRDefault="00356F76" w:rsidP="00356F76">
      <w:pPr>
        <w:spacing w:after="0" w:line="240" w:lineRule="auto"/>
        <w:rPr>
          <w:sz w:val="28"/>
        </w:rPr>
        <w:sectPr w:rsidR="00356F76" w:rsidSect="00356F76">
          <w:footerReference w:type="default" r:id="rId47"/>
          <w:pgSz w:w="12240" w:h="15840"/>
          <w:pgMar w:top="1152" w:right="1152" w:bottom="1152" w:left="1152" w:header="720" w:footer="720" w:gutter="0"/>
          <w:cols w:space="720"/>
          <w:docGrid w:linePitch="360"/>
        </w:sectPr>
      </w:pPr>
    </w:p>
    <w:p w:rsidR="005C515E" w:rsidRDefault="00356F76" w:rsidP="005C515E">
      <w:pPr>
        <w:pStyle w:val="ListParagraph"/>
        <w:spacing w:after="0" w:line="240" w:lineRule="auto"/>
        <w:ind w:left="360"/>
      </w:pPr>
      <w:r>
        <w:rPr>
          <w:noProof/>
        </w:rPr>
        <w:lastRenderedPageBreak/>
        <w:drawing>
          <wp:inline distT="0" distB="0" distL="0" distR="0" wp14:anchorId="3E396A92" wp14:editId="1CC49A28">
            <wp:extent cx="8595360" cy="5534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8595360" cy="5534660"/>
                    </a:xfrm>
                    <a:prstGeom prst="rect">
                      <a:avLst/>
                    </a:prstGeom>
                  </pic:spPr>
                </pic:pic>
              </a:graphicData>
            </a:graphic>
          </wp:inline>
        </w:drawing>
      </w:r>
    </w:p>
    <w:p w:rsidR="005C515E" w:rsidRDefault="005C515E" w:rsidP="005C515E">
      <w:pPr>
        <w:pStyle w:val="ListParagraph"/>
        <w:spacing w:after="0" w:line="240" w:lineRule="auto"/>
        <w:ind w:left="360"/>
      </w:pPr>
    </w:p>
    <w:p w:rsidR="005C515E" w:rsidRDefault="005C515E" w:rsidP="005C515E">
      <w:pPr>
        <w:pStyle w:val="ListParagraph"/>
        <w:spacing w:after="0" w:line="240" w:lineRule="auto"/>
        <w:ind w:left="360"/>
      </w:pPr>
    </w:p>
    <w:p w:rsidR="005C515E" w:rsidRDefault="005C515E" w:rsidP="005C515E">
      <w:pPr>
        <w:pStyle w:val="ListParagraph"/>
        <w:spacing w:after="0" w:line="240" w:lineRule="auto"/>
        <w:ind w:left="360"/>
      </w:pPr>
    </w:p>
    <w:p w:rsidR="005C515E" w:rsidRDefault="005C515E" w:rsidP="005C515E">
      <w:pPr>
        <w:pStyle w:val="ListParagraph"/>
        <w:spacing w:after="0" w:line="240" w:lineRule="auto"/>
        <w:ind w:left="360"/>
      </w:pPr>
    </w:p>
    <w:p w:rsidR="005C515E" w:rsidRDefault="005C515E" w:rsidP="005C515E">
      <w:pPr>
        <w:pStyle w:val="ListParagraph"/>
        <w:spacing w:after="0" w:line="240" w:lineRule="auto"/>
        <w:ind w:left="360"/>
        <w:sectPr w:rsidR="005C515E" w:rsidSect="00356F76">
          <w:pgSz w:w="15840" w:h="12240" w:orient="landscape"/>
          <w:pgMar w:top="1152" w:right="1152" w:bottom="1152" w:left="1152" w:header="720" w:footer="720" w:gutter="0"/>
          <w:cols w:space="720"/>
          <w:docGrid w:linePitch="360"/>
        </w:sectPr>
      </w:pPr>
    </w:p>
    <w:p w:rsidR="005C515E" w:rsidRDefault="005C515E" w:rsidP="005C515E">
      <w:pPr>
        <w:pStyle w:val="ListParagraph"/>
        <w:spacing w:after="0" w:line="240" w:lineRule="auto"/>
        <w:ind w:left="360"/>
        <w:rPr>
          <w:noProof/>
        </w:rPr>
      </w:pPr>
      <w:r>
        <w:rPr>
          <w:noProof/>
        </w:rPr>
        <w:lastRenderedPageBreak/>
        <w:drawing>
          <wp:inline distT="0" distB="0" distL="0" distR="0" wp14:anchorId="2AE1C605" wp14:editId="0FB22701">
            <wp:extent cx="8595360" cy="62490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8595360" cy="6249035"/>
                    </a:xfrm>
                    <a:prstGeom prst="rect">
                      <a:avLst/>
                    </a:prstGeom>
                  </pic:spPr>
                </pic:pic>
              </a:graphicData>
            </a:graphic>
          </wp:inline>
        </w:drawing>
      </w:r>
      <w:r>
        <w:rPr>
          <w:noProof/>
        </w:rPr>
        <w:br w:type="column"/>
      </w:r>
      <w:r>
        <w:rPr>
          <w:noProof/>
        </w:rPr>
        <w:lastRenderedPageBreak/>
        <w:drawing>
          <wp:inline distT="0" distB="0" distL="0" distR="0" wp14:anchorId="1839E7B0" wp14:editId="1F698A40">
            <wp:extent cx="8595360" cy="6238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8595360" cy="6238240"/>
                    </a:xfrm>
                    <a:prstGeom prst="rect">
                      <a:avLst/>
                    </a:prstGeom>
                  </pic:spPr>
                </pic:pic>
              </a:graphicData>
            </a:graphic>
          </wp:inline>
        </w:drawing>
      </w:r>
    </w:p>
    <w:p w:rsidR="005C515E" w:rsidRDefault="005C515E" w:rsidP="005C515E">
      <w:pPr>
        <w:pStyle w:val="ListParagraph"/>
        <w:spacing w:after="0" w:line="240" w:lineRule="auto"/>
        <w:ind w:left="360"/>
      </w:pPr>
      <w:r>
        <w:rPr>
          <w:noProof/>
        </w:rPr>
        <w:br w:type="column"/>
      </w:r>
      <w:r>
        <w:rPr>
          <w:noProof/>
        </w:rPr>
        <w:lastRenderedPageBreak/>
        <w:drawing>
          <wp:inline distT="0" distB="0" distL="0" distR="0" wp14:anchorId="0057CD6D" wp14:editId="5E1240DD">
            <wp:extent cx="8273415" cy="6309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8273415" cy="6309360"/>
                    </a:xfrm>
                    <a:prstGeom prst="rect">
                      <a:avLst/>
                    </a:prstGeom>
                  </pic:spPr>
                </pic:pic>
              </a:graphicData>
            </a:graphic>
          </wp:inline>
        </w:drawing>
      </w:r>
    </w:p>
    <w:sectPr w:rsidR="005C515E" w:rsidSect="005C515E">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E13" w:rsidRDefault="00217E13" w:rsidP="008A6132">
      <w:pPr>
        <w:spacing w:after="0" w:line="240" w:lineRule="auto"/>
      </w:pPr>
      <w:r>
        <w:separator/>
      </w:r>
    </w:p>
  </w:endnote>
  <w:endnote w:type="continuationSeparator" w:id="0">
    <w:p w:rsidR="00217E13" w:rsidRDefault="00217E13" w:rsidP="008A6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935970"/>
      <w:docPartObj>
        <w:docPartGallery w:val="Page Numbers (Bottom of Page)"/>
        <w:docPartUnique/>
      </w:docPartObj>
    </w:sdtPr>
    <w:sdtEndPr>
      <w:rPr>
        <w:noProof/>
      </w:rPr>
    </w:sdtEndPr>
    <w:sdtContent>
      <w:p w:rsidR="008A6132" w:rsidRDefault="008A6132">
        <w:pPr>
          <w:pStyle w:val="Footer"/>
          <w:jc w:val="right"/>
        </w:pPr>
        <w:r>
          <w:fldChar w:fldCharType="begin"/>
        </w:r>
        <w:r>
          <w:instrText xml:space="preserve"> PAGE   \* MERGEFORMAT </w:instrText>
        </w:r>
        <w:r>
          <w:fldChar w:fldCharType="separate"/>
        </w:r>
        <w:r w:rsidR="00ED57B1">
          <w:rPr>
            <w:noProof/>
          </w:rPr>
          <w:t>8</w:t>
        </w:r>
        <w:r>
          <w:rPr>
            <w:noProof/>
          </w:rPr>
          <w:fldChar w:fldCharType="end"/>
        </w:r>
      </w:p>
    </w:sdtContent>
  </w:sdt>
  <w:p w:rsidR="008A6132" w:rsidRDefault="008A6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E13" w:rsidRDefault="00217E13" w:rsidP="008A6132">
      <w:pPr>
        <w:spacing w:after="0" w:line="240" w:lineRule="auto"/>
      </w:pPr>
      <w:r>
        <w:separator/>
      </w:r>
    </w:p>
  </w:footnote>
  <w:footnote w:type="continuationSeparator" w:id="0">
    <w:p w:rsidR="00217E13" w:rsidRDefault="00217E13" w:rsidP="008A6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5737A"/>
    <w:multiLevelType w:val="hybridMultilevel"/>
    <w:tmpl w:val="CBC8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206A21"/>
    <w:multiLevelType w:val="hybridMultilevel"/>
    <w:tmpl w:val="5F4E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401E9"/>
    <w:multiLevelType w:val="hybridMultilevel"/>
    <w:tmpl w:val="CFA8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5A59AD"/>
    <w:multiLevelType w:val="hybridMultilevel"/>
    <w:tmpl w:val="3ABE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09236B"/>
    <w:multiLevelType w:val="hybridMultilevel"/>
    <w:tmpl w:val="E8BAE1A2"/>
    <w:lvl w:ilvl="0" w:tplc="98D4982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26F86E">
      <w:start w:val="1"/>
      <w:numFmt w:val="bullet"/>
      <w:lvlText w:val="o"/>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FB88440">
      <w:start w:val="1"/>
      <w:numFmt w:val="bullet"/>
      <w:lvlText w:val="▪"/>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EA386A">
      <w:start w:val="1"/>
      <w:numFmt w:val="bullet"/>
      <w:lvlText w:val="•"/>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CE2C64">
      <w:start w:val="1"/>
      <w:numFmt w:val="bullet"/>
      <w:lvlText w:val="o"/>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48A87C">
      <w:start w:val="1"/>
      <w:numFmt w:val="bullet"/>
      <w:lvlText w:val="▪"/>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DCF446">
      <w:start w:val="1"/>
      <w:numFmt w:val="bullet"/>
      <w:lvlText w:val="•"/>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A0AA1C">
      <w:start w:val="1"/>
      <w:numFmt w:val="bullet"/>
      <w:lvlText w:val="o"/>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80695E">
      <w:start w:val="1"/>
      <w:numFmt w:val="bullet"/>
      <w:lvlText w:val="▪"/>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BA70160"/>
    <w:multiLevelType w:val="hybridMultilevel"/>
    <w:tmpl w:val="082E0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5E"/>
    <w:rsid w:val="00084419"/>
    <w:rsid w:val="00217E13"/>
    <w:rsid w:val="00260B4D"/>
    <w:rsid w:val="00292969"/>
    <w:rsid w:val="002F78AE"/>
    <w:rsid w:val="003264D9"/>
    <w:rsid w:val="00356F76"/>
    <w:rsid w:val="00442EAA"/>
    <w:rsid w:val="004D6C0C"/>
    <w:rsid w:val="005C515E"/>
    <w:rsid w:val="007408E8"/>
    <w:rsid w:val="00774A0A"/>
    <w:rsid w:val="0079466F"/>
    <w:rsid w:val="007D03DB"/>
    <w:rsid w:val="008A6132"/>
    <w:rsid w:val="00C3001E"/>
    <w:rsid w:val="00C80786"/>
    <w:rsid w:val="00DD75D9"/>
    <w:rsid w:val="00DE552C"/>
    <w:rsid w:val="00DF122E"/>
    <w:rsid w:val="00ED5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E5FC"/>
  <w15:chartTrackingRefBased/>
  <w15:docId w15:val="{63D3E4B9-6263-4922-B95E-3B9B3D79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C51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15E"/>
    <w:pPr>
      <w:ind w:left="720"/>
      <w:contextualSpacing/>
    </w:pPr>
  </w:style>
  <w:style w:type="character" w:styleId="Hyperlink">
    <w:name w:val="Hyperlink"/>
    <w:basedOn w:val="DefaultParagraphFont"/>
    <w:uiPriority w:val="99"/>
    <w:unhideWhenUsed/>
    <w:rsid w:val="005C515E"/>
    <w:rPr>
      <w:color w:val="0563C1" w:themeColor="hyperlink"/>
      <w:u w:val="single"/>
    </w:rPr>
  </w:style>
  <w:style w:type="paragraph" w:styleId="Header">
    <w:name w:val="header"/>
    <w:basedOn w:val="Normal"/>
    <w:link w:val="HeaderChar"/>
    <w:uiPriority w:val="99"/>
    <w:unhideWhenUsed/>
    <w:rsid w:val="008A6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132"/>
  </w:style>
  <w:style w:type="paragraph" w:styleId="Footer">
    <w:name w:val="footer"/>
    <w:basedOn w:val="Normal"/>
    <w:link w:val="FooterChar"/>
    <w:uiPriority w:val="99"/>
    <w:unhideWhenUsed/>
    <w:rsid w:val="008A6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132"/>
  </w:style>
  <w:style w:type="table" w:customStyle="1" w:styleId="TableGrid">
    <w:name w:val="TableGrid"/>
    <w:rsid w:val="008A6132"/>
    <w:pPr>
      <w:spacing w:after="0" w:line="240" w:lineRule="auto"/>
    </w:pPr>
    <w:rPr>
      <w:rFonts w:eastAsiaTheme="minorEastAsia"/>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DF12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rlyliteracylearning.org/adaptations1c.php" TargetMode="External"/><Relationship Id="rId13" Type="http://schemas.openxmlformats.org/officeDocument/2006/relationships/hyperlink" Target="http://community.fpg.unc.edu/connect-modules/resources/videos/video-5-1" TargetMode="External"/><Relationship Id="rId18" Type="http://schemas.openxmlformats.org/officeDocument/2006/relationships/hyperlink" Target="http://depts.washington.edu/hscenter/social_stories" TargetMode="External"/><Relationship Id="rId26" Type="http://schemas.openxmlformats.org/officeDocument/2006/relationships/hyperlink" Target="http://www.naeyc.org/files/tyc/file/V4N5/Take_a_look_visual_supports_for_learning.pdf" TargetMode="External"/><Relationship Id="rId51"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mailto:camille.catlett@unc.edu" TargetMode="External"/><Relationship Id="rId34" Type="http://schemas.openxmlformats.org/officeDocument/2006/relationships/hyperlink" Target="https://ccids.umaine.edu/wp-content/uploads/sites/26/2011/03/Visual_Supports_Checklist-20160210.pdf" TargetMode="External"/><Relationship Id="rId47" Type="http://schemas.openxmlformats.org/officeDocument/2006/relationships/footer" Target="footer1.xml"/><Relationship Id="rId50" Type="http://schemas.openxmlformats.org/officeDocument/2006/relationships/image" Target="media/image4.png"/><Relationship Id="rId7" Type="http://schemas.openxmlformats.org/officeDocument/2006/relationships/hyperlink" Target="http://connectability.ca/2014/06/14/adapt-and-accomodate/" TargetMode="External"/><Relationship Id="rId12" Type="http://schemas.openxmlformats.org/officeDocument/2006/relationships/hyperlink" Target="http://community.fpg.unc.edu/sites/community.fpg.unc.edu/files/resources/Activity/CONNECT-Activity-5-5a.pdf" TargetMode="External"/><Relationship Id="rId17" Type="http://schemas.openxmlformats.org/officeDocument/2006/relationships/hyperlink" Target="http://connectability.ca/visuals-engine/" TargetMode="External"/><Relationship Id="rId25" Type="http://schemas.openxmlformats.org/officeDocument/2006/relationships/hyperlink" Target="http://letsplay.buffalo.edu/" TargetMode="External"/><Relationship Id="rId33" Type="http://schemas.openxmlformats.org/officeDocument/2006/relationships/hyperlink" Target="http://challengingbehavior.fmhi.usf.edu/do/resources/teaching_tools/ttyc_toc.htm" TargetMode="External"/><Relationship Id="rId46" Type="http://schemas.openxmlformats.org/officeDocument/2006/relationships/hyperlink" Target="http://ccids.umaine.edu/resources/visual-supports/" TargetMode="External"/><Relationship Id="rId2" Type="http://schemas.openxmlformats.org/officeDocument/2006/relationships/styles" Target="styles.xml"/><Relationship Id="rId16" Type="http://schemas.openxmlformats.org/officeDocument/2006/relationships/hyperlink" Target="http://connectability.ca/Garage/wp-content/uploads/workshops/adapted_materials/adapted_materials.html" TargetMode="External"/><Relationship Id="rId20" Type="http://schemas.openxmlformats.org/officeDocument/2006/relationships/hyperlink" Target="http://webzoom.freewebs.com/sallydoxie/VOL.35NO.2NOVDEC2002_TEC_Article%206.pdf" TargetMode="External"/><Relationship Id="rId29" Type="http://schemas.openxmlformats.org/officeDocument/2006/relationships/hyperlink" Target="http://letsplay.buffalo.edu/toys/guide/index.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munity.fpg.unc.edu/sites/community.fpg.unc.edu/files/resources/Handout/CONNECT-Handout-5-3.pdf" TargetMode="External"/><Relationship Id="rId24" Type="http://schemas.openxmlformats.org/officeDocument/2006/relationships/hyperlink" Target="http://www.med.unc.edu/ahs/clds/files/early-childhood-resources/therm.funbooksfo.pdf" TargetMode="External"/><Relationship Id="rId32" Type="http://schemas.openxmlformats.org/officeDocument/2006/relationships/hyperlink" Target="http://tnt.asu.edu/sites/default/files/Oct2012Newsletter_0.pdf" TargetMode="External"/><Relationship Id="rId45" Type="http://schemas.openxmlformats.org/officeDocument/2006/relationships/image" Target="media/image2.jpeg"/><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onnectability.ca/category/kids/" TargetMode="External"/><Relationship Id="rId23" Type="http://schemas.openxmlformats.org/officeDocument/2006/relationships/hyperlink" Target="http://csefel.vanderbilt.edu/resources/parent/mod6/family_routine_guide.pdf" TargetMode="External"/><Relationship Id="rId28" Type="http://schemas.openxmlformats.org/officeDocument/2006/relationships/hyperlink" Target="http://www.letsplay.buffalo.edu/toys/toy%20adapting%20ideas-%20VT.pdf" TargetMode="External"/><Relationship Id="rId36" Type="http://schemas.openxmlformats.org/officeDocument/2006/relationships/image" Target="media/image1.jpg"/><Relationship Id="rId49" Type="http://schemas.openxmlformats.org/officeDocument/2006/relationships/image" Target="media/image3.png"/><Relationship Id="rId10" Type="http://schemas.openxmlformats.org/officeDocument/2006/relationships/hyperlink" Target="http://community.fpg.unc.edu/sites/community.fpg.unc.edu/files/resources/Handout/CONNECT-Handout-5-2.pdf" TargetMode="External"/><Relationship Id="rId19" Type="http://schemas.openxmlformats.org/officeDocument/2006/relationships/hyperlink" Target="http://www.do2learn.com/" TargetMode="External"/><Relationship Id="rId31" Type="http://schemas.openxmlformats.org/officeDocument/2006/relationships/hyperlink" Target="http://www.naeyc.org/files/tyc/file/TYC_V4N1_BriodyMcGarry.pdf"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arlyliteracylearning.org/pg_tier2.php" TargetMode="External"/><Relationship Id="rId14" Type="http://schemas.openxmlformats.org/officeDocument/2006/relationships/hyperlink" Target="http://community.fpg.unc.edu/connect-modules/resources/videos/video-5-2" TargetMode="External"/><Relationship Id="rId22" Type="http://schemas.openxmlformats.org/officeDocument/2006/relationships/hyperlink" Target="mailto:camille.catlett@unc.edu" TargetMode="External"/><Relationship Id="rId27" Type="http://schemas.openxmlformats.org/officeDocument/2006/relationships/hyperlink" Target="http://depts.washington.edu/hscenter/teacher-tools" TargetMode="External"/><Relationship Id="rId30" Type="http://schemas.openxmlformats.org/officeDocument/2006/relationships/hyperlink" Target="http://letsplay.buffalo.edu/UD/ud_edplay.pdf" TargetMode="External"/><Relationship Id="rId35" Type="http://schemas.openxmlformats.org/officeDocument/2006/relationships/hyperlink" Target="http://www.iidc.indiana.edu/styles/iidc/defiles/ecc/welcomingallchildrenrevisededition2014.pdf" TargetMode="External"/><Relationship Id="rId4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8</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Catlett, Camille</dc:creator>
  <cp:keywords/>
  <dc:description/>
  <cp:lastModifiedBy>Catlett, Camille</cp:lastModifiedBy>
  <cp:revision>7</cp:revision>
  <dcterms:created xsi:type="dcterms:W3CDTF">2016-02-28T22:47:00Z</dcterms:created>
  <dcterms:modified xsi:type="dcterms:W3CDTF">2017-05-11T00:36:00Z</dcterms:modified>
</cp:coreProperties>
</file>