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0" w:type="dxa"/>
        <w:tblInd w:w="-275" w:type="dxa"/>
        <w:tblLook w:val="04A0" w:firstRow="1" w:lastRow="0" w:firstColumn="1" w:lastColumn="0" w:noHBand="0" w:noVBand="1"/>
      </w:tblPr>
      <w:tblGrid>
        <w:gridCol w:w="540"/>
        <w:gridCol w:w="10350"/>
      </w:tblGrid>
      <w:tr w:rsidR="008D466E" w14:paraId="7041AF9F" w14:textId="77777777" w:rsidTr="004105AB">
        <w:tc>
          <w:tcPr>
            <w:tcW w:w="540" w:type="dxa"/>
            <w:shd w:val="clear" w:color="auto" w:fill="000000" w:themeFill="text1"/>
          </w:tcPr>
          <w:p w14:paraId="7041AF9D" w14:textId="77777777" w:rsidR="008D466E" w:rsidRDefault="008D466E" w:rsidP="008D466E">
            <w:pPr>
              <w:rPr>
                <w:b/>
                <w:sz w:val="24"/>
              </w:rPr>
            </w:pPr>
            <w:r>
              <w:rPr>
                <w:sz w:val="24"/>
                <w:szCs w:val="24"/>
              </w:rPr>
              <w:br w:type="column"/>
            </w:r>
            <w:r>
              <w:br w:type="column"/>
            </w:r>
            <w:r>
              <w:br w:type="column"/>
            </w:r>
            <w:r>
              <w:rPr>
                <w:rFonts w:cs="PT Sans"/>
                <w:color w:val="000000"/>
                <w:sz w:val="20"/>
                <w:szCs w:val="20"/>
              </w:rPr>
              <w:br w:type="column"/>
            </w:r>
            <w:r>
              <w:t xml:space="preserve"> </w:t>
            </w:r>
            <w:r>
              <w:br w:type="column"/>
            </w:r>
            <w:r>
              <w:br w:type="column"/>
            </w:r>
          </w:p>
        </w:tc>
        <w:tc>
          <w:tcPr>
            <w:tcW w:w="10350" w:type="dxa"/>
            <w:shd w:val="clear" w:color="auto" w:fill="DEEAF6" w:themeFill="accent1" w:themeFillTint="33"/>
          </w:tcPr>
          <w:p w14:paraId="7041AF9E" w14:textId="06607BB0" w:rsidR="008D466E" w:rsidRPr="00814508" w:rsidRDefault="00E31F64" w:rsidP="008C2E86">
            <w:pPr>
              <w:tabs>
                <w:tab w:val="left" w:pos="360"/>
                <w:tab w:val="center" w:pos="4944"/>
              </w:tabs>
              <w:jc w:val="center"/>
              <w:rPr>
                <w:b/>
                <w:sz w:val="23"/>
                <w:szCs w:val="23"/>
              </w:rPr>
            </w:pPr>
            <w:r>
              <w:rPr>
                <w:b/>
                <w:sz w:val="24"/>
                <w:szCs w:val="23"/>
              </w:rPr>
              <w:t xml:space="preserve">RESOURCES FOR </w:t>
            </w:r>
            <w:r w:rsidR="008D466E" w:rsidRPr="00814508">
              <w:rPr>
                <w:b/>
                <w:sz w:val="24"/>
                <w:szCs w:val="23"/>
              </w:rPr>
              <w:t>SUPPORTING YOUNG CHILDREN WHO ARE D</w:t>
            </w:r>
            <w:r w:rsidR="00392E51">
              <w:rPr>
                <w:b/>
                <w:sz w:val="24"/>
                <w:szCs w:val="23"/>
              </w:rPr>
              <w:t>UAL LANGUAGE LEARNERS (DLLs)</w:t>
            </w:r>
            <w:r w:rsidR="004B1A8F">
              <w:rPr>
                <w:rStyle w:val="FootnoteReference"/>
                <w:b/>
                <w:sz w:val="24"/>
                <w:szCs w:val="23"/>
              </w:rPr>
              <w:footnoteReference w:id="1"/>
            </w:r>
          </w:p>
        </w:tc>
      </w:tr>
      <w:tr w:rsidR="008D466E" w14:paraId="7041AFC7" w14:textId="77777777" w:rsidTr="004105AB">
        <w:trPr>
          <w:cantSplit/>
          <w:trHeight w:val="1134"/>
        </w:trPr>
        <w:tc>
          <w:tcPr>
            <w:tcW w:w="540" w:type="dxa"/>
            <w:shd w:val="clear" w:color="auto" w:fill="DEEAF6" w:themeFill="accent1" w:themeFillTint="33"/>
            <w:textDirection w:val="btLr"/>
          </w:tcPr>
          <w:p w14:paraId="7041AFA0" w14:textId="2F434CF7" w:rsidR="008D466E" w:rsidRDefault="008D466E" w:rsidP="00353BBB">
            <w:pPr>
              <w:ind w:left="113" w:right="113"/>
              <w:jc w:val="center"/>
            </w:pPr>
            <w:r>
              <w:rPr>
                <w:b/>
                <w:sz w:val="24"/>
              </w:rPr>
              <w:t xml:space="preserve">EVIDENCE  SOURCES </w:t>
            </w:r>
          </w:p>
        </w:tc>
        <w:tc>
          <w:tcPr>
            <w:tcW w:w="10350" w:type="dxa"/>
            <w:shd w:val="clear" w:color="auto" w:fill="FFFFFF" w:themeFill="background1"/>
          </w:tcPr>
          <w:p w14:paraId="7041AFA1" w14:textId="18BD9319" w:rsidR="008D466E" w:rsidRPr="00942A4B" w:rsidRDefault="008D466E" w:rsidP="008D466E">
            <w:pPr>
              <w:rPr>
                <w:rFonts w:ascii="Times New Roman" w:eastAsia="Times New Roman" w:hAnsi="Times New Roman"/>
                <w:sz w:val="24"/>
                <w:szCs w:val="24"/>
              </w:rPr>
            </w:pPr>
            <w:r w:rsidRPr="00942A4B">
              <w:rPr>
                <w:rFonts w:asciiTheme="minorHAnsi" w:eastAsia="Times New Roman" w:hAnsiTheme="minorHAnsi"/>
                <w:b/>
              </w:rPr>
              <w:t>America’s Hispanic Children: Gaining Ground, Looking Forward</w:t>
            </w:r>
            <w:r>
              <w:rPr>
                <w:rFonts w:asciiTheme="minorHAnsi" w:eastAsia="Times New Roman" w:hAnsiTheme="minorHAnsi"/>
                <w:b/>
              </w:rPr>
              <w:t xml:space="preserve"> </w:t>
            </w:r>
            <w:r w:rsidRPr="00942A4B">
              <w:rPr>
                <w:rFonts w:ascii="Times New Roman" w:eastAsia="Times New Roman" w:hAnsi="Times New Roman"/>
                <w:sz w:val="24"/>
                <w:szCs w:val="24"/>
              </w:rPr>
              <w:t xml:space="preserve"> </w:t>
            </w:r>
            <w:r>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14:paraId="18A760EB" w14:textId="573172EA" w:rsidR="00E42A4D" w:rsidRPr="00F01108" w:rsidRDefault="009555E1" w:rsidP="008D466E">
            <w:pPr>
              <w:rPr>
                <w:rStyle w:val="Hyperlink"/>
                <w:rFonts w:asciiTheme="minorHAnsi" w:eastAsia="Times New Roman" w:hAnsiTheme="minorHAnsi"/>
                <w:b/>
                <w:sz w:val="20"/>
                <w:u w:val="none"/>
              </w:rPr>
            </w:pPr>
            <w:hyperlink r:id="rId8" w:history="1">
              <w:r w:rsidR="00EE35E1" w:rsidRPr="00F01108">
                <w:rPr>
                  <w:rStyle w:val="Hyperlink"/>
                  <w:rFonts w:asciiTheme="minorHAnsi" w:eastAsia="Times New Roman" w:hAnsiTheme="minorHAnsi"/>
                  <w:b/>
                  <w:sz w:val="20"/>
                  <w:u w:val="none"/>
                </w:rPr>
                <w:t>https://www.childtrends.org/wp-content/uploads/2014/09/2014-38AmericaHispanicChildren.pdf</w:t>
              </w:r>
            </w:hyperlink>
            <w:r w:rsidR="00EE35E1" w:rsidRPr="00F01108">
              <w:rPr>
                <w:rStyle w:val="Hyperlink"/>
                <w:rFonts w:asciiTheme="minorHAnsi" w:eastAsia="Times New Roman" w:hAnsiTheme="minorHAnsi"/>
                <w:b/>
                <w:sz w:val="20"/>
                <w:u w:val="none"/>
              </w:rPr>
              <w:t xml:space="preserve"> </w:t>
            </w:r>
          </w:p>
          <w:p w14:paraId="7041AFA3" w14:textId="77777777" w:rsidR="008D466E" w:rsidRPr="00942A4B" w:rsidRDefault="008D466E" w:rsidP="008D466E">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Some facets will be familiar, others are less well known. All have important economic and social implications, particularly with respect to education as the pathway to fulfilling aspirations. </w:t>
            </w:r>
          </w:p>
          <w:p w14:paraId="7041AFA4" w14:textId="77777777" w:rsidR="008D466E" w:rsidRPr="008F0783" w:rsidRDefault="008D466E" w:rsidP="008D466E">
            <w:pPr>
              <w:rPr>
                <w:rFonts w:asciiTheme="minorHAnsi" w:eastAsia="Times New Roman" w:hAnsiTheme="minorHAnsi"/>
                <w:b/>
                <w:sz w:val="6"/>
                <w:szCs w:val="6"/>
              </w:rPr>
            </w:pPr>
          </w:p>
          <w:p w14:paraId="7041AFB0" w14:textId="77777777" w:rsidR="008D466E" w:rsidRPr="00500799" w:rsidRDefault="009555E1" w:rsidP="008D466E">
            <w:pPr>
              <w:rPr>
                <w:rFonts w:asciiTheme="minorHAnsi" w:eastAsia="Times New Roman" w:hAnsiTheme="minorHAnsi"/>
                <w:b/>
              </w:rPr>
            </w:pPr>
            <w:hyperlink r:id="rId9" w:history="1">
              <w:r w:rsidR="008D466E" w:rsidRPr="00500799">
                <w:rPr>
                  <w:rFonts w:asciiTheme="minorHAnsi" w:eastAsia="Times New Roman" w:hAnsiTheme="minorHAnsi"/>
                  <w:b/>
                </w:rPr>
                <w:t>Cognitive Development of Young Dual Language Learners: A Critical Review of the Research</w:t>
              </w:r>
            </w:hyperlink>
            <w:r w:rsidR="008D466E">
              <w:rPr>
                <w:rFonts w:asciiTheme="minorHAnsi" w:eastAsia="Times New Roman" w:hAnsiTheme="minorHAnsi"/>
                <w:b/>
              </w:rPr>
              <w:t xml:space="preserve"> </w:t>
            </w:r>
            <w:r w:rsidR="008D466E" w:rsidRPr="00500799">
              <w:rPr>
                <w:rFonts w:asciiTheme="minorHAnsi" w:eastAsia="Times New Roman" w:hAnsiTheme="minorHAnsi"/>
                <w:b/>
              </w:rPr>
              <w:t xml:space="preserve"> </w:t>
            </w:r>
            <w:r w:rsidR="008D466E" w:rsidRPr="00AE0028">
              <w:rPr>
                <w:rFonts w:asciiTheme="minorHAnsi" w:eastAsia="Times New Roman" w:hAnsiTheme="minorHAnsi"/>
                <w:b/>
                <w:color w:val="FF0000"/>
              </w:rPr>
              <w:t>(0-6)</w:t>
            </w:r>
          </w:p>
          <w:p w14:paraId="7041AFB1" w14:textId="77777777" w:rsidR="008D466E" w:rsidRDefault="009555E1" w:rsidP="008D466E">
            <w:pPr>
              <w:rPr>
                <w:b/>
                <w:sz w:val="20"/>
              </w:rPr>
            </w:pPr>
            <w:hyperlink r:id="rId10" w:history="1">
              <w:r w:rsidR="008D466E" w:rsidRPr="00500799">
                <w:rPr>
                  <w:rStyle w:val="Hyperlink"/>
                  <w:b/>
                  <w:sz w:val="20"/>
                  <w:u w:val="none"/>
                </w:rPr>
                <w:t>http://cecerdll.fpg.unc.edu/sites/cecerdll.fpg.unc.edu/files/imce/documents/3015-Research-Brief-11.pdf</w:t>
              </w:r>
            </w:hyperlink>
          </w:p>
          <w:p w14:paraId="7041AFB2" w14:textId="77777777" w:rsidR="008D466E" w:rsidRPr="00AE0028" w:rsidRDefault="008D466E" w:rsidP="008D466E">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w:t>
            </w:r>
            <w:r>
              <w:rPr>
                <w:rFonts w:asciiTheme="minorHAnsi" w:eastAsia="Times New Roman" w:hAnsiTheme="minorHAnsi"/>
                <w:i/>
                <w:sz w:val="20"/>
                <w:szCs w:val="20"/>
              </w:rPr>
              <w:t xml:space="preserve">children who are </w:t>
            </w:r>
            <w:r w:rsidRPr="00AE0028">
              <w:rPr>
                <w:rFonts w:asciiTheme="minorHAnsi" w:eastAsia="Times New Roman" w:hAnsiTheme="minorHAnsi"/>
                <w:i/>
                <w:sz w:val="20"/>
                <w:szCs w:val="20"/>
              </w:rPr>
              <w:t xml:space="preserve">dual language learners and to identify the gaps and methodological concerns present in the existing research. </w:t>
            </w:r>
          </w:p>
          <w:p w14:paraId="7041AFB3" w14:textId="77777777" w:rsidR="008D466E" w:rsidRPr="008F0783" w:rsidRDefault="008D466E" w:rsidP="008D466E">
            <w:pPr>
              <w:rPr>
                <w:rFonts w:asciiTheme="minorHAnsi" w:eastAsia="Times New Roman" w:hAnsiTheme="minorHAnsi"/>
                <w:b/>
                <w:sz w:val="6"/>
                <w:szCs w:val="6"/>
              </w:rPr>
            </w:pPr>
          </w:p>
          <w:p w14:paraId="7041AFB8" w14:textId="77777777" w:rsidR="008D466E" w:rsidRDefault="008D466E" w:rsidP="008D466E">
            <w:pPr>
              <w:rPr>
                <w:rFonts w:asciiTheme="minorHAnsi" w:hAnsiTheme="minorHAnsi" w:cstheme="minorHAnsi"/>
                <w:b/>
                <w:color w:val="FF0000"/>
              </w:rPr>
            </w:pPr>
            <w:r w:rsidRPr="005323D5">
              <w:rPr>
                <w:rFonts w:asciiTheme="minorHAnsi" w:hAnsiTheme="minorHAnsi" w:cstheme="minorHAnsi"/>
                <w:b/>
              </w:rPr>
              <w:t>The Development and Home Environments of Low-Income His</w:t>
            </w:r>
            <w:r>
              <w:rPr>
                <w:rFonts w:asciiTheme="minorHAnsi" w:hAnsiTheme="minorHAnsi" w:cstheme="minorHAnsi"/>
                <w:b/>
              </w:rPr>
              <w:t>panic Children: Kindergarten -</w:t>
            </w:r>
            <w:r w:rsidRPr="005323D5">
              <w:rPr>
                <w:rFonts w:asciiTheme="minorHAnsi" w:hAnsiTheme="minorHAnsi" w:cstheme="minorHAnsi"/>
                <w:b/>
              </w:rPr>
              <w:t xml:space="preserve"> Third Grade</w:t>
            </w:r>
            <w:r>
              <w:rPr>
                <w:rFonts w:asciiTheme="minorHAnsi" w:hAnsiTheme="minorHAnsi" w:cstheme="minorHAnsi"/>
                <w:b/>
              </w:rPr>
              <w:t xml:space="preserve">  </w:t>
            </w:r>
            <w:r w:rsidRPr="005323D5">
              <w:rPr>
                <w:rFonts w:asciiTheme="minorHAnsi" w:hAnsiTheme="minorHAnsi" w:cstheme="minorHAnsi"/>
                <w:b/>
                <w:color w:val="FF0000"/>
              </w:rPr>
              <w:t>(5-9)</w:t>
            </w:r>
          </w:p>
          <w:p w14:paraId="7041AFB9" w14:textId="77777777" w:rsidR="008D466E" w:rsidRDefault="009555E1" w:rsidP="008D466E">
            <w:pPr>
              <w:rPr>
                <w:rFonts w:asciiTheme="minorHAnsi" w:hAnsiTheme="minorHAnsi" w:cstheme="minorHAnsi"/>
                <w:b/>
                <w:sz w:val="20"/>
              </w:rPr>
            </w:pPr>
            <w:hyperlink r:id="rId11" w:history="1">
              <w:r w:rsidR="008D466E" w:rsidRPr="005323D5">
                <w:rPr>
                  <w:rStyle w:val="Hyperlink"/>
                  <w:rFonts w:asciiTheme="minorHAnsi" w:hAnsiTheme="minorHAnsi" w:cstheme="minorHAnsi"/>
                  <w:b/>
                  <w:sz w:val="20"/>
                  <w:u w:val="none"/>
                </w:rPr>
                <w:t>http://www.hispanicresearchcenter.org/wp-content/uploads/2017/09/Developmental-Profiles.pdf</w:t>
              </w:r>
            </w:hyperlink>
          </w:p>
          <w:p w14:paraId="7041AFBA" w14:textId="77777777" w:rsidR="008D466E" w:rsidRDefault="008D466E" w:rsidP="008D466E">
            <w:pPr>
              <w:tabs>
                <w:tab w:val="left" w:pos="252"/>
              </w:tabs>
              <w:rPr>
                <w:rFonts w:asciiTheme="minorHAnsi" w:hAnsiTheme="minorHAnsi" w:cstheme="minorHAnsi"/>
                <w:i/>
                <w:sz w:val="20"/>
              </w:rPr>
            </w:pPr>
            <w:r w:rsidRPr="005323D5">
              <w:rPr>
                <w:rFonts w:asciiTheme="minorHAnsi" w:hAnsiTheme="minorHAnsi" w:cstheme="minorHAnsi"/>
                <w:i/>
                <w:color w:val="282828"/>
                <w:sz w:val="20"/>
              </w:rPr>
              <w:t xml:space="preserve">This September 2017 brief </w:t>
            </w:r>
            <w:r w:rsidRPr="005323D5">
              <w:rPr>
                <w:rFonts w:asciiTheme="minorHAnsi" w:hAnsiTheme="minorHAnsi" w:cstheme="minorHAnsi"/>
                <w:i/>
                <w:sz w:val="20"/>
              </w:rPr>
              <w:t xml:space="preserve">looks at the home and school environment of low-income Latino </w:t>
            </w:r>
            <w:r>
              <w:rPr>
                <w:rFonts w:asciiTheme="minorHAnsi" w:hAnsiTheme="minorHAnsi" w:cstheme="minorHAnsi"/>
                <w:i/>
                <w:sz w:val="20"/>
              </w:rPr>
              <w:t>children</w:t>
            </w:r>
            <w:r w:rsidRPr="005323D5">
              <w:rPr>
                <w:rFonts w:asciiTheme="minorHAnsi" w:hAnsiTheme="minorHAnsi" w:cstheme="minorHAnsi"/>
                <w:i/>
                <w:sz w:val="20"/>
              </w:rPr>
              <w:t xml:space="preserve"> and finds that they have the social skills needed to succeed in their early elementary years, yet struggle to overcome other challenges (e.g., less engagement in cognitively stimulating activities at home, low income and levels of parental education) to develop academic skills on par with their white peers.</w:t>
            </w:r>
            <w:r>
              <w:rPr>
                <w:rFonts w:asciiTheme="minorHAnsi" w:hAnsiTheme="minorHAnsi" w:cstheme="minorHAnsi"/>
                <w:i/>
                <w:sz w:val="20"/>
              </w:rPr>
              <w:t xml:space="preserve"> The</w:t>
            </w:r>
            <w:r w:rsidRPr="005323D5">
              <w:rPr>
                <w:rFonts w:asciiTheme="minorHAnsi" w:hAnsiTheme="minorHAnsi" w:cstheme="minorHAnsi"/>
                <w:i/>
                <w:sz w:val="20"/>
              </w:rPr>
              <w:t xml:space="preserve"> research helps pinpoint where interventions might promote academic success.</w:t>
            </w:r>
          </w:p>
          <w:p w14:paraId="7041AFBB" w14:textId="77777777" w:rsidR="008D466E" w:rsidRPr="008F0783" w:rsidRDefault="008D466E" w:rsidP="008D466E">
            <w:pPr>
              <w:tabs>
                <w:tab w:val="left" w:pos="252"/>
              </w:tabs>
              <w:rPr>
                <w:rFonts w:cs="Arial"/>
                <w:b/>
                <w:bCs/>
                <w:color w:val="333333"/>
                <w:sz w:val="8"/>
                <w:szCs w:val="8"/>
              </w:rPr>
            </w:pPr>
          </w:p>
          <w:p w14:paraId="76DD0617" w14:textId="77777777" w:rsidR="002461C8" w:rsidRDefault="002461C8" w:rsidP="002461C8">
            <w:pPr>
              <w:rPr>
                <w:rFonts w:asciiTheme="minorHAnsi" w:eastAsia="Times New Roman" w:hAnsiTheme="minorHAnsi"/>
                <w:b/>
                <w:color w:val="FF0000"/>
              </w:rPr>
            </w:pPr>
            <w:r>
              <w:rPr>
                <w:rFonts w:asciiTheme="minorHAnsi" w:eastAsia="Times New Roman" w:hAnsiTheme="minorHAnsi"/>
                <w:b/>
              </w:rPr>
              <w:t xml:space="preserve">Dual Language Learner Teacher </w:t>
            </w:r>
            <w:r w:rsidRPr="00CC40AA">
              <w:rPr>
                <w:rFonts w:asciiTheme="minorHAnsi" w:eastAsia="Times New Roman" w:hAnsiTheme="minorHAnsi"/>
                <w:b/>
              </w:rPr>
              <w:t xml:space="preserve">Competencies </w:t>
            </w:r>
            <w:r>
              <w:rPr>
                <w:rFonts w:asciiTheme="minorHAnsi" w:eastAsia="Times New Roman" w:hAnsiTheme="minorHAnsi"/>
                <w:b/>
              </w:rPr>
              <w:t xml:space="preserve">(DLLTC) Report  </w:t>
            </w:r>
            <w:r w:rsidRPr="00AE0028">
              <w:rPr>
                <w:rFonts w:asciiTheme="minorHAnsi" w:eastAsia="Times New Roman" w:hAnsiTheme="minorHAnsi"/>
                <w:b/>
                <w:color w:val="FF0000"/>
              </w:rPr>
              <w:t>(</w:t>
            </w:r>
            <w:r>
              <w:rPr>
                <w:rFonts w:asciiTheme="minorHAnsi" w:eastAsia="Times New Roman" w:hAnsiTheme="minorHAnsi"/>
                <w:b/>
                <w:color w:val="FF0000"/>
              </w:rPr>
              <w:t>3-5</w:t>
            </w:r>
            <w:r w:rsidRPr="00AE0028">
              <w:rPr>
                <w:rFonts w:asciiTheme="minorHAnsi" w:eastAsia="Times New Roman" w:hAnsiTheme="minorHAnsi"/>
                <w:b/>
                <w:color w:val="FF0000"/>
              </w:rPr>
              <w:t>)</w:t>
            </w:r>
          </w:p>
          <w:p w14:paraId="183F9ADE" w14:textId="77777777" w:rsidR="002461C8" w:rsidRPr="002461C8" w:rsidRDefault="009555E1" w:rsidP="002461C8">
            <w:pPr>
              <w:rPr>
                <w:rFonts w:asciiTheme="minorHAnsi" w:eastAsia="Times New Roman" w:hAnsiTheme="minorHAnsi" w:cs="Arial"/>
                <w:b/>
                <w:color w:val="000000"/>
                <w:sz w:val="20"/>
                <w:szCs w:val="20"/>
              </w:rPr>
            </w:pPr>
            <w:hyperlink r:id="rId12" w:history="1">
              <w:r w:rsidR="002461C8" w:rsidRPr="002461C8">
                <w:rPr>
                  <w:rStyle w:val="Hyperlink"/>
                  <w:rFonts w:asciiTheme="minorHAnsi" w:eastAsia="Times New Roman" w:hAnsiTheme="minorHAnsi" w:cs="Arial"/>
                  <w:b/>
                  <w:sz w:val="20"/>
                  <w:szCs w:val="20"/>
                  <w:u w:val="none"/>
                </w:rPr>
                <w:t>http://publications.unidosus.org/bitstream/handle/123456789/1127/DLLTCRPTallLOW-RES.pdf?sequence=1&amp;isAllowed=y</w:t>
              </w:r>
            </w:hyperlink>
            <w:r w:rsidR="002461C8" w:rsidRPr="002461C8">
              <w:rPr>
                <w:rFonts w:asciiTheme="minorHAnsi" w:eastAsia="Times New Roman" w:hAnsiTheme="minorHAnsi" w:cs="Arial"/>
                <w:b/>
                <w:color w:val="000000"/>
                <w:sz w:val="20"/>
                <w:szCs w:val="20"/>
              </w:rPr>
              <w:t xml:space="preserve"> </w:t>
            </w:r>
          </w:p>
          <w:p w14:paraId="5B24E986" w14:textId="77777777" w:rsidR="002461C8" w:rsidRDefault="002461C8" w:rsidP="002461C8">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w:t>
            </w:r>
            <w:r>
              <w:rPr>
                <w:rFonts w:asciiTheme="minorHAnsi" w:hAnsiTheme="minorHAnsi"/>
                <w:i/>
                <w:sz w:val="20"/>
                <w:szCs w:val="20"/>
              </w:rPr>
              <w:t xml:space="preserve">children who are </w:t>
            </w:r>
            <w:r w:rsidRPr="00CC40AA">
              <w:rPr>
                <w:rFonts w:asciiTheme="minorHAnsi" w:hAnsiTheme="minorHAnsi"/>
                <w:i/>
                <w:sz w:val="20"/>
                <w:szCs w:val="20"/>
              </w:rPr>
              <w:t xml:space="preserve">dual language learners. </w:t>
            </w:r>
          </w:p>
          <w:p w14:paraId="321FA055" w14:textId="77777777" w:rsidR="002461C8" w:rsidRPr="008F0783" w:rsidRDefault="002461C8" w:rsidP="002461C8">
            <w:pPr>
              <w:rPr>
                <w:rFonts w:asciiTheme="minorHAnsi" w:hAnsiTheme="minorHAnsi"/>
                <w:i/>
                <w:sz w:val="8"/>
                <w:szCs w:val="8"/>
              </w:rPr>
            </w:pPr>
          </w:p>
          <w:p w14:paraId="18411E69" w14:textId="77777777" w:rsidR="00E71D9C" w:rsidRPr="00C844A6" w:rsidRDefault="00E71D9C" w:rsidP="00E71D9C">
            <w:pPr>
              <w:rPr>
                <w:rFonts w:asciiTheme="minorHAnsi" w:eastAsia="Times New Roman" w:hAnsiTheme="minorHAnsi" w:cstheme="minorHAnsi"/>
                <w:b/>
                <w:sz w:val="20"/>
                <w:szCs w:val="20"/>
              </w:rPr>
            </w:pPr>
            <w:r w:rsidRPr="00C844A6">
              <w:rPr>
                <w:rFonts w:asciiTheme="minorHAnsi" w:eastAsia="Times New Roman" w:hAnsiTheme="minorHAnsi" w:cstheme="minorHAnsi"/>
                <w:b/>
                <w:bCs/>
                <w:szCs w:val="21"/>
              </w:rPr>
              <w:t>Identifying Young Dual Language Learners: State Policies, Home Language Surveys, and Language Proficiency Assessments</w:t>
            </w:r>
            <w:r>
              <w:rPr>
                <w:rFonts w:asciiTheme="minorHAnsi" w:eastAsia="Times New Roman" w:hAnsiTheme="minorHAnsi" w:cstheme="minorHAnsi"/>
                <w:b/>
                <w:bCs/>
                <w:szCs w:val="21"/>
              </w:rPr>
              <w:t xml:space="preserve">  </w:t>
            </w:r>
            <w:r w:rsidRPr="00C844A6">
              <w:rPr>
                <w:rFonts w:asciiTheme="minorHAnsi" w:eastAsia="Times New Roman" w:hAnsiTheme="minorHAnsi" w:cstheme="minorHAnsi"/>
                <w:b/>
                <w:bCs/>
                <w:color w:val="FF0000"/>
                <w:szCs w:val="21"/>
              </w:rPr>
              <w:t>(0-5)</w:t>
            </w:r>
            <w:r>
              <w:rPr>
                <w:rFonts w:asciiTheme="minorHAnsi" w:eastAsia="Times New Roman" w:hAnsiTheme="minorHAnsi" w:cstheme="minorHAnsi"/>
                <w:b/>
                <w:bCs/>
                <w:color w:val="FF0000"/>
                <w:szCs w:val="21"/>
              </w:rPr>
              <w:t xml:space="preserve">  </w:t>
            </w:r>
            <w:hyperlink r:id="rId13" w:history="1">
              <w:r w:rsidRPr="00C844A6">
                <w:rPr>
                  <w:rStyle w:val="Hyperlink"/>
                  <w:rFonts w:asciiTheme="minorHAnsi" w:eastAsia="Times New Roman" w:hAnsiTheme="minorHAnsi" w:cstheme="minorHAnsi"/>
                  <w:b/>
                  <w:sz w:val="20"/>
                  <w:szCs w:val="20"/>
                  <w:u w:val="none"/>
                </w:rPr>
                <w:t>https://pdg.grads360.org/services/PDCService.svc/GetPDCDocumentFile?fileId=26981</w:t>
              </w:r>
            </w:hyperlink>
          </w:p>
          <w:p w14:paraId="3BF8A34D" w14:textId="77D981C9" w:rsidR="00006E83" w:rsidRPr="00E71D9C" w:rsidRDefault="00E71D9C" w:rsidP="00E71D9C">
            <w:pPr>
              <w:rPr>
                <w:rFonts w:asciiTheme="minorHAnsi" w:eastAsia="Times New Roman" w:hAnsiTheme="minorHAnsi" w:cstheme="minorHAnsi"/>
                <w:i/>
                <w:sz w:val="28"/>
                <w:szCs w:val="24"/>
              </w:rPr>
            </w:pPr>
            <w:r w:rsidRPr="00C844A6">
              <w:rPr>
                <w:rFonts w:asciiTheme="minorHAnsi" w:eastAsia="Times New Roman" w:hAnsiTheme="minorHAnsi" w:cstheme="minorHAnsi"/>
                <w:i/>
                <w:sz w:val="20"/>
                <w:szCs w:val="18"/>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w:t>
            </w:r>
            <w:r>
              <w:rPr>
                <w:rFonts w:asciiTheme="minorHAnsi" w:eastAsia="Times New Roman" w:hAnsiTheme="minorHAnsi" w:cstheme="minorHAnsi"/>
                <w:i/>
                <w:sz w:val="20"/>
                <w:szCs w:val="18"/>
              </w:rPr>
              <w:t xml:space="preserve"> and</w:t>
            </w:r>
            <w:r w:rsidRPr="00C844A6">
              <w:rPr>
                <w:rFonts w:asciiTheme="minorHAnsi" w:eastAsia="Times New Roman" w:hAnsiTheme="minorHAnsi" w:cstheme="minorHAnsi"/>
                <w:i/>
                <w:sz w:val="20"/>
                <w:szCs w:val="18"/>
              </w:rPr>
              <w:t xml:space="preserve"> reviews practices in home language surveys and language assessments.</w:t>
            </w:r>
          </w:p>
          <w:p w14:paraId="06BB3716" w14:textId="77777777" w:rsidR="00353BBB" w:rsidRPr="008F0783" w:rsidRDefault="00353BBB" w:rsidP="00353BBB">
            <w:pPr>
              <w:rPr>
                <w:rFonts w:asciiTheme="minorHAnsi" w:eastAsia="Times New Roman" w:hAnsiTheme="minorHAnsi"/>
                <w:i/>
                <w:sz w:val="8"/>
                <w:szCs w:val="8"/>
              </w:rPr>
            </w:pPr>
          </w:p>
          <w:p w14:paraId="0B05AF73" w14:textId="77777777" w:rsidR="008F0783" w:rsidRPr="00141F64" w:rsidRDefault="008F0783" w:rsidP="008F0783">
            <w:pPr>
              <w:outlineLvl w:val="2"/>
              <w:rPr>
                <w:rFonts w:asciiTheme="minorHAnsi" w:eastAsia="Times New Roman" w:hAnsiTheme="minorHAnsi"/>
                <w:b/>
                <w:bCs/>
                <w:szCs w:val="27"/>
              </w:rPr>
            </w:pPr>
            <w:r w:rsidRPr="00141F64">
              <w:rPr>
                <w:rFonts w:asciiTheme="minorHAnsi" w:eastAsia="Times New Roman" w:hAnsiTheme="minorHAnsi"/>
                <w:b/>
                <w:bCs/>
                <w:szCs w:val="27"/>
                <w:highlight w:val="yellow"/>
              </w:rPr>
              <w:t xml:space="preserve">Opportunities &amp; Policies for Young Dual Language Learners  </w:t>
            </w:r>
            <w:r w:rsidRPr="00141F64">
              <w:rPr>
                <w:rFonts w:asciiTheme="minorHAnsi" w:eastAsia="Times New Roman" w:hAnsiTheme="minorHAnsi"/>
                <w:b/>
                <w:bCs/>
                <w:color w:val="FF0000"/>
                <w:szCs w:val="27"/>
                <w:highlight w:val="yellow"/>
              </w:rPr>
              <w:t>(3-5)</w:t>
            </w:r>
          </w:p>
          <w:p w14:paraId="74287331" w14:textId="77777777" w:rsidR="008F0783" w:rsidRPr="00141F64" w:rsidRDefault="008F0783" w:rsidP="008F0783">
            <w:pPr>
              <w:rPr>
                <w:rFonts w:eastAsia="Times New Roman"/>
                <w:color w:val="243270"/>
                <w:sz w:val="20"/>
                <w:szCs w:val="21"/>
              </w:rPr>
            </w:pPr>
            <w:hyperlink r:id="rId14" w:history="1">
              <w:r w:rsidRPr="00141F64">
                <w:rPr>
                  <w:rStyle w:val="Hyperlink"/>
                  <w:rFonts w:eastAsia="Times New Roman"/>
                  <w:b/>
                  <w:sz w:val="20"/>
                  <w:szCs w:val="21"/>
                  <w:u w:val="none"/>
                </w:rPr>
                <w:t>http://nieer.org/policy-issue/opportunities-policies-for-young-dual-language-learners</w:t>
              </w:r>
            </w:hyperlink>
            <w:r w:rsidRPr="00141F64">
              <w:rPr>
                <w:rFonts w:eastAsia="Times New Roman"/>
                <w:b/>
                <w:color w:val="243270"/>
                <w:sz w:val="20"/>
                <w:szCs w:val="21"/>
              </w:rPr>
              <w:t xml:space="preserve"> </w:t>
            </w:r>
            <w:r w:rsidRPr="00141F64">
              <w:rPr>
                <w:rFonts w:eastAsia="Times New Roman"/>
                <w:color w:val="243270"/>
                <w:sz w:val="20"/>
                <w:szCs w:val="21"/>
              </w:rPr>
              <w:t>(English)</w:t>
            </w:r>
          </w:p>
          <w:p w14:paraId="4ED80347" w14:textId="77777777" w:rsidR="008F0783" w:rsidRDefault="008F0783" w:rsidP="008F0783">
            <w:pPr>
              <w:rPr>
                <w:rFonts w:eastAsia="Times New Roman"/>
                <w:color w:val="243270"/>
                <w:sz w:val="21"/>
                <w:szCs w:val="21"/>
              </w:rPr>
            </w:pPr>
            <w:hyperlink r:id="rId15" w:history="1">
              <w:r w:rsidRPr="00141F64">
                <w:rPr>
                  <w:rStyle w:val="Hyperlink"/>
                  <w:rFonts w:eastAsia="Times New Roman"/>
                  <w:b/>
                  <w:sz w:val="20"/>
                  <w:szCs w:val="21"/>
                  <w:highlight w:val="yellow"/>
                  <w:u w:val="none"/>
                </w:rPr>
                <w:t>http://nieer.org/wp-content/uploads/2018/07/Policy-facts-DLLs_SPANISH7.17.18-1.pdf</w:t>
              </w:r>
            </w:hyperlink>
            <w:r w:rsidRPr="00141F64">
              <w:rPr>
                <w:rFonts w:eastAsia="Times New Roman"/>
                <w:color w:val="243270"/>
                <w:sz w:val="21"/>
                <w:szCs w:val="21"/>
                <w:highlight w:val="yellow"/>
              </w:rPr>
              <w:t xml:space="preserve"> (Spanish)</w:t>
            </w:r>
          </w:p>
          <w:p w14:paraId="5002AAF6" w14:textId="77777777" w:rsidR="008F0783" w:rsidRPr="00141F64" w:rsidRDefault="008F0783" w:rsidP="008F0783">
            <w:pPr>
              <w:rPr>
                <w:rFonts w:asciiTheme="minorHAnsi" w:eastAsia="Times New Roman" w:hAnsiTheme="minorHAnsi" w:cs="Arial"/>
                <w:i/>
                <w:sz w:val="20"/>
                <w:szCs w:val="20"/>
              </w:rPr>
            </w:pPr>
            <w:r w:rsidRPr="00141F64">
              <w:rPr>
                <w:rFonts w:asciiTheme="minorHAnsi" w:hAnsiTheme="minorHAnsi" w:cs="Calibri"/>
                <w:i/>
                <w:sz w:val="20"/>
                <w:szCs w:val="20"/>
              </w:rPr>
              <w:t xml:space="preserve">This policy brief documents the lack </w:t>
            </w:r>
            <w:r w:rsidRPr="00141F64">
              <w:rPr>
                <w:rFonts w:asciiTheme="minorHAnsi" w:eastAsia="Times New Roman" w:hAnsiTheme="minorHAnsi" w:cs="Arial"/>
                <w:i/>
                <w:sz w:val="20"/>
                <w:szCs w:val="20"/>
              </w:rPr>
              <w:t>of information available on children who are dual language learners being served and makes recommendations for changes in the policies that support them in state-funded preschool.</w:t>
            </w:r>
          </w:p>
          <w:p w14:paraId="2FED59F7" w14:textId="77777777" w:rsidR="00392E51" w:rsidRDefault="00392E51" w:rsidP="00353BBB">
            <w:pPr>
              <w:rPr>
                <w:rFonts w:asciiTheme="minorHAnsi" w:eastAsia="Times New Roman" w:hAnsiTheme="minorHAnsi"/>
                <w:i/>
                <w:sz w:val="8"/>
                <w:szCs w:val="8"/>
              </w:rPr>
            </w:pPr>
          </w:p>
          <w:p w14:paraId="784BC165" w14:textId="77777777" w:rsidR="008F0783" w:rsidRPr="0050397C" w:rsidRDefault="008F0783" w:rsidP="008F0783">
            <w:pPr>
              <w:autoSpaceDE w:val="0"/>
              <w:autoSpaceDN w:val="0"/>
              <w:adjustRightInd w:val="0"/>
              <w:rPr>
                <w:rFonts w:cs="TimesNewRomanPS-BoldMT"/>
                <w:b/>
                <w:bCs/>
                <w:color w:val="FF0000"/>
                <w:szCs w:val="20"/>
              </w:rPr>
            </w:pPr>
            <w:r w:rsidRPr="0050397C">
              <w:rPr>
                <w:rFonts w:cs="TimesNewRomanPS-BoldMT"/>
                <w:b/>
                <w:bCs/>
                <w:szCs w:val="20"/>
              </w:rPr>
              <w:t xml:space="preserve">Perspectives on Assessment of DLLs Development &amp; Learning, </w:t>
            </w:r>
            <w:proofErr w:type="spellStart"/>
            <w:r w:rsidRPr="0050397C">
              <w:rPr>
                <w:rFonts w:cs="TimesNewRomanPS-BoldMT"/>
                <w:b/>
                <w:bCs/>
                <w:szCs w:val="20"/>
              </w:rPr>
              <w:t>Prek</w:t>
            </w:r>
            <w:proofErr w:type="spellEnd"/>
            <w:r w:rsidRPr="0050397C">
              <w:rPr>
                <w:rFonts w:cs="TimesNewRomanPS-BoldMT"/>
                <w:b/>
                <w:bCs/>
                <w:szCs w:val="20"/>
              </w:rPr>
              <w:t xml:space="preserve">-Third Grade  </w:t>
            </w:r>
            <w:r w:rsidRPr="0050397C">
              <w:rPr>
                <w:rFonts w:cs="TimesNewRomanPS-BoldMT"/>
                <w:b/>
                <w:bCs/>
                <w:color w:val="FF0000"/>
                <w:szCs w:val="20"/>
              </w:rPr>
              <w:t>(3-9)</w:t>
            </w:r>
          </w:p>
          <w:p w14:paraId="0D472F60" w14:textId="77777777" w:rsidR="008F0783" w:rsidRPr="0050397C" w:rsidRDefault="008F0783" w:rsidP="008F0783">
            <w:pPr>
              <w:autoSpaceDE w:val="0"/>
              <w:autoSpaceDN w:val="0"/>
              <w:adjustRightInd w:val="0"/>
              <w:rPr>
                <w:rFonts w:cs="TimesNewRomanPS-BoldMT"/>
                <w:b/>
                <w:bCs/>
                <w:sz w:val="20"/>
                <w:szCs w:val="20"/>
              </w:rPr>
            </w:pPr>
            <w:hyperlink r:id="rId16" w:history="1">
              <w:r w:rsidRPr="0050397C">
                <w:rPr>
                  <w:rFonts w:cs="TimesNewRomanPS-BoldMT"/>
                  <w:b/>
                  <w:color w:val="0563C1" w:themeColor="hyperlink"/>
                  <w:sz w:val="20"/>
                  <w:szCs w:val="20"/>
                </w:rPr>
                <w:t>http://www.cal.org/content/download/3373/41810/version/1/file/NRSECEDLL2014-Espinosa.pdf</w:t>
              </w:r>
            </w:hyperlink>
            <w:r w:rsidRPr="0050397C">
              <w:rPr>
                <w:rFonts w:cs="TimesNewRomanPS-BoldMT"/>
                <w:b/>
                <w:bCs/>
                <w:sz w:val="20"/>
                <w:szCs w:val="20"/>
              </w:rPr>
              <w:t xml:space="preserve"> </w:t>
            </w:r>
          </w:p>
          <w:p w14:paraId="7EF1327D" w14:textId="77777777" w:rsidR="008F0783" w:rsidRPr="00C844A6" w:rsidRDefault="008F0783" w:rsidP="008F0783">
            <w:pPr>
              <w:autoSpaceDE w:val="0"/>
              <w:autoSpaceDN w:val="0"/>
              <w:adjustRightInd w:val="0"/>
              <w:rPr>
                <w:rFonts w:cs="TimesNewRomanPSMT"/>
                <w:i/>
                <w:sz w:val="20"/>
                <w:szCs w:val="20"/>
              </w:rPr>
            </w:pPr>
            <w:r w:rsidRPr="00C844A6">
              <w:rPr>
                <w:rFonts w:cs="TimesNewRomanPSMT"/>
                <w:i/>
                <w:sz w:val="20"/>
                <w:szCs w:val="20"/>
              </w:rPr>
              <w:t>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1690C976" w14:textId="77777777" w:rsidR="008F0783" w:rsidRDefault="008F0783" w:rsidP="00353BBB">
            <w:pPr>
              <w:rPr>
                <w:rFonts w:asciiTheme="minorHAnsi" w:eastAsia="Times New Roman" w:hAnsiTheme="minorHAnsi"/>
                <w:i/>
                <w:sz w:val="8"/>
                <w:szCs w:val="8"/>
              </w:rPr>
            </w:pPr>
          </w:p>
          <w:p w14:paraId="4B8D6911" w14:textId="77777777" w:rsidR="008F0783" w:rsidRPr="00B80F41" w:rsidRDefault="008F0783" w:rsidP="008F0783">
            <w:pPr>
              <w:rPr>
                <w:rFonts w:ascii="Times New Roman" w:eastAsia="Times New Roman" w:hAnsi="Times New Roman"/>
                <w:sz w:val="20"/>
                <w:szCs w:val="20"/>
              </w:rPr>
            </w:pPr>
            <w:r>
              <w:rPr>
                <w:rFonts w:asciiTheme="minorHAnsi" w:eastAsia="Times New Roman" w:hAnsiTheme="minorHAnsi" w:cs="Arial"/>
                <w:b/>
                <w:sz w:val="21"/>
                <w:szCs w:val="21"/>
              </w:rPr>
              <w:t xml:space="preserve">Policy Statement on Supporting the Development of Children Who Are Dual Language Learners in Early Childhood Programs </w:t>
            </w:r>
            <w:r w:rsidRPr="00C5634F">
              <w:rPr>
                <w:b/>
                <w:color w:val="FF0000"/>
              </w:rPr>
              <w:t>(0-5)</w:t>
            </w:r>
            <w:r>
              <w:rPr>
                <w:b/>
                <w:color w:val="FF0000"/>
              </w:rPr>
              <w:t xml:space="preserve"> </w:t>
            </w:r>
            <w:hyperlink r:id="rId17" w:history="1">
              <w:r w:rsidRPr="00B80F41">
                <w:rPr>
                  <w:rStyle w:val="Hyperlink"/>
                  <w:rFonts w:asciiTheme="minorHAnsi" w:eastAsia="Times New Roman" w:hAnsiTheme="minorHAnsi" w:cs="Arial"/>
                  <w:b/>
                  <w:sz w:val="20"/>
                  <w:szCs w:val="20"/>
                  <w:u w:val="none"/>
                </w:rPr>
                <w:t>https://www.acf.hhs.gov/sites/default/files/ecd/dll_policy_statement_final.pdf</w:t>
              </w:r>
            </w:hyperlink>
            <w:r w:rsidRPr="00B80F41">
              <w:rPr>
                <w:rFonts w:asciiTheme="minorHAnsi" w:eastAsia="Times New Roman" w:hAnsiTheme="minorHAnsi" w:cs="Arial"/>
                <w:b/>
                <w:sz w:val="20"/>
                <w:szCs w:val="20"/>
              </w:rPr>
              <w:t xml:space="preserve">  </w:t>
            </w:r>
          </w:p>
          <w:p w14:paraId="6D28660F" w14:textId="2998C40F" w:rsidR="008F0783" w:rsidRDefault="008F0783" w:rsidP="008F0783">
            <w:pPr>
              <w:tabs>
                <w:tab w:val="left" w:pos="252"/>
              </w:tabs>
              <w:rPr>
                <w:rFonts w:asciiTheme="minorHAnsi" w:eastAsia="Times New Roman" w:hAnsiTheme="minorHAnsi" w:cs="Arial"/>
                <w:i/>
                <w:sz w:val="20"/>
                <w:szCs w:val="25"/>
              </w:rPr>
            </w:pPr>
            <w:r w:rsidRPr="00F6406E">
              <w:rPr>
                <w:rFonts w:asciiTheme="minorHAnsi" w:eastAsia="Times New Roman" w:hAnsiTheme="minorHAnsi" w:cs="Arial"/>
                <w:i/>
                <w:sz w:val="20"/>
                <w:szCs w:val="25"/>
              </w:rPr>
              <w:t>This joint policy statement from the US Departments of Health and Human Services and Education</w:t>
            </w:r>
            <w:r>
              <w:rPr>
                <w:rFonts w:asciiTheme="minorHAnsi" w:eastAsia="Times New Roman" w:hAnsiTheme="minorHAnsi" w:cs="Arial"/>
                <w:i/>
                <w:sz w:val="20"/>
                <w:szCs w:val="25"/>
              </w:rPr>
              <w:t xml:space="preserve"> was created </w:t>
            </w:r>
            <w:r w:rsidRPr="00F6406E">
              <w:rPr>
                <w:rFonts w:asciiTheme="minorHAnsi" w:eastAsia="Times New Roman" w:hAnsiTheme="minorHAnsi" w:cs="Arial"/>
                <w:i/>
                <w:sz w:val="20"/>
                <w:szCs w:val="25"/>
              </w:rPr>
              <w:t>to support early childhood programs and States by providing recommendations that promote the development and learning of young children, birth to age five, who are dual language learners (DLLs).</w:t>
            </w:r>
            <w:r>
              <w:rPr>
                <w:rFonts w:asciiTheme="minorHAnsi" w:eastAsia="Times New Roman" w:hAnsiTheme="minorHAnsi" w:cs="Arial"/>
                <w:i/>
                <w:sz w:val="20"/>
                <w:szCs w:val="25"/>
              </w:rPr>
              <w:t xml:space="preserve"> The document describes specific challenges in policies and practices and makes recommendations to states.</w:t>
            </w:r>
          </w:p>
          <w:p w14:paraId="64A6444C" w14:textId="77777777" w:rsidR="008F0783" w:rsidRPr="008F0783" w:rsidRDefault="008F0783" w:rsidP="008F0783">
            <w:pPr>
              <w:tabs>
                <w:tab w:val="left" w:pos="252"/>
              </w:tabs>
              <w:rPr>
                <w:rFonts w:asciiTheme="minorHAnsi" w:eastAsia="Times New Roman" w:hAnsiTheme="minorHAnsi" w:cs="Arial"/>
                <w:i/>
                <w:sz w:val="8"/>
                <w:szCs w:val="14"/>
              </w:rPr>
            </w:pPr>
          </w:p>
          <w:p w14:paraId="41E0505A" w14:textId="77777777" w:rsidR="008F0783" w:rsidRPr="008C6158" w:rsidRDefault="008F0783" w:rsidP="008F0783">
            <w:pPr>
              <w:rPr>
                <w:sz w:val="21"/>
                <w:szCs w:val="21"/>
              </w:rPr>
            </w:pPr>
            <w:r w:rsidRPr="008C6158">
              <w:rPr>
                <w:rFonts w:asciiTheme="minorHAnsi" w:eastAsia="Times New Roman" w:hAnsiTheme="minorHAnsi" w:cs="Arial"/>
                <w:b/>
                <w:sz w:val="21"/>
                <w:szCs w:val="21"/>
              </w:rPr>
              <w:t>PreK-3rd: Challenging Common Myths About Dual Language Learners: An Update to the 2008 Report</w:t>
            </w:r>
            <w:r>
              <w:rPr>
                <w:rFonts w:asciiTheme="minorHAnsi" w:eastAsia="Times New Roman" w:hAnsiTheme="minorHAnsi" w:cs="Arial"/>
                <w:b/>
                <w:sz w:val="21"/>
                <w:szCs w:val="21"/>
              </w:rPr>
              <w:t xml:space="preserve"> </w:t>
            </w:r>
            <w:r w:rsidRPr="008C6158">
              <w:rPr>
                <w:rFonts w:asciiTheme="minorHAnsi" w:eastAsia="Times New Roman" w:hAnsiTheme="minorHAnsi" w:cs="Arial"/>
                <w:b/>
                <w:sz w:val="21"/>
                <w:szCs w:val="21"/>
              </w:rPr>
              <w:t xml:space="preserve"> </w:t>
            </w:r>
            <w:r>
              <w:rPr>
                <w:rFonts w:asciiTheme="minorHAnsi" w:eastAsia="Times New Roman" w:hAnsiTheme="minorHAnsi" w:cs="Arial"/>
                <w:b/>
                <w:color w:val="FF0000"/>
                <w:sz w:val="21"/>
                <w:szCs w:val="21"/>
              </w:rPr>
              <w:t>(3-9)</w:t>
            </w:r>
            <w:r w:rsidRPr="008C6158">
              <w:rPr>
                <w:rFonts w:asciiTheme="minorHAnsi" w:eastAsia="Times New Roman" w:hAnsiTheme="minorHAnsi" w:cs="Arial"/>
                <w:b/>
                <w:color w:val="FF0000"/>
                <w:sz w:val="21"/>
                <w:szCs w:val="21"/>
              </w:rPr>
              <w:t xml:space="preserve"> </w:t>
            </w:r>
          </w:p>
          <w:p w14:paraId="55775B25" w14:textId="77777777" w:rsidR="008F0783" w:rsidRDefault="008F0783" w:rsidP="008F0783">
            <w:pPr>
              <w:rPr>
                <w:rStyle w:val="Hyperlink"/>
                <w:rFonts w:asciiTheme="minorHAnsi" w:eastAsia="Times New Roman" w:hAnsiTheme="minorHAnsi" w:cs="Arial"/>
                <w:b/>
                <w:sz w:val="20"/>
                <w:u w:val="none"/>
              </w:rPr>
            </w:pPr>
            <w:hyperlink r:id="rId18" w:history="1">
              <w:r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14:paraId="7041AFC6" w14:textId="2CE278A1" w:rsidR="008F0783" w:rsidRPr="008F0783" w:rsidRDefault="008F0783" w:rsidP="008F0783">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r>
              <w:rPr>
                <w:rFonts w:asciiTheme="minorHAnsi" w:eastAsia="Times New Roman" w:hAnsiTheme="minorHAnsi" w:cs="Arial"/>
                <w:i/>
                <w:sz w:val="20"/>
                <w:szCs w:val="30"/>
              </w:rPr>
              <w:t xml:space="preserve"> guide our policies and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tc>
      </w:tr>
      <w:tr w:rsidR="008D466E" w14:paraId="7041AFCA" w14:textId="77777777" w:rsidTr="004105AB">
        <w:tc>
          <w:tcPr>
            <w:tcW w:w="540" w:type="dxa"/>
            <w:shd w:val="clear" w:color="auto" w:fill="000000" w:themeFill="text1"/>
          </w:tcPr>
          <w:p w14:paraId="7041AFC8"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350" w:type="dxa"/>
            <w:shd w:val="clear" w:color="auto" w:fill="DEEAF6" w:themeFill="accent1" w:themeFillTint="33"/>
          </w:tcPr>
          <w:p w14:paraId="7041AFC9"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E9" w14:textId="77777777" w:rsidTr="004105AB">
        <w:trPr>
          <w:cantSplit/>
          <w:trHeight w:val="1134"/>
        </w:trPr>
        <w:tc>
          <w:tcPr>
            <w:tcW w:w="540" w:type="dxa"/>
            <w:shd w:val="clear" w:color="auto" w:fill="DEEAF6" w:themeFill="accent1" w:themeFillTint="33"/>
            <w:textDirection w:val="btLr"/>
          </w:tcPr>
          <w:p w14:paraId="7041AFCB" w14:textId="66178482" w:rsidR="008D466E" w:rsidRDefault="008D466E" w:rsidP="00353BBB">
            <w:pPr>
              <w:ind w:left="113" w:right="113"/>
              <w:jc w:val="center"/>
              <w:rPr>
                <w:sz w:val="24"/>
                <w:szCs w:val="24"/>
              </w:rPr>
            </w:pPr>
            <w:r>
              <w:rPr>
                <w:b/>
                <w:sz w:val="24"/>
              </w:rPr>
              <w:t xml:space="preserve">EVIDENCE  SOURCES </w:t>
            </w:r>
          </w:p>
        </w:tc>
        <w:tc>
          <w:tcPr>
            <w:tcW w:w="10350" w:type="dxa"/>
            <w:shd w:val="clear" w:color="auto" w:fill="FFFFFF" w:themeFill="background1"/>
          </w:tcPr>
          <w:p w14:paraId="7FEC4A94" w14:textId="77777777" w:rsidR="00781F3B" w:rsidRPr="00B17CF7" w:rsidRDefault="00781F3B" w:rsidP="00781F3B">
            <w:pPr>
              <w:rPr>
                <w:b/>
              </w:rPr>
            </w:pPr>
            <w:r w:rsidRPr="00B17CF7">
              <w:rPr>
                <w:b/>
              </w:rPr>
              <w:t>Promoting the Educational Success of Children and Youth Learning English: Promising Futures</w:t>
            </w:r>
            <w:r>
              <w:rPr>
                <w:b/>
              </w:rPr>
              <w:t xml:space="preserve"> </w:t>
            </w:r>
            <w:r w:rsidRPr="00B17CF7">
              <w:rPr>
                <w:b/>
              </w:rPr>
              <w:t xml:space="preserve"> </w:t>
            </w:r>
            <w:r w:rsidRPr="00B17CF7">
              <w:rPr>
                <w:b/>
                <w:color w:val="FF0000"/>
              </w:rPr>
              <w:t>(0-9)</w:t>
            </w:r>
          </w:p>
          <w:p w14:paraId="26F5FCCA" w14:textId="77777777" w:rsidR="00781F3B" w:rsidRPr="00B17CF7" w:rsidRDefault="009555E1" w:rsidP="00781F3B">
            <w:pPr>
              <w:rPr>
                <w:b/>
                <w:sz w:val="20"/>
              </w:rPr>
            </w:pPr>
            <w:hyperlink r:id="rId19" w:history="1">
              <w:r w:rsidR="00781F3B" w:rsidRPr="00B17CF7">
                <w:rPr>
                  <w:b/>
                  <w:color w:val="0563C1"/>
                  <w:sz w:val="20"/>
                </w:rPr>
                <w:t>https://www.nap.edu/catalog/24677/promoting-the-educational-success-of-children-and-youth-learning-english</w:t>
              </w:r>
            </w:hyperlink>
          </w:p>
          <w:p w14:paraId="45EF8FF3" w14:textId="77777777" w:rsidR="00781F3B" w:rsidRDefault="00781F3B" w:rsidP="00781F3B">
            <w:pPr>
              <w:rPr>
                <w:i/>
                <w:sz w:val="20"/>
              </w:rPr>
            </w:pPr>
            <w:r w:rsidRPr="0084449D">
              <w:rPr>
                <w:i/>
                <w:sz w:val="20"/>
              </w:rPr>
              <w:t>The committee that was responsible for this report was charged with answering fifteen questions across two areas of focus: 1) children birth to 8 years old who are dual language learners (DLLs) and 2) children in K–12 schools who are DLLs. For instance, the committee was asked, “What are the roles of languages, culture, and cultural identity in the development of young children who are English Language Learners (ELLs)/DLLs?” and “What strategies and practices show evidence of supporting optimal transitions establishing a learning progression in a continuum of education for young ELLs/DLLs from birth through third grade (i.e., between home, early childhood education and care settings, pre-K, kindergarten, and through third grade)?”</w:t>
            </w:r>
          </w:p>
          <w:p w14:paraId="69F9183F" w14:textId="77777777" w:rsidR="00781F3B" w:rsidRPr="00781F3B" w:rsidRDefault="00781F3B" w:rsidP="00443DFD">
            <w:pPr>
              <w:rPr>
                <w:rFonts w:asciiTheme="minorHAnsi" w:eastAsia="Times New Roman" w:hAnsiTheme="minorHAnsi" w:cs="Arial"/>
                <w:i/>
                <w:sz w:val="8"/>
                <w:szCs w:val="16"/>
              </w:rPr>
            </w:pPr>
          </w:p>
          <w:p w14:paraId="48C23A9E" w14:textId="441111C7" w:rsidR="00781F3B" w:rsidRPr="00781F3B" w:rsidRDefault="00781F3B" w:rsidP="00781F3B">
            <w:pPr>
              <w:rPr>
                <w:rStyle w:val="Hyperlink"/>
                <w:b/>
                <w:sz w:val="20"/>
                <w:u w:val="none"/>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w:t>
            </w:r>
            <w:r w:rsidR="008C2E86">
              <w:rPr>
                <w:rFonts w:asciiTheme="minorHAnsi" w:eastAsia="Times New Roman" w:hAnsiTheme="minorHAnsi" w:cs="Arial"/>
                <w:b/>
              </w:rPr>
              <w:t>Language of</w:t>
            </w:r>
            <w:r w:rsidRPr="00B360BF">
              <w:rPr>
                <w:rFonts w:asciiTheme="minorHAnsi" w:eastAsia="Times New Roman" w:hAnsiTheme="minorHAnsi" w:cs="Arial"/>
                <w:b/>
              </w:rPr>
              <w:t> Instruction  </w:t>
            </w:r>
            <w:r>
              <w:rPr>
                <w:rFonts w:asciiTheme="minorHAnsi" w:eastAsia="Times New Roman" w:hAnsiTheme="minorHAnsi" w:cs="Arial"/>
                <w:b/>
                <w:color w:val="FF0000"/>
              </w:rPr>
              <w:t xml:space="preserve">(3-9)  </w:t>
            </w:r>
            <w:hyperlink r:id="rId20" w:history="1">
              <w:r w:rsidRPr="00781F3B">
                <w:rPr>
                  <w:rStyle w:val="Hyperlink"/>
                  <w:b/>
                  <w:sz w:val="20"/>
                  <w:u w:val="none"/>
                </w:rPr>
                <w:t>https://www.mcknight.org/system/asset/document/864/original/Castro_NRSECEDLL_2014.pdf</w:t>
              </w:r>
            </w:hyperlink>
          </w:p>
          <w:p w14:paraId="2C2267B3" w14:textId="77777777" w:rsidR="00781F3B" w:rsidRDefault="00781F3B" w:rsidP="00443DFD">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children who are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language of instruction approaches for the education of </w:t>
            </w:r>
            <w:r>
              <w:rPr>
                <w:rFonts w:asciiTheme="minorHAnsi" w:eastAsia="Times New Roman" w:hAnsiTheme="minorHAnsi" w:cs="Arial"/>
                <w:i/>
                <w:sz w:val="20"/>
                <w:szCs w:val="20"/>
              </w:rPr>
              <w:t xml:space="preserve">children who are </w:t>
            </w:r>
            <w:r w:rsidRPr="008C6158">
              <w:rPr>
                <w:rFonts w:asciiTheme="minorHAnsi" w:eastAsia="Times New Roman" w:hAnsiTheme="minorHAnsi" w:cs="Arial"/>
                <w:i/>
                <w:sz w:val="20"/>
                <w:szCs w:val="20"/>
              </w:rPr>
              <w:t>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14:paraId="4BEB4671" w14:textId="77777777" w:rsidR="008C2E86" w:rsidRPr="008F0783" w:rsidRDefault="008C2E86" w:rsidP="00443DFD">
            <w:pPr>
              <w:rPr>
                <w:rFonts w:asciiTheme="minorHAnsi" w:eastAsia="Times New Roman" w:hAnsiTheme="minorHAnsi" w:cs="Arial"/>
                <w:i/>
                <w:sz w:val="8"/>
                <w:szCs w:val="8"/>
              </w:rPr>
            </w:pPr>
          </w:p>
          <w:p w14:paraId="1BFA2B34" w14:textId="77777777" w:rsidR="008F0783" w:rsidRPr="00FC5C3B" w:rsidRDefault="008F0783" w:rsidP="008F0783">
            <w:pPr>
              <w:rPr>
                <w:b/>
                <w:color w:val="000000"/>
                <w:sz w:val="20"/>
                <w:szCs w:val="20"/>
              </w:rPr>
            </w:pPr>
            <w:r w:rsidRPr="002F001F">
              <w:rPr>
                <w:b/>
              </w:rPr>
              <w:t>Responsiveness to ALL Children, Families, and Professionals: Integrating Cultural and Linguistic Diversity into Policy and Practice</w:t>
            </w:r>
            <w:r>
              <w:rPr>
                <w:b/>
                <w:color w:val="0000FF"/>
                <w:sz w:val="20"/>
                <w:szCs w:val="20"/>
              </w:rPr>
              <w:t xml:space="preserve">  </w:t>
            </w:r>
            <w:r>
              <w:rPr>
                <w:b/>
                <w:color w:val="FF0000"/>
              </w:rPr>
              <w:t>(0-9</w:t>
            </w:r>
            <w:r w:rsidRPr="00F87F74">
              <w:rPr>
                <w:b/>
                <w:color w:val="FF0000"/>
                <w:sz w:val="20"/>
              </w:rPr>
              <w:t xml:space="preserve">)   </w:t>
            </w:r>
            <w:hyperlink r:id="rId21" w:history="1">
              <w:r w:rsidRPr="00FC5C3B">
                <w:rPr>
                  <w:rStyle w:val="Hyperlink"/>
                  <w:b/>
                  <w:sz w:val="20"/>
                  <w:u w:val="none"/>
                </w:rPr>
                <w:t>https://www.decdocs.org/position-statement-family-culture</w:t>
              </w:r>
            </w:hyperlink>
            <w:r w:rsidRPr="00FC5C3B">
              <w:rPr>
                <w:b/>
                <w:color w:val="FF0000"/>
              </w:rPr>
              <w:t xml:space="preserve"> </w:t>
            </w:r>
          </w:p>
          <w:p w14:paraId="67582EAC" w14:textId="77777777" w:rsidR="008F0783" w:rsidRDefault="008F0783" w:rsidP="008F0783">
            <w:pPr>
              <w:rPr>
                <w:rFonts w:cs="Arial"/>
                <w:i/>
                <w:sz w:val="20"/>
                <w:szCs w:val="18"/>
              </w:rPr>
            </w:pPr>
            <w:r w:rsidRPr="002F001F">
              <w:rPr>
                <w:rFonts w:cs="Arial"/>
                <w:i/>
                <w:sz w:val="20"/>
                <w:szCs w:val="18"/>
              </w:rPr>
              <w:t xml:space="preserve">This </w:t>
            </w:r>
            <w:r>
              <w:rPr>
                <w:rFonts w:cs="Arial"/>
                <w:i/>
                <w:sz w:val="20"/>
                <w:szCs w:val="18"/>
              </w:rPr>
              <w:t>position statement addresses the implications of</w:t>
            </w:r>
            <w:r w:rsidRPr="00F52489">
              <w:rPr>
                <w:rFonts w:cs="Arial"/>
                <w:i/>
                <w:sz w:val="20"/>
                <w:szCs w:val="18"/>
              </w:rPr>
              <w:t> culturally and  linguistically responsive practices</w:t>
            </w:r>
            <w:r>
              <w:rPr>
                <w:rFonts w:cs="Arial"/>
                <w:i/>
                <w:sz w:val="20"/>
                <w:szCs w:val="18"/>
              </w:rPr>
              <w:t>, particularly for children with or at risk for disabilities and their families.</w:t>
            </w:r>
          </w:p>
          <w:p w14:paraId="13E06268" w14:textId="77777777" w:rsidR="008F0783" w:rsidRPr="008F0783" w:rsidRDefault="008F0783" w:rsidP="00443DFD">
            <w:pPr>
              <w:rPr>
                <w:rFonts w:asciiTheme="minorHAnsi" w:eastAsia="Times New Roman" w:hAnsiTheme="minorHAnsi" w:cs="Arial"/>
                <w:i/>
                <w:sz w:val="8"/>
                <w:szCs w:val="8"/>
              </w:rPr>
            </w:pPr>
          </w:p>
          <w:p w14:paraId="0766FBEA" w14:textId="2360DD64" w:rsidR="008F0783" w:rsidRPr="009151A2" w:rsidRDefault="008F0783" w:rsidP="008F0783">
            <w:pPr>
              <w:rPr>
                <w:rFonts w:asciiTheme="minorHAnsi" w:hAnsiTheme="minorHAnsi" w:cs="Calibri"/>
                <w:b/>
                <w:color w:val="000000"/>
                <w:sz w:val="20"/>
                <w:szCs w:val="20"/>
              </w:rPr>
            </w:pPr>
            <w:r w:rsidRPr="00A572F7">
              <w:rPr>
                <w:b/>
              </w:rPr>
              <w:t xml:space="preserve">What Early Childhood Educators Need to Know: Developing Effective Programs for Linguistically and Culturally Diverse Children and Families </w:t>
            </w:r>
            <w:r>
              <w:rPr>
                <w:rFonts w:asciiTheme="minorHAnsi" w:hAnsiTheme="minorHAnsi" w:cs="Calibri"/>
                <w:b/>
                <w:color w:val="FF0000"/>
                <w:szCs w:val="20"/>
              </w:rPr>
              <w:t>(0-9)</w:t>
            </w:r>
            <w:r w:rsidR="004105AB">
              <w:rPr>
                <w:rFonts w:asciiTheme="minorHAnsi" w:hAnsiTheme="minorHAnsi" w:cs="Calibri"/>
                <w:b/>
                <w:color w:val="FF0000"/>
                <w:szCs w:val="20"/>
              </w:rPr>
              <w:t xml:space="preserve"> </w:t>
            </w:r>
            <w:hyperlink r:id="rId22" w:history="1">
              <w:r w:rsidRPr="009151A2">
                <w:rPr>
                  <w:rStyle w:val="Hyperlink"/>
                  <w:rFonts w:asciiTheme="minorHAnsi" w:hAnsiTheme="minorHAnsi" w:cs="Calibri"/>
                  <w:b/>
                  <w:sz w:val="20"/>
                  <w:szCs w:val="20"/>
                  <w:u w:val="none"/>
                </w:rPr>
                <w:t>http://citeseerx.ist.psu.edu/viewdoc/download?doi=10.1.1.621.3677&amp;rep=rep1&amp;type=pdf</w:t>
              </w:r>
            </w:hyperlink>
          </w:p>
          <w:p w14:paraId="14DAE699" w14:textId="77777777" w:rsidR="008F0783" w:rsidRDefault="008F0783" w:rsidP="008F0783">
            <w:pPr>
              <w:rPr>
                <w:i/>
                <w:sz w:val="20"/>
              </w:rPr>
            </w:pPr>
            <w:r w:rsidRPr="00A572F7">
              <w:rPr>
                <w:i/>
                <w:sz w:val="20"/>
              </w:rPr>
              <w:t xml:space="preserve">This paper discusses issues commonly faced by second-language learners. It also describes the process of second-language acquisition, and provides ways in which this learning can be supported in the classroom and with parents.  </w:t>
            </w:r>
          </w:p>
          <w:p w14:paraId="2CCD43F7" w14:textId="77777777" w:rsidR="008F0783" w:rsidRDefault="008F0783" w:rsidP="008F0783">
            <w:pPr>
              <w:rPr>
                <w:rFonts w:asciiTheme="minorHAnsi" w:eastAsia="Times New Roman" w:hAnsiTheme="minorHAnsi"/>
                <w:i/>
                <w:sz w:val="8"/>
                <w:szCs w:val="8"/>
              </w:rPr>
            </w:pPr>
          </w:p>
          <w:p w14:paraId="59B5200A" w14:textId="77777777" w:rsidR="008F0783" w:rsidRPr="000C5FB9" w:rsidRDefault="008F0783" w:rsidP="008F0783">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Pr>
                <w:rFonts w:asciiTheme="minorHAnsi" w:hAnsiTheme="minorHAnsi" w:cs="Calibri"/>
                <w:b/>
                <w:color w:val="FF0000"/>
                <w:szCs w:val="20"/>
                <w:highlight w:val="yellow"/>
              </w:rPr>
              <w:t>(0-9)</w:t>
            </w:r>
          </w:p>
          <w:p w14:paraId="149AFA26" w14:textId="77777777" w:rsidR="008F0783" w:rsidRPr="000C5FB9" w:rsidRDefault="008F0783" w:rsidP="008F0783">
            <w:pPr>
              <w:rPr>
                <w:rFonts w:asciiTheme="minorHAnsi" w:hAnsiTheme="minorHAnsi" w:cs="Calibri"/>
                <w:b/>
                <w:sz w:val="20"/>
                <w:szCs w:val="20"/>
                <w:highlight w:val="yellow"/>
              </w:rPr>
            </w:pPr>
            <w:hyperlink r:id="rId23" w:history="1">
              <w:r w:rsidRPr="000C5FB9">
                <w:rPr>
                  <w:rStyle w:val="Hyperlink"/>
                  <w:rFonts w:asciiTheme="minorHAnsi" w:hAnsiTheme="minorHAnsi" w:cs="Calibri"/>
                  <w:b/>
                  <w:sz w:val="20"/>
                  <w:szCs w:val="20"/>
                  <w:highlight w:val="yellow"/>
                  <w:u w:val="none"/>
                </w:rPr>
                <w:t>http://www.naeyc.org/files/naeyc/file/positions/WWSEnglishLanguageLearnersWeb.pdf</w:t>
              </w:r>
            </w:hyperlink>
            <w:r w:rsidRPr="000C5FB9">
              <w:rPr>
                <w:rFonts w:asciiTheme="minorHAnsi" w:hAnsiTheme="minorHAnsi" w:cs="Calibri"/>
                <w:b/>
                <w:sz w:val="20"/>
                <w:szCs w:val="20"/>
                <w:highlight w:val="yellow"/>
              </w:rPr>
              <w:t xml:space="preserve"> </w:t>
            </w:r>
            <w:r w:rsidRPr="000C5FB9">
              <w:rPr>
                <w:rFonts w:asciiTheme="minorHAnsi" w:hAnsiTheme="minorHAnsi" w:cs="Calibri"/>
                <w:sz w:val="20"/>
                <w:szCs w:val="20"/>
                <w:highlight w:val="yellow"/>
              </w:rPr>
              <w:t>(English)</w:t>
            </w:r>
          </w:p>
          <w:p w14:paraId="187B4778" w14:textId="77777777" w:rsidR="008F0783" w:rsidRPr="000C5FB9" w:rsidRDefault="008F0783" w:rsidP="008F0783">
            <w:pPr>
              <w:rPr>
                <w:rFonts w:asciiTheme="minorHAnsi" w:hAnsiTheme="minorHAnsi" w:cs="Calibri"/>
                <w:sz w:val="20"/>
                <w:szCs w:val="20"/>
                <w:highlight w:val="yellow"/>
              </w:rPr>
            </w:pPr>
            <w:hyperlink r:id="rId24" w:history="1">
              <w:r w:rsidRPr="000C5FB9">
                <w:rPr>
                  <w:rStyle w:val="Hyperlink"/>
                  <w:rFonts w:asciiTheme="minorHAnsi" w:hAnsiTheme="minorHAnsi" w:cs="Calibri"/>
                  <w:b/>
                  <w:sz w:val="20"/>
                  <w:szCs w:val="20"/>
                  <w:highlight w:val="yellow"/>
                  <w:u w:val="none"/>
                </w:rPr>
                <w:t>http://www.naeyc.org/files/naeyc/file/positions/ELLSpanishWWS.pdf</w:t>
              </w:r>
            </w:hyperlink>
            <w:r w:rsidRPr="000C5FB9">
              <w:rPr>
                <w:rFonts w:asciiTheme="minorHAnsi" w:hAnsiTheme="minorHAnsi" w:cs="Calibri"/>
                <w:b/>
                <w:sz w:val="20"/>
                <w:szCs w:val="20"/>
                <w:highlight w:val="yellow"/>
              </w:rPr>
              <w:t xml:space="preserve"> </w:t>
            </w:r>
            <w:r w:rsidRPr="000C5FB9">
              <w:rPr>
                <w:rFonts w:asciiTheme="minorHAnsi" w:hAnsiTheme="minorHAnsi" w:cs="Calibri"/>
                <w:sz w:val="20"/>
                <w:szCs w:val="20"/>
                <w:highlight w:val="yellow"/>
              </w:rPr>
              <w:t>(Spanish)</w:t>
            </w:r>
          </w:p>
          <w:p w14:paraId="4C717AE5" w14:textId="77777777" w:rsidR="008F0783" w:rsidRPr="000620CD" w:rsidRDefault="008F0783" w:rsidP="008F0783">
            <w:pPr>
              <w:rPr>
                <w:rFonts w:asciiTheme="minorHAnsi" w:hAnsiTheme="minorHAnsi" w:cs="Calibri"/>
                <w:sz w:val="20"/>
                <w:szCs w:val="20"/>
              </w:rPr>
            </w:pPr>
            <w:r w:rsidRPr="00BA5051">
              <w:rPr>
                <w:rFonts w:asciiTheme="minorHAnsi" w:eastAsia="Times New Roman" w:hAnsiTheme="minorHAnsi"/>
                <w:i/>
                <w:sz w:val="20"/>
                <w:szCs w:val="20"/>
              </w:rPr>
              <w:t>The recommendations in this synthesis, along with specific indicators of effective practice, are intended to help policy 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14:paraId="388474CA" w14:textId="77777777" w:rsidR="008F0783" w:rsidRPr="00AE2582" w:rsidRDefault="008F0783" w:rsidP="008F0783">
            <w:pPr>
              <w:rPr>
                <w:rFonts w:asciiTheme="minorHAnsi" w:hAnsiTheme="minorHAnsi" w:cs="Calibri"/>
                <w:b/>
                <w:sz w:val="8"/>
                <w:szCs w:val="20"/>
              </w:rPr>
            </w:pPr>
          </w:p>
          <w:p w14:paraId="4C813BCE" w14:textId="77777777" w:rsidR="008F0783" w:rsidRDefault="008F0783" w:rsidP="008F0783">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Pr>
                <w:rFonts w:asciiTheme="minorHAnsi" w:hAnsiTheme="minorHAnsi" w:cs="Calibri"/>
                <w:b/>
                <w:color w:val="FF0000"/>
                <w:szCs w:val="20"/>
              </w:rPr>
              <w:t xml:space="preserve">(0-9) </w:t>
            </w:r>
            <w:hyperlink r:id="rId25" w:history="1">
              <w:r w:rsidRPr="000C5FB9">
                <w:rPr>
                  <w:rStyle w:val="Hyperlink"/>
                  <w:rFonts w:asciiTheme="minorHAnsi" w:hAnsiTheme="minorHAnsi" w:cs="Calibri"/>
                  <w:b/>
                  <w:sz w:val="20"/>
                  <w:szCs w:val="20"/>
                  <w:u w:val="none"/>
                </w:rPr>
                <w:t>http://www.naeyc.org/files/naeyc/file/positions/diversity.pdf</w:t>
              </w:r>
            </w:hyperlink>
          </w:p>
          <w:p w14:paraId="7041AFE8" w14:textId="2DB4E72B" w:rsidR="008F0783" w:rsidRPr="00781F3B" w:rsidRDefault="007E2603" w:rsidP="008F0783">
            <w:pPr>
              <w:rPr>
                <w:rFonts w:asciiTheme="minorHAnsi" w:eastAsia="Times New Roman" w:hAnsiTheme="minorHAnsi" w:cs="Arial"/>
                <w:i/>
                <w:sz w:val="20"/>
                <w:szCs w:val="20"/>
              </w:rPr>
            </w:pPr>
            <w:r>
              <w:rPr>
                <w:i/>
                <w:sz w:val="20"/>
              </w:rPr>
              <w:t>The National Association for the Education of Young Children (NAEYC)’</w:t>
            </w:r>
            <w:r w:rsidR="008F0783" w:rsidRPr="000C5FB9">
              <w:rPr>
                <w:i/>
                <w:sz w:val="20"/>
              </w:rPr>
              <w:t>s document summarizes recommendations for early childhood programs in working with families and children from linguistically and culturally diverse background, as well as recommendations for preparin</w:t>
            </w:r>
            <w:r w:rsidR="008F0783">
              <w:rPr>
                <w:i/>
                <w:sz w:val="20"/>
              </w:rPr>
              <w:t>g early childhood professionals.</w:t>
            </w:r>
          </w:p>
        </w:tc>
      </w:tr>
      <w:tr w:rsidR="00FF24B3" w14:paraId="17E6F3CF" w14:textId="77777777" w:rsidTr="004105AB">
        <w:trPr>
          <w:cantSplit/>
          <w:trHeight w:val="1134"/>
        </w:trPr>
        <w:tc>
          <w:tcPr>
            <w:tcW w:w="540" w:type="dxa"/>
            <w:shd w:val="clear" w:color="auto" w:fill="DEEAF6" w:themeFill="accent1" w:themeFillTint="33"/>
            <w:textDirection w:val="btLr"/>
          </w:tcPr>
          <w:p w14:paraId="05EBB2D6" w14:textId="4F5D6FF4" w:rsidR="00FF24B3" w:rsidRPr="0073347D" w:rsidRDefault="00FF24B3" w:rsidP="0073347D">
            <w:pPr>
              <w:ind w:left="113" w:right="113"/>
              <w:jc w:val="center"/>
              <w:rPr>
                <w:b/>
                <w:sz w:val="24"/>
                <w:szCs w:val="24"/>
              </w:rPr>
            </w:pPr>
            <w:r>
              <w:rPr>
                <w:b/>
                <w:sz w:val="24"/>
                <w:szCs w:val="24"/>
              </w:rPr>
              <w:t>PRINT</w:t>
            </w:r>
            <w:r w:rsidR="00053DFB">
              <w:rPr>
                <w:b/>
                <w:sz w:val="24"/>
                <w:szCs w:val="24"/>
              </w:rPr>
              <w:t xml:space="preserve"> SOURCES</w:t>
            </w:r>
          </w:p>
        </w:tc>
        <w:tc>
          <w:tcPr>
            <w:tcW w:w="10350" w:type="dxa"/>
            <w:shd w:val="clear" w:color="auto" w:fill="FFFFFF" w:themeFill="background1"/>
          </w:tcPr>
          <w:p w14:paraId="46843F53" w14:textId="77777777" w:rsidR="00053DFB" w:rsidRPr="0007010E" w:rsidRDefault="00053DFB" w:rsidP="008F0783">
            <w:pPr>
              <w:rPr>
                <w:rFonts w:asciiTheme="minorHAnsi" w:eastAsia="Times New Roman" w:hAnsiTheme="minorHAnsi" w:cs="Arial"/>
                <w:b/>
                <w:sz w:val="8"/>
              </w:rPr>
            </w:pPr>
          </w:p>
          <w:p w14:paraId="5A7E30A9" w14:textId="77777777" w:rsidR="008F0783" w:rsidRPr="0007010E" w:rsidRDefault="008F0783" w:rsidP="008F0783">
            <w:pPr>
              <w:rPr>
                <w:b/>
                <w:color w:val="FF0000"/>
              </w:rPr>
            </w:pPr>
            <w:proofErr w:type="spellStart"/>
            <w:r w:rsidRPr="0007010E">
              <w:rPr>
                <w:rFonts w:eastAsia="Times New Roman"/>
                <w:b/>
                <w:bCs/>
                <w:iCs/>
                <w:szCs w:val="24"/>
                <w:highlight w:val="yellow"/>
              </w:rPr>
              <w:t>Anhelos</w:t>
            </w:r>
            <w:proofErr w:type="spellEnd"/>
            <w:r w:rsidRPr="0007010E">
              <w:rPr>
                <w:rFonts w:eastAsia="Times New Roman"/>
                <w:b/>
                <w:bCs/>
                <w:iCs/>
                <w:szCs w:val="24"/>
                <w:highlight w:val="yellow"/>
              </w:rPr>
              <w:t xml:space="preserve"> y </w:t>
            </w:r>
            <w:proofErr w:type="spellStart"/>
            <w:r w:rsidRPr="0007010E">
              <w:rPr>
                <w:rFonts w:eastAsia="Times New Roman"/>
                <w:b/>
                <w:bCs/>
                <w:iCs/>
                <w:szCs w:val="24"/>
                <w:highlight w:val="yellow"/>
              </w:rPr>
              <w:t>Logros</w:t>
            </w:r>
            <w:proofErr w:type="spellEnd"/>
            <w:r w:rsidRPr="0007010E">
              <w:rPr>
                <w:b/>
                <w:sz w:val="20"/>
                <w:highlight w:val="yellow"/>
              </w:rPr>
              <w:t xml:space="preserve"> </w:t>
            </w:r>
            <w:r w:rsidRPr="0007010E">
              <w:rPr>
                <w:rFonts w:eastAsia="Times New Roman"/>
                <w:b/>
                <w:szCs w:val="24"/>
                <w:highlight w:val="yellow"/>
              </w:rPr>
              <w:t>[Aspirations and Achievements]</w:t>
            </w:r>
            <w:r w:rsidRPr="0007010E">
              <w:rPr>
                <w:rFonts w:eastAsia="Times New Roman"/>
                <w:szCs w:val="24"/>
                <w:highlight w:val="yellow"/>
              </w:rPr>
              <w:t xml:space="preserve"> </w:t>
            </w:r>
            <w:r w:rsidRPr="0007010E">
              <w:rPr>
                <w:b/>
                <w:color w:val="FF0000"/>
                <w:highlight w:val="yellow"/>
              </w:rPr>
              <w:t xml:space="preserve">(5-9) </w:t>
            </w:r>
          </w:p>
          <w:p w14:paraId="361DB79C" w14:textId="77777777" w:rsidR="008F0783" w:rsidRPr="0007010E" w:rsidRDefault="008F0783" w:rsidP="008F0783">
            <w:pPr>
              <w:rPr>
                <w:rFonts w:eastAsia="Times New Roman"/>
                <w:b/>
                <w:bCs/>
                <w:i/>
                <w:iCs/>
                <w:sz w:val="24"/>
                <w:szCs w:val="24"/>
                <w:highlight w:val="yellow"/>
              </w:rPr>
            </w:pPr>
            <w:hyperlink r:id="rId26" w:history="1">
              <w:r w:rsidRPr="0007010E">
                <w:rPr>
                  <w:rStyle w:val="Hyperlink"/>
                  <w:b/>
                  <w:sz w:val="20"/>
                  <w:highlight w:val="yellow"/>
                  <w:u w:val="none"/>
                </w:rPr>
                <w:t>https://ncela.ed.gov/files/uploads/22/Anhelos_y_Logros.pdf</w:t>
              </w:r>
            </w:hyperlink>
            <w:r w:rsidRPr="0007010E">
              <w:rPr>
                <w:b/>
                <w:highlight w:val="yellow"/>
              </w:rPr>
              <w:t xml:space="preserve"> </w:t>
            </w:r>
          </w:p>
          <w:p w14:paraId="2D19AAF3" w14:textId="77777777" w:rsidR="008F0783" w:rsidRPr="0007010E" w:rsidRDefault="008F0783" w:rsidP="008F0783">
            <w:pPr>
              <w:rPr>
                <w:rFonts w:eastAsia="Times New Roman"/>
                <w:i/>
                <w:sz w:val="20"/>
                <w:szCs w:val="24"/>
              </w:rPr>
            </w:pPr>
            <w:r w:rsidRPr="0007010E">
              <w:rPr>
                <w:rFonts w:eastAsia="Times New Roman"/>
                <w:i/>
                <w:sz w:val="20"/>
                <w:szCs w:val="24"/>
              </w:rPr>
              <w:t>This is a Spanish-language publication aimed at parents of dual language K-3 grade children that supports parents role as partners and advocates in education; this includes information about learning goals for each grade, how to establish study habits and home and how to collaborate with educators and schools to boost learning and achievement in K-3 children.</w:t>
            </w:r>
          </w:p>
          <w:p w14:paraId="01A90D29" w14:textId="77777777" w:rsidR="008F0783" w:rsidRPr="0007010E" w:rsidRDefault="008F0783" w:rsidP="008F0783">
            <w:pPr>
              <w:rPr>
                <w:rFonts w:asciiTheme="minorHAnsi" w:eastAsia="Times New Roman" w:hAnsiTheme="minorHAnsi" w:cs="Arial"/>
                <w:b/>
                <w:sz w:val="8"/>
              </w:rPr>
            </w:pPr>
          </w:p>
          <w:p w14:paraId="0BC521C9" w14:textId="3CA0D244" w:rsidR="0007010E" w:rsidRPr="004105AB" w:rsidRDefault="0007010E" w:rsidP="0007010E">
            <w:pPr>
              <w:rPr>
                <w:b/>
                <w:sz w:val="20"/>
              </w:rPr>
            </w:pPr>
            <w:r w:rsidRPr="0007010E">
              <w:rPr>
                <w:b/>
              </w:rPr>
              <w:t xml:space="preserve">Assessing Classroom Quality in Settings Serving Young Dual Language Learners </w:t>
            </w:r>
            <w:r w:rsidRPr="0007010E">
              <w:rPr>
                <w:b/>
                <w:color w:val="FF0000"/>
              </w:rPr>
              <w:t>(3-5)</w:t>
            </w:r>
            <w:r w:rsidR="004105AB">
              <w:rPr>
                <w:b/>
                <w:color w:val="FF0000"/>
              </w:rPr>
              <w:t xml:space="preserve">  </w:t>
            </w:r>
            <w:hyperlink r:id="rId27" w:history="1">
              <w:r w:rsidR="004105AB" w:rsidRPr="004105AB">
                <w:rPr>
                  <w:rStyle w:val="Hyperlink"/>
                  <w:b/>
                  <w:sz w:val="20"/>
                  <w:u w:val="none"/>
                </w:rPr>
                <w:t>http://www.buildinitiative.org/</w:t>
              </w:r>
              <w:r w:rsidR="004105AB" w:rsidRPr="004105AB">
                <w:rPr>
                  <w:rStyle w:val="Hyperlink"/>
                  <w:b/>
                  <w:sz w:val="20"/>
                  <w:u w:val="none"/>
                </w:rPr>
                <w:br/>
              </w:r>
              <w:r w:rsidR="004105AB" w:rsidRPr="004105AB">
                <w:rPr>
                  <w:rStyle w:val="Hyperlink"/>
                  <w:b/>
                  <w:sz w:val="20"/>
                  <w:u w:val="none"/>
                </w:rPr>
                <w:t>Portals/0/Uploads/Documents/AssessingClassroomQualityinSettingsServingYoungDualLanguageLearners.pdf</w:t>
              </w:r>
            </w:hyperlink>
          </w:p>
          <w:p w14:paraId="24ADC682" w14:textId="77777777" w:rsidR="0007010E" w:rsidRPr="0007010E" w:rsidRDefault="0007010E" w:rsidP="0007010E">
            <w:pPr>
              <w:rPr>
                <w:rFonts w:asciiTheme="minorHAnsi" w:eastAsia="Times New Roman" w:hAnsiTheme="minorHAnsi" w:cs="Arial"/>
                <w:i/>
                <w:sz w:val="20"/>
                <w:szCs w:val="20"/>
              </w:rPr>
            </w:pPr>
            <w:r w:rsidRPr="0007010E">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39A51C54" w14:textId="77777777" w:rsidR="0007010E" w:rsidRPr="0007010E" w:rsidRDefault="0007010E" w:rsidP="0007010E">
            <w:pPr>
              <w:outlineLvl w:val="0"/>
              <w:rPr>
                <w:rFonts w:asciiTheme="minorHAnsi" w:eastAsia="Times New Roman" w:hAnsiTheme="minorHAnsi" w:cstheme="minorHAnsi"/>
                <w:bCs/>
                <w:i/>
                <w:kern w:val="36"/>
                <w:sz w:val="8"/>
                <w:szCs w:val="8"/>
              </w:rPr>
            </w:pPr>
          </w:p>
          <w:p w14:paraId="4C77E77F" w14:textId="77777777" w:rsidR="004105AB" w:rsidRDefault="004105AB" w:rsidP="004105AB">
            <w:pPr>
              <w:rPr>
                <w:color w:val="FF0000"/>
              </w:rPr>
            </w:pPr>
            <w:r w:rsidRPr="008A641A">
              <w:rPr>
                <w:b/>
              </w:rPr>
              <w:t>The Brain Science of Bilingualism</w:t>
            </w:r>
            <w:r>
              <w:t xml:space="preserve"> </w:t>
            </w:r>
            <w:r w:rsidRPr="007A0252">
              <w:rPr>
                <w:b/>
                <w:color w:val="FF0000"/>
              </w:rPr>
              <w:t>(0-2)</w:t>
            </w:r>
            <w:r w:rsidRPr="007A0252">
              <w:rPr>
                <w:color w:val="FF0000"/>
              </w:rPr>
              <w:t xml:space="preserve"> </w:t>
            </w:r>
          </w:p>
          <w:p w14:paraId="2EF8D871" w14:textId="77777777" w:rsidR="004105AB" w:rsidRPr="005C598F" w:rsidRDefault="004105AB" w:rsidP="004105AB">
            <w:pPr>
              <w:rPr>
                <w:b/>
                <w:sz w:val="20"/>
              </w:rPr>
            </w:pPr>
            <w:hyperlink r:id="rId28" w:history="1">
              <w:r w:rsidRPr="005C598F">
                <w:rPr>
                  <w:rStyle w:val="Hyperlink"/>
                  <w:b/>
                  <w:sz w:val="20"/>
                  <w:u w:val="none"/>
                </w:rPr>
                <w:t>http://ilabs.washington.edu/sites/default/files/Naja_Pat_Bilingualism_NAEYC.pdf</w:t>
              </w:r>
            </w:hyperlink>
          </w:p>
          <w:p w14:paraId="590898B1" w14:textId="77777777" w:rsidR="004105AB" w:rsidRDefault="004105AB" w:rsidP="004105AB">
            <w:pPr>
              <w:autoSpaceDE w:val="0"/>
              <w:autoSpaceDN w:val="0"/>
              <w:adjustRightInd w:val="0"/>
              <w:rPr>
                <w:rFonts w:cs="Georgia"/>
                <w:i/>
                <w:color w:val="414142"/>
                <w:sz w:val="20"/>
                <w:szCs w:val="19"/>
              </w:rPr>
            </w:pPr>
            <w:r w:rsidRPr="00FF5A64">
              <w:rPr>
                <w:rFonts w:asciiTheme="minorHAnsi" w:hAnsiTheme="minorHAnsi" w:cs="Georgia"/>
                <w:i/>
                <w:color w:val="414142"/>
                <w:sz w:val="20"/>
                <w:szCs w:val="19"/>
              </w:rPr>
              <w:t>Studies show that the infant brain is adept at learning two languages and that infancy and early childhood represent the</w:t>
            </w:r>
            <w:r>
              <w:rPr>
                <w:rFonts w:cs="Georgia"/>
                <w:i/>
                <w:color w:val="414142"/>
                <w:sz w:val="20"/>
                <w:szCs w:val="19"/>
              </w:rPr>
              <w:t xml:space="preserve"> best possible time to do so. This article explains why babies are so good at language learning.</w:t>
            </w:r>
          </w:p>
          <w:p w14:paraId="3E387B82" w14:textId="1C67E6A9" w:rsidR="00A45BAE" w:rsidRPr="004105AB" w:rsidRDefault="00A45BAE" w:rsidP="004105AB">
            <w:pPr>
              <w:autoSpaceDE w:val="0"/>
              <w:autoSpaceDN w:val="0"/>
              <w:adjustRightInd w:val="0"/>
              <w:rPr>
                <w:rFonts w:asciiTheme="minorHAnsi" w:hAnsiTheme="minorHAnsi" w:cs="Georgia"/>
                <w:i/>
                <w:color w:val="414142"/>
                <w:sz w:val="20"/>
                <w:szCs w:val="19"/>
              </w:rPr>
            </w:pPr>
          </w:p>
        </w:tc>
      </w:tr>
      <w:tr w:rsidR="0007010E" w14:paraId="436E565B" w14:textId="77777777" w:rsidTr="004105AB">
        <w:tc>
          <w:tcPr>
            <w:tcW w:w="540" w:type="dxa"/>
            <w:shd w:val="clear" w:color="auto" w:fill="000000" w:themeFill="text1"/>
          </w:tcPr>
          <w:p w14:paraId="3996254E" w14:textId="77777777" w:rsidR="0007010E" w:rsidRDefault="0007010E" w:rsidP="00E57FBC">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350" w:type="dxa"/>
            <w:shd w:val="clear" w:color="auto" w:fill="DEEAF6" w:themeFill="accent1" w:themeFillTint="33"/>
          </w:tcPr>
          <w:p w14:paraId="50220032" w14:textId="77777777" w:rsidR="0007010E" w:rsidRDefault="0007010E" w:rsidP="00E57FBC">
            <w:pPr>
              <w:tabs>
                <w:tab w:val="left" w:pos="360"/>
                <w:tab w:val="center" w:pos="4944"/>
              </w:tabs>
              <w:rPr>
                <w:b/>
                <w:sz w:val="24"/>
              </w:rPr>
            </w:pPr>
            <w:r>
              <w:rPr>
                <w:b/>
                <w:sz w:val="24"/>
              </w:rPr>
              <w:tab/>
            </w:r>
            <w:r>
              <w:rPr>
                <w:b/>
                <w:sz w:val="24"/>
              </w:rPr>
              <w:tab/>
              <w:t>SUPPORTING THE LEARNING AND DEVELOPMENT OF YOUNG CHILDREN WHO ARE DLLS</w:t>
            </w:r>
          </w:p>
        </w:tc>
      </w:tr>
      <w:tr w:rsidR="0007010E" w:rsidRPr="00781F3B" w14:paraId="15A6579C" w14:textId="77777777" w:rsidTr="004105AB">
        <w:trPr>
          <w:cantSplit/>
          <w:trHeight w:val="1134"/>
        </w:trPr>
        <w:tc>
          <w:tcPr>
            <w:tcW w:w="540" w:type="dxa"/>
            <w:shd w:val="clear" w:color="auto" w:fill="DEEAF6" w:themeFill="accent1" w:themeFillTint="33"/>
            <w:textDirection w:val="btLr"/>
          </w:tcPr>
          <w:p w14:paraId="7AF3B2E1" w14:textId="11574066" w:rsidR="0007010E" w:rsidRDefault="0007010E" w:rsidP="00E57FBC">
            <w:pPr>
              <w:ind w:left="113" w:right="113"/>
              <w:jc w:val="center"/>
              <w:rPr>
                <w:sz w:val="24"/>
                <w:szCs w:val="24"/>
              </w:rPr>
            </w:pPr>
            <w:r>
              <w:rPr>
                <w:b/>
                <w:sz w:val="24"/>
              </w:rPr>
              <w:t>PRINT</w:t>
            </w:r>
            <w:r>
              <w:rPr>
                <w:b/>
                <w:sz w:val="24"/>
              </w:rPr>
              <w:t xml:space="preserve">  SOURCES </w:t>
            </w:r>
          </w:p>
        </w:tc>
        <w:tc>
          <w:tcPr>
            <w:tcW w:w="10350" w:type="dxa"/>
            <w:shd w:val="clear" w:color="auto" w:fill="FFFFFF" w:themeFill="background1"/>
          </w:tcPr>
          <w:p w14:paraId="72224910" w14:textId="77777777" w:rsidR="0007010E" w:rsidRPr="00781F3B" w:rsidRDefault="0007010E" w:rsidP="00E57FBC">
            <w:pPr>
              <w:rPr>
                <w:i/>
                <w:sz w:val="8"/>
                <w:szCs w:val="8"/>
              </w:rPr>
            </w:pPr>
          </w:p>
          <w:p w14:paraId="2D9CBF18" w14:textId="77777777" w:rsidR="0007010E" w:rsidRPr="00CD025A" w:rsidRDefault="0007010E" w:rsidP="0007010E">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Pr>
                <w:rFonts w:asciiTheme="minorHAnsi" w:eastAsia="Times New Roman" w:hAnsiTheme="minorHAnsi" w:cs="Arial"/>
                <w:b/>
                <w:color w:val="FF0000"/>
                <w:sz w:val="21"/>
                <w:szCs w:val="21"/>
              </w:rPr>
              <w:t>(3-9)</w:t>
            </w:r>
          </w:p>
          <w:p w14:paraId="715BC24C" w14:textId="77777777" w:rsidR="0007010E" w:rsidRPr="001B06D0" w:rsidRDefault="0007010E" w:rsidP="0007010E">
            <w:pPr>
              <w:rPr>
                <w:rStyle w:val="Hyperlink"/>
                <w:rFonts w:asciiTheme="minorHAnsi" w:eastAsia="Times New Roman" w:hAnsiTheme="minorHAnsi" w:cs="Arial"/>
                <w:b/>
                <w:sz w:val="20"/>
                <w:szCs w:val="20"/>
                <w:u w:val="none"/>
              </w:rPr>
            </w:pPr>
            <w:hyperlink r:id="rId29" w:history="1">
              <w:r w:rsidRPr="001B06D0">
                <w:rPr>
                  <w:rStyle w:val="Hyperlink"/>
                  <w:rFonts w:asciiTheme="minorHAnsi" w:eastAsia="Times New Roman" w:hAnsiTheme="minorHAnsi" w:cs="Arial"/>
                  <w:b/>
                  <w:sz w:val="20"/>
                  <w:szCs w:val="20"/>
                  <w:u w:val="none"/>
                </w:rPr>
                <w:t>https://www.fcd-us.org/assets/2016/04/MythsOfTeachingELLsEspinosa.pdf</w:t>
              </w:r>
            </w:hyperlink>
            <w:r w:rsidRPr="001B06D0">
              <w:rPr>
                <w:rStyle w:val="Hyperlink"/>
                <w:rFonts w:asciiTheme="minorHAnsi" w:eastAsia="Times New Roman" w:hAnsiTheme="minorHAnsi" w:cs="Arial"/>
                <w:b/>
                <w:sz w:val="20"/>
                <w:szCs w:val="20"/>
                <w:u w:val="none"/>
              </w:rPr>
              <w:t xml:space="preserve"> </w:t>
            </w:r>
          </w:p>
          <w:p w14:paraId="6839E1DB" w14:textId="77777777" w:rsidR="0007010E" w:rsidRPr="003A2ACD" w:rsidRDefault="0007010E" w:rsidP="0007010E">
            <w:pPr>
              <w:rPr>
                <w:i/>
                <w:sz w:val="20"/>
              </w:rPr>
            </w:pPr>
            <w:r w:rsidRPr="003A2ACD">
              <w:rPr>
                <w:i/>
                <w:sz w:val="20"/>
              </w:rPr>
              <w:t>In this article, Linda Espinosa addresses six common myths about the language development of young English language by providing evidence to refute each one.</w:t>
            </w:r>
          </w:p>
          <w:p w14:paraId="39813A0C" w14:textId="4ABD2AB5" w:rsidR="0007010E" w:rsidRDefault="0007010E" w:rsidP="0007010E">
            <w:pPr>
              <w:rPr>
                <w:b/>
                <w:bCs/>
                <w:sz w:val="8"/>
                <w:szCs w:val="8"/>
              </w:rPr>
            </w:pPr>
          </w:p>
          <w:p w14:paraId="1601528E" w14:textId="77777777" w:rsidR="0007010E" w:rsidRPr="003C7E4F" w:rsidRDefault="0007010E" w:rsidP="0007010E">
            <w:pPr>
              <w:rPr>
                <w:rFonts w:asciiTheme="minorHAnsi" w:eastAsia="Times New Roman" w:hAnsiTheme="minorHAnsi" w:cs="Arial"/>
                <w:i/>
                <w:sz w:val="20"/>
                <w:szCs w:val="20"/>
              </w:rPr>
            </w:pPr>
            <w:r w:rsidRPr="003C7E4F">
              <w:rPr>
                <w:rFonts w:asciiTheme="minorHAnsi" w:eastAsia="Times New Roman" w:hAnsiTheme="minorHAnsi" w:cs="Arial"/>
                <w:b/>
                <w:bCs/>
              </w:rPr>
              <w:t xml:space="preserve">Child Care Experiences Among Dual Language Learners in the United States </w:t>
            </w:r>
            <w:bookmarkStart w:id="0" w:name="_Hlk486946791"/>
            <w:r w:rsidRPr="007732F8">
              <w:rPr>
                <w:rFonts w:asciiTheme="minorHAnsi" w:hAnsiTheme="minorHAnsi"/>
                <w:b/>
                <w:color w:val="FF0000"/>
              </w:rPr>
              <w:t>(0-5)</w:t>
            </w:r>
            <w:bookmarkEnd w:id="0"/>
          </w:p>
          <w:p w14:paraId="4BC8CF2D" w14:textId="77777777" w:rsidR="0007010E" w:rsidRPr="007732F8" w:rsidRDefault="0007010E" w:rsidP="0007010E">
            <w:pPr>
              <w:textAlignment w:val="top"/>
              <w:rPr>
                <w:rFonts w:asciiTheme="minorHAnsi" w:hAnsiTheme="minorHAnsi" w:cs="Arial"/>
                <w:b/>
                <w:sz w:val="20"/>
                <w:szCs w:val="21"/>
              </w:rPr>
            </w:pPr>
            <w:hyperlink r:id="rId30" w:history="1">
              <w:r w:rsidRPr="007732F8">
                <w:rPr>
                  <w:rStyle w:val="Hyperlink"/>
                  <w:rFonts w:asciiTheme="minorHAnsi" w:hAnsiTheme="minorHAnsi" w:cs="Arial"/>
                  <w:b/>
                  <w:sz w:val="20"/>
                  <w:szCs w:val="21"/>
                  <w:u w:val="none"/>
                </w:rPr>
                <w:t>http://journals.sagepub.com/doi/pdf/10.1177/2332858417699380</w:t>
              </w:r>
            </w:hyperlink>
            <w:r w:rsidRPr="007732F8">
              <w:rPr>
                <w:rFonts w:asciiTheme="minorHAnsi" w:hAnsiTheme="minorHAnsi" w:cs="Arial"/>
                <w:b/>
                <w:sz w:val="20"/>
                <w:szCs w:val="21"/>
              </w:rPr>
              <w:t xml:space="preserve"> </w:t>
            </w:r>
          </w:p>
          <w:p w14:paraId="561C47F4" w14:textId="0E05EDAE" w:rsidR="0007010E" w:rsidRDefault="0007010E" w:rsidP="0007010E">
            <w:pPr>
              <w:rPr>
                <w:rFonts w:asciiTheme="minorHAnsi" w:hAnsiTheme="minorHAnsi" w:cs="Arial"/>
                <w:i/>
                <w:sz w:val="20"/>
                <w:szCs w:val="21"/>
              </w:rPr>
            </w:pPr>
            <w:r w:rsidRPr="003C7E4F">
              <w:rPr>
                <w:rFonts w:asciiTheme="minorHAnsi" w:hAnsiTheme="minorHAnsi" w:cs="Arial"/>
                <w:i/>
                <w:sz w:val="20"/>
                <w:szCs w:val="21"/>
              </w:rPr>
              <w:t>This 2017 article reports how nationally representative data from the Early Childhood Longitudinal Study-Birth Cohort to examine child care experiences of children who are dual language learners (DLLs). After accounting for demographic and contextual factors, the results showed few differences in the quality and type of child care experienced by DLL children and non-DLL children. The findings underscore the importance of distinguishing among socioeconomic status, ethnicity, country of origin, and other factors when looking at the child care experiences of dual language learners.</w:t>
            </w:r>
          </w:p>
          <w:p w14:paraId="147BE04A" w14:textId="77777777" w:rsidR="0007010E" w:rsidRPr="0007010E" w:rsidRDefault="0007010E" w:rsidP="0007010E">
            <w:pPr>
              <w:rPr>
                <w:b/>
                <w:bCs/>
                <w:sz w:val="8"/>
                <w:szCs w:val="8"/>
              </w:rPr>
            </w:pPr>
          </w:p>
          <w:p w14:paraId="3ABCBCC5" w14:textId="77777777" w:rsidR="0007010E" w:rsidRPr="00907B2D" w:rsidRDefault="0007010E" w:rsidP="0007010E">
            <w:pPr>
              <w:rPr>
                <w:b/>
                <w:highlight w:val="yellow"/>
              </w:rPr>
            </w:pPr>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14:paraId="75A2AA34" w14:textId="77777777" w:rsidR="0007010E" w:rsidRPr="003D5C00" w:rsidRDefault="0007010E" w:rsidP="0007010E">
            <w:pPr>
              <w:rPr>
                <w:sz w:val="20"/>
                <w:szCs w:val="20"/>
              </w:rPr>
            </w:pPr>
            <w:hyperlink r:id="rId31" w:history="1">
              <w:r w:rsidRPr="003D5C00">
                <w:rPr>
                  <w:rStyle w:val="Hyperlink"/>
                  <w:b/>
                  <w:sz w:val="20"/>
                  <w:szCs w:val="20"/>
                  <w:u w:val="none"/>
                </w:rPr>
                <w:t>https://eclkc.ohs.acf.hhs.gov/sites/default/files/pdf/code-switching-why-it-matters-eng.pdf</w:t>
              </w:r>
            </w:hyperlink>
            <w:r w:rsidRPr="003D5C00">
              <w:rPr>
                <w:rStyle w:val="Hyperlink"/>
                <w:b/>
                <w:sz w:val="20"/>
                <w:szCs w:val="20"/>
                <w:u w:val="none"/>
              </w:rPr>
              <w:t xml:space="preserve">  </w:t>
            </w:r>
            <w:r w:rsidRPr="003D5C00">
              <w:rPr>
                <w:b/>
                <w:sz w:val="20"/>
                <w:szCs w:val="20"/>
              </w:rPr>
              <w:t xml:space="preserve"> </w:t>
            </w:r>
            <w:r w:rsidRPr="003D5C00">
              <w:rPr>
                <w:sz w:val="20"/>
                <w:szCs w:val="20"/>
              </w:rPr>
              <w:t>(English)</w:t>
            </w:r>
          </w:p>
          <w:p w14:paraId="7C688885" w14:textId="77777777" w:rsidR="0007010E" w:rsidRPr="003D5C00" w:rsidRDefault="0007010E" w:rsidP="0007010E">
            <w:pPr>
              <w:rPr>
                <w:sz w:val="20"/>
                <w:szCs w:val="20"/>
                <w:highlight w:val="yellow"/>
              </w:rPr>
            </w:pPr>
            <w:hyperlink r:id="rId32" w:history="1">
              <w:r w:rsidRPr="003D5C00">
                <w:rPr>
                  <w:rStyle w:val="Hyperlink"/>
                  <w:b/>
                  <w:sz w:val="20"/>
                  <w:szCs w:val="20"/>
                  <w:u w:val="none"/>
                </w:rPr>
                <w:t>https://eclkc.ohs.acf.hhs.gov/es/cultura-e-idioma/articulo/alternancia-de-codigos-por-que-es-importante-y-como-responder</w:t>
              </w:r>
            </w:hyperlink>
            <w:r>
              <w:rPr>
                <w:rStyle w:val="Hyperlink"/>
                <w:b/>
                <w:sz w:val="20"/>
                <w:szCs w:val="20"/>
                <w:u w:val="none"/>
              </w:rPr>
              <w:t xml:space="preserve"> </w:t>
            </w:r>
            <w:r w:rsidRPr="003D5C00">
              <w:rPr>
                <w:rStyle w:val="Hyperlink"/>
                <w:b/>
                <w:sz w:val="20"/>
                <w:szCs w:val="20"/>
                <w:u w:val="none"/>
              </w:rPr>
              <w:t xml:space="preserve"> </w:t>
            </w:r>
            <w:r w:rsidRPr="003D5C00">
              <w:rPr>
                <w:sz w:val="20"/>
                <w:szCs w:val="20"/>
                <w:highlight w:val="yellow"/>
              </w:rPr>
              <w:t xml:space="preserve"> (Spanish)</w:t>
            </w:r>
          </w:p>
          <w:p w14:paraId="514A4B6E" w14:textId="77777777" w:rsidR="0007010E" w:rsidRDefault="0007010E" w:rsidP="0007010E">
            <w:pPr>
              <w:rPr>
                <w:b/>
                <w:sz w:val="8"/>
                <w:szCs w:val="8"/>
              </w:rPr>
            </w:pPr>
            <w:r w:rsidRPr="00BA5051">
              <w:rPr>
                <w:rFonts w:asciiTheme="minorHAnsi" w:eastAsia="Times New Roman" w:hAnsiTheme="minorHAnsi" w:cs="Arial"/>
                <w:i/>
                <w:sz w:val="20"/>
                <w:szCs w:val="20"/>
              </w:rPr>
              <w:t>This workbook is designed to assist programs to understand code switching by children and teachers, and identify and implement effective program policies and practices that promote children’s development and school readiness.</w:t>
            </w:r>
          </w:p>
          <w:p w14:paraId="41B8738C" w14:textId="77777777" w:rsidR="0007010E" w:rsidRPr="0007010E" w:rsidRDefault="0007010E" w:rsidP="0007010E">
            <w:pPr>
              <w:rPr>
                <w:b/>
                <w:bCs/>
                <w:sz w:val="8"/>
                <w:szCs w:val="8"/>
              </w:rPr>
            </w:pPr>
          </w:p>
          <w:p w14:paraId="425228EC" w14:textId="77777777" w:rsidR="0007010E" w:rsidRPr="005D4C33" w:rsidRDefault="0007010E" w:rsidP="0007010E">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14:paraId="64F8CC62" w14:textId="77777777" w:rsidR="0007010E" w:rsidRPr="00AE0679" w:rsidRDefault="0007010E" w:rsidP="0007010E">
            <w:pPr>
              <w:rPr>
                <w:rStyle w:val="Hyperlink"/>
                <w:rFonts w:asciiTheme="minorHAnsi" w:hAnsiTheme="minorHAnsi"/>
                <w:b/>
                <w:sz w:val="20"/>
                <w:u w:val="none"/>
              </w:rPr>
            </w:pPr>
            <w:hyperlink r:id="rId33" w:history="1">
              <w:r w:rsidRPr="00AE0679">
                <w:rPr>
                  <w:rStyle w:val="Hyperlink"/>
                  <w:rFonts w:asciiTheme="minorHAnsi" w:hAnsiTheme="minorHAnsi"/>
                  <w:b/>
                  <w:sz w:val="20"/>
                  <w:u w:val="none"/>
                </w:rPr>
                <w:t>https://www.uh.edu/class/psychology/dcbn/_docs/Zero_Yoshida.pdf</w:t>
              </w:r>
            </w:hyperlink>
            <w:r w:rsidRPr="00AE0679">
              <w:rPr>
                <w:rStyle w:val="Hyperlink"/>
                <w:rFonts w:asciiTheme="minorHAnsi" w:hAnsiTheme="minorHAnsi"/>
                <w:b/>
                <w:sz w:val="20"/>
                <w:u w:val="none"/>
              </w:rPr>
              <w:t xml:space="preserve">  </w:t>
            </w:r>
          </w:p>
          <w:p w14:paraId="4098756E" w14:textId="77777777" w:rsidR="0007010E" w:rsidRDefault="0007010E" w:rsidP="0007010E">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w:t>
            </w:r>
            <w:r>
              <w:rPr>
                <w:rFonts w:asciiTheme="minorHAnsi" w:eastAsia="Times New Roman" w:hAnsiTheme="minorHAnsi" w:cs="Arial"/>
                <w:i/>
                <w:sz w:val="20"/>
                <w:szCs w:val="21"/>
              </w:rPr>
              <w:t xml:space="preserve"> issues for classroom learning</w:t>
            </w:r>
            <w:r w:rsidR="004105AB">
              <w:rPr>
                <w:rFonts w:asciiTheme="minorHAnsi" w:eastAsia="Times New Roman" w:hAnsiTheme="minorHAnsi" w:cs="Arial"/>
                <w:i/>
                <w:sz w:val="20"/>
                <w:szCs w:val="21"/>
              </w:rPr>
              <w:t>.</w:t>
            </w:r>
          </w:p>
          <w:p w14:paraId="62CDCDE4" w14:textId="77777777" w:rsidR="004105AB" w:rsidRPr="004105AB" w:rsidRDefault="004105AB" w:rsidP="0007010E">
            <w:pPr>
              <w:rPr>
                <w:rFonts w:asciiTheme="minorHAnsi" w:eastAsia="Times New Roman" w:hAnsiTheme="minorHAnsi" w:cs="Arial"/>
                <w:iCs/>
                <w:sz w:val="8"/>
                <w:szCs w:val="10"/>
              </w:rPr>
            </w:pPr>
          </w:p>
          <w:p w14:paraId="1C07F634" w14:textId="77777777" w:rsidR="004105AB" w:rsidRPr="000843B7" w:rsidRDefault="004105AB" w:rsidP="004105AB">
            <w:pPr>
              <w:rPr>
                <w:rFonts w:asciiTheme="minorHAnsi" w:eastAsia="Times New Roman" w:hAnsiTheme="minorHAnsi" w:cs="Arial"/>
                <w:b/>
                <w:color w:val="FF0000"/>
                <w:sz w:val="21"/>
                <w:szCs w:val="21"/>
              </w:rPr>
            </w:pPr>
            <w:r w:rsidRPr="000843B7">
              <w:rPr>
                <w:b/>
              </w:rPr>
              <w:t>Cultural Influences on Early Language and Literacy Teaching Practices</w:t>
            </w:r>
            <w:r w:rsidRPr="000843B7">
              <w:rPr>
                <w:rFonts w:eastAsia="Times New Roman" w:cs="Arial"/>
                <w:bCs/>
              </w:rPr>
              <w:t xml:space="preserve">  </w:t>
            </w:r>
            <w:r w:rsidRPr="000843B7">
              <w:rPr>
                <w:rFonts w:asciiTheme="minorHAnsi" w:eastAsia="Times New Roman" w:hAnsiTheme="minorHAnsi" w:cs="Arial"/>
                <w:b/>
                <w:color w:val="FF0000"/>
                <w:sz w:val="21"/>
                <w:szCs w:val="21"/>
              </w:rPr>
              <w:t xml:space="preserve">(0-3) </w:t>
            </w:r>
          </w:p>
          <w:p w14:paraId="787CE4AE" w14:textId="77777777" w:rsidR="004105AB" w:rsidRPr="000843B7" w:rsidRDefault="004105AB" w:rsidP="004105AB">
            <w:pPr>
              <w:rPr>
                <w:rFonts w:eastAsia="Times New Roman" w:cs="Arial"/>
                <w:b/>
                <w:bCs/>
                <w:color w:val="0000FF"/>
                <w:sz w:val="20"/>
              </w:rPr>
            </w:pPr>
            <w:hyperlink r:id="rId34" w:history="1">
              <w:r w:rsidRPr="000843B7">
                <w:rPr>
                  <w:rStyle w:val="Hyperlink"/>
                  <w:rFonts w:eastAsia="Times New Roman" w:cs="Arial"/>
                  <w:b/>
                  <w:bCs/>
                  <w:sz w:val="20"/>
                  <w:u w:val="none"/>
                </w:rPr>
                <w:t>http://pottsfamilyfoundation.org/wp-content/uploads/2010/09/ZTT27-1_Parlakian1.pdf</w:t>
              </w:r>
            </w:hyperlink>
          </w:p>
          <w:p w14:paraId="6A5DE576" w14:textId="77777777" w:rsidR="004105AB" w:rsidRPr="000843B7" w:rsidRDefault="004105AB" w:rsidP="004105AB">
            <w:pPr>
              <w:rPr>
                <w:i/>
                <w:sz w:val="20"/>
              </w:rPr>
            </w:pPr>
            <w:r w:rsidRPr="000843B7">
              <w:rPr>
                <w:i/>
                <w:sz w:val="20"/>
              </w:rPr>
              <w:t>This article presents five knowledge bases about the influence of culture on teachers and how it impacts their teaching practices. It also offers suggestions on how teachers can create a more culturally sensitive learning environment for children from diverse backgrounds.</w:t>
            </w:r>
          </w:p>
          <w:p w14:paraId="2F38E29E" w14:textId="77777777" w:rsidR="004105AB" w:rsidRPr="000843B7" w:rsidRDefault="004105AB" w:rsidP="004105AB">
            <w:pPr>
              <w:rPr>
                <w:rFonts w:eastAsia="Times New Roman" w:cs="Arial"/>
                <w:bCs/>
                <w:sz w:val="8"/>
                <w:szCs w:val="8"/>
              </w:rPr>
            </w:pPr>
          </w:p>
          <w:p w14:paraId="345A9FD1" w14:textId="77777777" w:rsidR="004105AB" w:rsidRPr="000843B7" w:rsidRDefault="004105AB" w:rsidP="004105AB">
            <w:pPr>
              <w:rPr>
                <w:rFonts w:eastAsia="Times New Roman"/>
                <w:b/>
              </w:rPr>
            </w:pPr>
            <w:r w:rsidRPr="000843B7">
              <w:rPr>
                <w:rFonts w:eastAsia="Times New Roman"/>
                <w:b/>
              </w:rPr>
              <w:t xml:space="preserve">Defining and Measuring Quality in Early Childhood Practices that Promote Dual Language Learners’ </w:t>
            </w:r>
          </w:p>
          <w:p w14:paraId="13B1D54B" w14:textId="77777777" w:rsidR="004105AB" w:rsidRPr="000843B7" w:rsidRDefault="004105AB" w:rsidP="004105AB">
            <w:pPr>
              <w:autoSpaceDE w:val="0"/>
              <w:autoSpaceDN w:val="0"/>
              <w:adjustRightInd w:val="0"/>
              <w:rPr>
                <w:rFonts w:asciiTheme="minorHAnsi" w:eastAsia="Times New Roman" w:hAnsiTheme="minorHAnsi" w:cs="Arial"/>
                <w:b/>
                <w:color w:val="FF0000"/>
                <w:sz w:val="21"/>
                <w:szCs w:val="21"/>
              </w:rPr>
            </w:pPr>
            <w:r w:rsidRPr="000843B7">
              <w:rPr>
                <w:rFonts w:eastAsia="Times New Roman"/>
                <w:b/>
              </w:rPr>
              <w:t xml:space="preserve">Development and Learning </w:t>
            </w:r>
            <w:r w:rsidRPr="000843B7">
              <w:rPr>
                <w:rFonts w:asciiTheme="minorHAnsi" w:eastAsia="Times New Roman" w:hAnsiTheme="minorHAnsi" w:cs="Arial"/>
                <w:b/>
                <w:color w:val="FF0000"/>
                <w:sz w:val="21"/>
                <w:szCs w:val="21"/>
              </w:rPr>
              <w:t xml:space="preserve">(0-5) </w:t>
            </w:r>
          </w:p>
          <w:p w14:paraId="285052D9" w14:textId="77777777" w:rsidR="004105AB" w:rsidRPr="000843B7" w:rsidRDefault="004105AB" w:rsidP="004105AB">
            <w:pPr>
              <w:rPr>
                <w:rStyle w:val="Hyperlink"/>
                <w:rFonts w:eastAsia="Times New Roman"/>
                <w:b/>
                <w:sz w:val="20"/>
                <w:u w:val="none"/>
              </w:rPr>
            </w:pPr>
            <w:hyperlink r:id="rId35" w:history="1">
              <w:r w:rsidRPr="000843B7">
                <w:rPr>
                  <w:rStyle w:val="Hyperlink"/>
                  <w:rFonts w:eastAsia="Times New Roman"/>
                  <w:b/>
                  <w:sz w:val="20"/>
                  <w:u w:val="none"/>
                </w:rPr>
                <w:t>https://eclkc.ohs.acf.hhs.gov/sites/default/files/pdf/zaslow-chapter-11.pdf</w:t>
              </w:r>
            </w:hyperlink>
          </w:p>
          <w:p w14:paraId="2C8715F1" w14:textId="77777777" w:rsidR="004105AB" w:rsidRPr="000843B7" w:rsidRDefault="004105AB" w:rsidP="004105AB">
            <w:pPr>
              <w:rPr>
                <w:rFonts w:asciiTheme="minorHAnsi" w:eastAsia="Times New Roman" w:hAnsiTheme="minorHAnsi"/>
                <w:i/>
                <w:sz w:val="20"/>
                <w:szCs w:val="20"/>
              </w:rPr>
            </w:pPr>
            <w:r w:rsidRPr="000843B7">
              <w:rPr>
                <w:rFonts w:asciiTheme="minorHAnsi" w:eastAsia="Times New Roman" w:hAnsiTheme="minorHAnsi"/>
                <w:i/>
                <w:sz w:val="20"/>
                <w:szCs w:val="20"/>
              </w:rPr>
              <w:t>This chapter discusses important considerations for the develop</w:t>
            </w:r>
            <w:r w:rsidRPr="000843B7">
              <w:rPr>
                <w:rFonts w:asciiTheme="minorHAnsi" w:eastAsia="Times New Roman" w:hAnsiTheme="minorHAnsi"/>
                <w:i/>
                <w:sz w:val="20"/>
                <w:szCs w:val="20"/>
              </w:rPr>
              <w:softHyphen/>
              <w:t xml:space="preserve">ment of measures of quality practices to promote development for children who are dual language learner. This includes early bilingual development and how it affects children’s cognitive, language, literacy, and social-emotional development, the elements of high-quality early education for DLLs, and quality measures that assess the quality of practices to promote development and learning in DLLs. </w:t>
            </w:r>
          </w:p>
          <w:p w14:paraId="79852F2E" w14:textId="77777777" w:rsidR="004105AB" w:rsidRPr="004105AB" w:rsidRDefault="004105AB" w:rsidP="0007010E">
            <w:pPr>
              <w:rPr>
                <w:rFonts w:asciiTheme="minorHAnsi" w:eastAsia="Times New Roman" w:hAnsiTheme="minorHAnsi" w:cs="Arial"/>
                <w:iCs/>
                <w:sz w:val="8"/>
                <w:szCs w:val="8"/>
              </w:rPr>
            </w:pPr>
          </w:p>
          <w:p w14:paraId="056FE017" w14:textId="77777777" w:rsidR="004105AB" w:rsidRPr="000843B7" w:rsidRDefault="004105AB" w:rsidP="004105AB">
            <w:pPr>
              <w:rPr>
                <w:b/>
              </w:rPr>
            </w:pPr>
            <w:r w:rsidRPr="000843B7">
              <w:rPr>
                <w:b/>
              </w:rPr>
              <w:t xml:space="preserve">The Development and Early Home Experiences of Young Latino Boys </w:t>
            </w:r>
            <w:r w:rsidRPr="000843B7">
              <w:rPr>
                <w:b/>
                <w:color w:val="FF0000"/>
              </w:rPr>
              <w:t>(0-5)</w:t>
            </w:r>
          </w:p>
          <w:p w14:paraId="2FF486E2" w14:textId="77777777" w:rsidR="004105AB" w:rsidRPr="000843B7" w:rsidRDefault="004105AB" w:rsidP="004105AB">
            <w:pPr>
              <w:rPr>
                <w:b/>
                <w:sz w:val="20"/>
              </w:rPr>
            </w:pPr>
            <w:hyperlink r:id="rId36" w:history="1">
              <w:r w:rsidRPr="000843B7">
                <w:rPr>
                  <w:b/>
                  <w:color w:val="0563C1"/>
                  <w:sz w:val="20"/>
                </w:rPr>
                <w:t>http://www.hispanicresearchcenter.org/wp-content/uploads/2017/02/Development-and-Early-Home-Env-of-Latino-Boys.pdf</w:t>
              </w:r>
            </w:hyperlink>
          </w:p>
          <w:p w14:paraId="52E74C3D" w14:textId="77777777" w:rsidR="004105AB" w:rsidRPr="000843B7" w:rsidRDefault="004105AB" w:rsidP="004105AB">
            <w:pPr>
              <w:rPr>
                <w:i/>
                <w:sz w:val="20"/>
              </w:rPr>
            </w:pPr>
            <w:r w:rsidRPr="000843B7">
              <w:rPr>
                <w:i/>
                <w:sz w:val="20"/>
              </w:rPr>
              <w:t xml:space="preserve">This brief compares the development and early home environment of Latino boys to those of two peer groups—white boys and Latina girls—from birth to kindergarten entry. These two comparisons were chosen to understand how Latino boys’ early development differs across ethnicity (compared to white boys, holding gender constant) and across gender (compared to Latina girls, holding ethnicity constant). The early childhood period is a time when children develop the foundational cognitive, language, and socio-emotional skills they need for formal schooling and for later life success; thus home and family experiences during this early period tend to have long-lasting effects on children. Understanding the nature of differences in development and early home environment can inspire interventions that would help Latino boys thrive. </w:t>
            </w:r>
          </w:p>
          <w:p w14:paraId="7CE98885" w14:textId="77777777" w:rsidR="004105AB" w:rsidRPr="004105AB" w:rsidRDefault="004105AB" w:rsidP="0007010E">
            <w:pPr>
              <w:rPr>
                <w:rFonts w:asciiTheme="minorHAnsi" w:eastAsia="Times New Roman" w:hAnsiTheme="minorHAnsi" w:cs="Arial"/>
                <w:iCs/>
                <w:sz w:val="8"/>
                <w:szCs w:val="8"/>
              </w:rPr>
            </w:pPr>
          </w:p>
          <w:p w14:paraId="26275120" w14:textId="77777777" w:rsidR="004105AB" w:rsidRPr="00694EB3" w:rsidRDefault="004105AB" w:rsidP="004105AB">
            <w:pPr>
              <w:autoSpaceDE w:val="0"/>
              <w:autoSpaceDN w:val="0"/>
              <w:adjustRightInd w:val="0"/>
              <w:rPr>
                <w:b/>
                <w:color w:val="0000FF"/>
                <w:sz w:val="20"/>
              </w:rPr>
            </w:pPr>
            <w:r w:rsidRPr="000843B7">
              <w:rPr>
                <w:rFonts w:asciiTheme="minorHAnsi" w:hAnsiTheme="minorHAnsi"/>
                <w:b/>
                <w:szCs w:val="8"/>
              </w:rPr>
              <w:t xml:space="preserve">Dual Language Learners in Early Care and Education Settings </w:t>
            </w:r>
            <w:r w:rsidRPr="000843B7">
              <w:rPr>
                <w:rFonts w:asciiTheme="minorHAnsi" w:eastAsia="Times New Roman" w:hAnsiTheme="minorHAnsi" w:cs="Arial"/>
                <w:b/>
                <w:color w:val="FF0000"/>
                <w:sz w:val="21"/>
                <w:szCs w:val="21"/>
              </w:rPr>
              <w:t>(0-3)</w:t>
            </w:r>
            <w:r>
              <w:rPr>
                <w:rFonts w:asciiTheme="minorHAnsi" w:eastAsia="Times New Roman" w:hAnsiTheme="minorHAnsi" w:cs="Arial"/>
                <w:b/>
                <w:color w:val="FF0000"/>
                <w:sz w:val="21"/>
                <w:szCs w:val="21"/>
              </w:rPr>
              <w:t xml:space="preserve">  </w:t>
            </w:r>
            <w:hyperlink r:id="rId37" w:history="1">
              <w:r w:rsidRPr="00694EB3">
                <w:rPr>
                  <w:rStyle w:val="Hyperlink"/>
                  <w:b/>
                  <w:sz w:val="20"/>
                  <w:u w:val="none"/>
                </w:rPr>
                <w:t>http://www.kvccdocs.com/KVCC/2016-Spring/ECE133/Resources/Dual_Language_Learners%20in%20Early%20Care%20and%20Education%20Settings.pdf</w:t>
              </w:r>
            </w:hyperlink>
            <w:r w:rsidRPr="00694EB3">
              <w:rPr>
                <w:rStyle w:val="Hyperlink"/>
                <w:b/>
                <w:sz w:val="20"/>
                <w:u w:val="none"/>
              </w:rPr>
              <w:t xml:space="preserve">  </w:t>
            </w:r>
          </w:p>
          <w:p w14:paraId="4D600760" w14:textId="77777777" w:rsidR="004105AB" w:rsidRPr="000843B7" w:rsidRDefault="004105AB" w:rsidP="004105AB">
            <w:pPr>
              <w:rPr>
                <w:i/>
                <w:sz w:val="18"/>
              </w:rPr>
            </w:pPr>
            <w:r w:rsidRPr="000843B7">
              <w:rPr>
                <w:i/>
                <w:sz w:val="20"/>
              </w:rPr>
              <w:t>This compact article offers practice tips for language development, language mixing, supporting home language, and developing relationships, expressed in terms of what families and professionals can do.</w:t>
            </w:r>
          </w:p>
          <w:p w14:paraId="3637CC53" w14:textId="04DF1306" w:rsidR="004105AB" w:rsidRPr="0007010E" w:rsidRDefault="004105AB" w:rsidP="0007010E">
            <w:pPr>
              <w:rPr>
                <w:rFonts w:asciiTheme="minorHAnsi" w:eastAsia="Times New Roman" w:hAnsiTheme="minorHAnsi" w:cs="Arial"/>
                <w:iCs/>
                <w:sz w:val="20"/>
                <w:szCs w:val="20"/>
              </w:rPr>
            </w:pPr>
          </w:p>
        </w:tc>
      </w:tr>
    </w:tbl>
    <w:p w14:paraId="229965F4" w14:textId="17CF30C9" w:rsidR="008B5C92" w:rsidRDefault="008B5C92"/>
    <w:tbl>
      <w:tblPr>
        <w:tblStyle w:val="TableGrid"/>
        <w:tblW w:w="11523" w:type="dxa"/>
        <w:tblInd w:w="-275" w:type="dxa"/>
        <w:tblLook w:val="04A0" w:firstRow="1" w:lastRow="0" w:firstColumn="1" w:lastColumn="0" w:noHBand="0" w:noVBand="1"/>
      </w:tblPr>
      <w:tblGrid>
        <w:gridCol w:w="523"/>
        <w:gridCol w:w="11000"/>
      </w:tblGrid>
      <w:tr w:rsidR="003C7E4F" w14:paraId="7041B03D" w14:textId="77777777" w:rsidTr="004105AB">
        <w:tc>
          <w:tcPr>
            <w:tcW w:w="523" w:type="dxa"/>
            <w:shd w:val="clear" w:color="auto" w:fill="000000" w:themeFill="text1"/>
          </w:tcPr>
          <w:p w14:paraId="7041B03B" w14:textId="1B4BC8C6" w:rsidR="003C7E4F" w:rsidRDefault="008B5C92" w:rsidP="005B0AE1">
            <w:pPr>
              <w:rPr>
                <w:b/>
                <w:sz w:val="24"/>
              </w:rPr>
            </w:pPr>
            <w:r>
              <w:br w:type="column"/>
            </w:r>
            <w:r w:rsidR="003C7E4F">
              <w:br w:type="column"/>
            </w:r>
            <w:r w:rsidR="003C7E4F">
              <w:rPr>
                <w:rFonts w:cs="PT Sans"/>
                <w:color w:val="000000"/>
                <w:sz w:val="20"/>
                <w:szCs w:val="20"/>
              </w:rPr>
              <w:br w:type="column"/>
            </w:r>
            <w:r w:rsidR="003C7E4F">
              <w:t xml:space="preserve"> </w:t>
            </w:r>
            <w:r w:rsidR="003C7E4F">
              <w:br w:type="column"/>
            </w:r>
            <w:r w:rsidR="003C7E4F">
              <w:br w:type="column"/>
            </w:r>
          </w:p>
        </w:tc>
        <w:tc>
          <w:tcPr>
            <w:tcW w:w="11000" w:type="dxa"/>
            <w:shd w:val="clear" w:color="auto" w:fill="DEEAF6" w:themeFill="accent1" w:themeFillTint="33"/>
          </w:tcPr>
          <w:p w14:paraId="7041B03C" w14:textId="77777777" w:rsidR="003C7E4F" w:rsidRDefault="003C7E4F" w:rsidP="005B0AE1">
            <w:pPr>
              <w:tabs>
                <w:tab w:val="left" w:pos="360"/>
                <w:tab w:val="center" w:pos="4944"/>
              </w:tabs>
              <w:rPr>
                <w:b/>
                <w:sz w:val="24"/>
              </w:rPr>
            </w:pPr>
            <w:r>
              <w:rPr>
                <w:b/>
                <w:sz w:val="24"/>
              </w:rPr>
              <w:tab/>
            </w:r>
            <w:r>
              <w:rPr>
                <w:b/>
                <w:sz w:val="24"/>
              </w:rPr>
              <w:tab/>
              <w:t>SUPPORTING THE LEARNING AND DEVELOPMENT OF YOUNG CHILDREN WHO ARE DLLS</w:t>
            </w:r>
          </w:p>
        </w:tc>
      </w:tr>
      <w:tr w:rsidR="003C7E4F" w14:paraId="7041B061" w14:textId="77777777" w:rsidTr="004105AB">
        <w:trPr>
          <w:cantSplit/>
          <w:trHeight w:val="50"/>
        </w:trPr>
        <w:tc>
          <w:tcPr>
            <w:tcW w:w="523" w:type="dxa"/>
            <w:shd w:val="clear" w:color="auto" w:fill="DEEAF6" w:themeFill="accent1" w:themeFillTint="33"/>
            <w:textDirection w:val="btLr"/>
          </w:tcPr>
          <w:p w14:paraId="7041B03E" w14:textId="12A6B526" w:rsidR="003C7E4F" w:rsidRDefault="003C7E4F" w:rsidP="003C7E4F">
            <w:pPr>
              <w:ind w:left="113" w:right="113"/>
              <w:jc w:val="center"/>
              <w:rPr>
                <w:b/>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1000" w:type="dxa"/>
            <w:shd w:val="clear" w:color="auto" w:fill="FFFFFF" w:themeFill="background1"/>
          </w:tcPr>
          <w:p w14:paraId="327945A3" w14:textId="77777777" w:rsidR="00BD78D4" w:rsidRPr="000843B7" w:rsidRDefault="00BD78D4" w:rsidP="00BD78D4">
            <w:pPr>
              <w:rPr>
                <w:rFonts w:eastAsia="Times New Roman" w:cs="Tahoma"/>
                <w:b/>
                <w:bCs/>
                <w:color w:val="333333"/>
                <w:sz w:val="8"/>
                <w:szCs w:val="24"/>
              </w:rPr>
            </w:pPr>
          </w:p>
          <w:p w14:paraId="45BA3E78" w14:textId="216B7521" w:rsidR="00BD78D4" w:rsidRPr="000843B7" w:rsidRDefault="00BD78D4" w:rsidP="00BD78D4">
            <w:pPr>
              <w:rPr>
                <w:rFonts w:eastAsia="Times New Roman" w:cs="Tahoma"/>
                <w:b/>
                <w:bCs/>
                <w:color w:val="FF0000"/>
                <w:szCs w:val="24"/>
              </w:rPr>
            </w:pPr>
            <w:r w:rsidRPr="000843B7">
              <w:rPr>
                <w:rFonts w:eastAsia="Times New Roman" w:cs="Tahoma"/>
                <w:b/>
                <w:bCs/>
                <w:color w:val="333333"/>
                <w:szCs w:val="24"/>
              </w:rPr>
              <w:t xml:space="preserve">Dual Language Learners with Challenging Behavior </w:t>
            </w:r>
            <w:r w:rsidRPr="000843B7">
              <w:rPr>
                <w:rFonts w:eastAsia="Times New Roman" w:cs="Tahoma"/>
                <w:b/>
                <w:bCs/>
                <w:color w:val="FF0000"/>
                <w:szCs w:val="24"/>
              </w:rPr>
              <w:t xml:space="preserve">(0-5) </w:t>
            </w:r>
          </w:p>
          <w:p w14:paraId="14FB4CF9" w14:textId="77777777" w:rsidR="00BD78D4" w:rsidRPr="000843B7" w:rsidRDefault="009555E1" w:rsidP="00BD78D4">
            <w:pPr>
              <w:rPr>
                <w:rFonts w:asciiTheme="minorHAnsi" w:eastAsiaTheme="minorHAnsi" w:hAnsiTheme="minorHAnsi" w:cstheme="minorHAnsi"/>
                <w:b/>
                <w:i/>
                <w:sz w:val="20"/>
              </w:rPr>
            </w:pPr>
            <w:hyperlink r:id="rId38" w:history="1">
              <w:r w:rsidR="00BD78D4" w:rsidRPr="000843B7">
                <w:rPr>
                  <w:rStyle w:val="Hyperlink"/>
                  <w:b/>
                  <w:sz w:val="20"/>
                  <w:u w:val="none"/>
                </w:rPr>
                <w:t>https://eclkc.ohs.acf.hhs.gov/culture-language/article/dual-language-learners-challenging-behaviors</w:t>
              </w:r>
            </w:hyperlink>
            <w:r w:rsidR="00BD78D4" w:rsidRPr="000843B7">
              <w:rPr>
                <w:rFonts w:asciiTheme="minorHAnsi" w:eastAsiaTheme="minorHAnsi" w:hAnsiTheme="minorHAnsi" w:cstheme="minorHAnsi"/>
                <w:b/>
                <w:i/>
                <w:sz w:val="20"/>
              </w:rPr>
              <w:t xml:space="preserve"> </w:t>
            </w:r>
          </w:p>
          <w:p w14:paraId="07C4BBF6" w14:textId="77777777" w:rsidR="00BD78D4" w:rsidRPr="000843B7" w:rsidRDefault="00BD78D4" w:rsidP="00BD78D4">
            <w:pPr>
              <w:rPr>
                <w:rFonts w:asciiTheme="minorHAnsi" w:eastAsiaTheme="minorHAnsi" w:hAnsiTheme="minorHAnsi" w:cstheme="minorHAnsi"/>
                <w:i/>
                <w:sz w:val="20"/>
              </w:rPr>
            </w:pPr>
            <w:r w:rsidRPr="000843B7">
              <w:rPr>
                <w:rFonts w:asciiTheme="minorHAnsi" w:eastAsiaTheme="minorHAnsi" w:hAnsiTheme="minorHAnsi" w:cstheme="minorHAnsi"/>
                <w:i/>
                <w:sz w:val="20"/>
              </w:rPr>
              <w:t>Children communicate so much through their behavior. Teachers and caregivers will find this article useful in identifying strategies for working with children who are dual language learners and exhibit challenging behaviors.</w:t>
            </w:r>
          </w:p>
          <w:p w14:paraId="42B5D74B" w14:textId="77777777" w:rsidR="00AE2582" w:rsidRDefault="00AE2582" w:rsidP="006C1950">
            <w:pPr>
              <w:rPr>
                <w:i/>
                <w:sz w:val="8"/>
              </w:rPr>
            </w:pPr>
          </w:p>
          <w:p w14:paraId="551137A1" w14:textId="77777777" w:rsidR="00887356" w:rsidRPr="00503BDA" w:rsidRDefault="009555E1" w:rsidP="00887356">
            <w:pPr>
              <w:rPr>
                <w:rFonts w:asciiTheme="minorHAnsi" w:eastAsia="Times New Roman" w:hAnsiTheme="minorHAnsi" w:cstheme="minorHAnsi"/>
                <w:sz w:val="21"/>
                <w:szCs w:val="21"/>
              </w:rPr>
            </w:pPr>
            <w:hyperlink r:id="rId39" w:tgtFrame="_blank" w:history="1">
              <w:r w:rsidR="00887356" w:rsidRPr="00503BDA">
                <w:rPr>
                  <w:rFonts w:asciiTheme="minorHAnsi" w:eastAsia="Times New Roman" w:hAnsiTheme="minorHAnsi" w:cstheme="minorHAnsi"/>
                  <w:b/>
                  <w:bCs/>
                </w:rPr>
                <w:t>Encouraging the Development and Achievement of Dual Language Learners in Early Childhood</w:t>
              </w:r>
            </w:hyperlink>
            <w:r w:rsidR="00887356">
              <w:rPr>
                <w:rFonts w:asciiTheme="minorHAnsi" w:eastAsia="Times New Roman" w:hAnsiTheme="minorHAnsi" w:cstheme="minorHAnsi"/>
                <w:b/>
                <w:bCs/>
              </w:rPr>
              <w:t xml:space="preserve">  </w:t>
            </w:r>
            <w:r w:rsidR="00887356" w:rsidRPr="00C061CB">
              <w:rPr>
                <w:rFonts w:asciiTheme="minorHAnsi" w:eastAsia="Times New Roman" w:hAnsiTheme="minorHAnsi" w:cstheme="minorHAnsi"/>
                <w:b/>
                <w:bCs/>
                <w:color w:val="FF0000"/>
              </w:rPr>
              <w:t>(0-5)</w:t>
            </w:r>
          </w:p>
          <w:p w14:paraId="108FFE19" w14:textId="77777777" w:rsidR="00887356" w:rsidRPr="00503BDA" w:rsidRDefault="009555E1" w:rsidP="00887356">
            <w:pPr>
              <w:rPr>
                <w:rFonts w:eastAsia="Times New Roman"/>
                <w:b/>
                <w:color w:val="243270"/>
                <w:sz w:val="21"/>
                <w:szCs w:val="21"/>
              </w:rPr>
            </w:pPr>
            <w:hyperlink r:id="rId40" w:history="1">
              <w:r w:rsidR="00887356" w:rsidRPr="000221EB">
                <w:rPr>
                  <w:rStyle w:val="Hyperlink"/>
                  <w:rFonts w:eastAsia="Times New Roman"/>
                  <w:b/>
                  <w:sz w:val="21"/>
                  <w:szCs w:val="21"/>
                  <w:u w:val="none"/>
                </w:rPr>
                <w:t>https://www.aft.org/sites/default/files/aefall2018.pdf</w:t>
              </w:r>
            </w:hyperlink>
            <w:r w:rsidR="00887356" w:rsidRPr="000221EB">
              <w:rPr>
                <w:rFonts w:eastAsia="Times New Roman"/>
                <w:b/>
                <w:color w:val="243270"/>
                <w:sz w:val="21"/>
                <w:szCs w:val="21"/>
              </w:rPr>
              <w:t xml:space="preserve"> </w:t>
            </w:r>
          </w:p>
          <w:p w14:paraId="7F13BA0E" w14:textId="77777777" w:rsidR="00887356" w:rsidRPr="00BD78D4" w:rsidRDefault="00887356" w:rsidP="00887356">
            <w:pPr>
              <w:rPr>
                <w:rFonts w:eastAsia="Times New Roman"/>
                <w:i/>
                <w:sz w:val="20"/>
                <w:szCs w:val="21"/>
              </w:rPr>
            </w:pPr>
            <w:r w:rsidRPr="00BD78D4">
              <w:rPr>
                <w:rFonts w:eastAsia="Times New Roman"/>
                <w:i/>
                <w:sz w:val="20"/>
                <w:szCs w:val="21"/>
              </w:rPr>
              <w:t xml:space="preserve">This article in the fall 2018 issue of </w:t>
            </w:r>
            <w:r w:rsidRPr="00503BDA">
              <w:rPr>
                <w:rFonts w:eastAsia="Times New Roman"/>
                <w:iCs/>
                <w:sz w:val="20"/>
                <w:szCs w:val="21"/>
              </w:rPr>
              <w:t>American Educator</w:t>
            </w:r>
            <w:r w:rsidRPr="00503BDA">
              <w:rPr>
                <w:rFonts w:eastAsia="Times New Roman"/>
                <w:i/>
                <w:sz w:val="20"/>
                <w:szCs w:val="21"/>
              </w:rPr>
              <w:t xml:space="preserve"> discusses an emerging consensus on effective teaching of DLLs in early childhood with an underlying principle that young children need both systematic exposure to English and ongoing support for home language maintenance and development.</w:t>
            </w:r>
            <w:r w:rsidRPr="00BD78D4">
              <w:rPr>
                <w:rFonts w:eastAsia="Times New Roman"/>
                <w:i/>
                <w:sz w:val="20"/>
                <w:szCs w:val="21"/>
              </w:rPr>
              <w:t xml:space="preserve"> </w:t>
            </w:r>
            <w:r w:rsidRPr="00503BDA">
              <w:rPr>
                <w:rFonts w:eastAsia="Times New Roman"/>
                <w:i/>
                <w:sz w:val="20"/>
                <w:szCs w:val="21"/>
              </w:rPr>
              <w:t>The study author reviews recent research that has identified certain ECE program features and instructional practices promoting school readiness and future success and helping reduce achievement gaps between DLLs and their English-only peers at kindergarten entry.</w:t>
            </w:r>
            <w:r w:rsidRPr="00BD78D4">
              <w:rPr>
                <w:rFonts w:eastAsia="Times New Roman"/>
                <w:i/>
                <w:sz w:val="20"/>
                <w:szCs w:val="21"/>
              </w:rPr>
              <w:t xml:space="preserve"> </w:t>
            </w:r>
            <w:r w:rsidRPr="00503BDA">
              <w:rPr>
                <w:rFonts w:eastAsia="Times New Roman"/>
                <w:i/>
                <w:sz w:val="20"/>
                <w:szCs w:val="21"/>
              </w:rPr>
              <w:t>The article shares a finding emphasizing that ECE programs should intentionally use both languages—the child’s home language and English—to promote high levels of proficiency in both, a characteristic that carries linguistic and cognitive advantages and is valuable in later school and life. However, the practical implications of implementing a balanced approach to early bilingualism contain many challenges, the author suggests, and these are also presented.</w:t>
            </w:r>
            <w:r w:rsidRPr="00BD78D4">
              <w:rPr>
                <w:rFonts w:eastAsia="Times New Roman"/>
                <w:i/>
                <w:sz w:val="20"/>
                <w:szCs w:val="21"/>
              </w:rPr>
              <w:t xml:space="preserve"> </w:t>
            </w:r>
          </w:p>
          <w:p w14:paraId="46C34E1D" w14:textId="32E05594" w:rsidR="00887356" w:rsidRDefault="00887356" w:rsidP="006C1950">
            <w:pPr>
              <w:rPr>
                <w:i/>
                <w:sz w:val="8"/>
              </w:rPr>
            </w:pPr>
          </w:p>
          <w:p w14:paraId="562CDCB1" w14:textId="77777777" w:rsidR="004105AB" w:rsidRPr="00930B0F" w:rsidRDefault="004105AB" w:rsidP="004105AB">
            <w:pPr>
              <w:rPr>
                <w:b/>
                <w:bCs/>
                <w:color w:val="FF0000"/>
              </w:rPr>
            </w:pPr>
            <w:r w:rsidRPr="00930B0F">
              <w:rPr>
                <w:b/>
                <w:bCs/>
              </w:rPr>
              <w:t>Enhancing Practices with Infants and Toddlers from Diverse Language and Cultural Backgrounds</w:t>
            </w:r>
            <w:r>
              <w:rPr>
                <w:b/>
                <w:bCs/>
              </w:rPr>
              <w:t xml:space="preserve">  </w:t>
            </w:r>
            <w:r w:rsidRPr="00930B0F">
              <w:rPr>
                <w:b/>
                <w:bCs/>
                <w:color w:val="FF0000"/>
              </w:rPr>
              <w:t>(0-3)</w:t>
            </w:r>
          </w:p>
          <w:p w14:paraId="121B4BB2" w14:textId="77777777" w:rsidR="004105AB" w:rsidRPr="0007010E" w:rsidRDefault="004105AB" w:rsidP="004105AB">
            <w:pPr>
              <w:rPr>
                <w:b/>
                <w:bCs/>
                <w:sz w:val="20"/>
                <w:szCs w:val="20"/>
              </w:rPr>
            </w:pPr>
            <w:hyperlink r:id="rId41" w:history="1">
              <w:r w:rsidRPr="0007010E">
                <w:rPr>
                  <w:rStyle w:val="Hyperlink"/>
                  <w:b/>
                  <w:bCs/>
                  <w:sz w:val="20"/>
                  <w:szCs w:val="20"/>
                  <w:u w:val="none"/>
                </w:rPr>
                <w:t>https://www.njcite.org/wp-content/uploads/2012/12/Valeria_YC_Journal_article_2012.pdf</w:t>
              </w:r>
            </w:hyperlink>
            <w:r w:rsidRPr="0007010E">
              <w:rPr>
                <w:b/>
                <w:bCs/>
                <w:sz w:val="20"/>
                <w:szCs w:val="20"/>
              </w:rPr>
              <w:t xml:space="preserve"> </w:t>
            </w:r>
          </w:p>
          <w:p w14:paraId="3C339387" w14:textId="77777777" w:rsidR="004105AB" w:rsidRPr="00930B0F" w:rsidRDefault="004105AB" w:rsidP="004105AB">
            <w:pPr>
              <w:rPr>
                <w:i/>
                <w:iCs/>
                <w:sz w:val="20"/>
                <w:szCs w:val="20"/>
              </w:rPr>
            </w:pPr>
            <w:r w:rsidRPr="00930B0F">
              <w:rPr>
                <w:i/>
                <w:iCs/>
              </w:rPr>
              <w:t>As infant/toddler programs encounter growing diversity, they need to re-envision the impact they have on children and families in all areas of practice, from recruiting new enrollees to stocking classrooms to changing the ways adults interact with children and families with different languages and from different cultures</w:t>
            </w:r>
            <w:r>
              <w:rPr>
                <w:i/>
                <w:iCs/>
              </w:rPr>
              <w:t>. This article offers simple, evidence-based approaches to engaging families, building connections, and supporting each child’s full and successful participation.</w:t>
            </w:r>
          </w:p>
          <w:p w14:paraId="692BFC5F" w14:textId="77777777" w:rsidR="004105AB" w:rsidRPr="004105AB" w:rsidRDefault="004105AB" w:rsidP="00412278">
            <w:pPr>
              <w:rPr>
                <w:rFonts w:eastAsia="Times New Roman"/>
                <w:b/>
                <w:sz w:val="8"/>
                <w:szCs w:val="8"/>
              </w:rPr>
            </w:pPr>
          </w:p>
          <w:p w14:paraId="2397ED55" w14:textId="59353480" w:rsidR="00412278" w:rsidRPr="00353BBB" w:rsidRDefault="00412278" w:rsidP="00412278">
            <w:pPr>
              <w:rPr>
                <w:rFonts w:eastAsia="Times New Roman"/>
                <w:b/>
              </w:rPr>
            </w:pPr>
            <w:r w:rsidRPr="00353BBB">
              <w:rPr>
                <w:rFonts w:eastAsia="Times New Roman"/>
                <w:b/>
              </w:rPr>
              <w:t>Growing Superdiversity Among Young U. S. Dual Language Learners and Its Implications</w:t>
            </w:r>
            <w:r>
              <w:rPr>
                <w:rFonts w:eastAsia="Times New Roman"/>
                <w:b/>
              </w:rPr>
              <w:t xml:space="preserve">  </w:t>
            </w:r>
            <w:r w:rsidRPr="006C1950">
              <w:rPr>
                <w:rFonts w:eastAsia="Times New Roman"/>
                <w:b/>
                <w:color w:val="FF0000"/>
              </w:rPr>
              <w:t>(0-5)</w:t>
            </w:r>
          </w:p>
          <w:p w14:paraId="16788B02" w14:textId="77777777" w:rsidR="00412278" w:rsidRPr="00353BBB" w:rsidRDefault="009555E1" w:rsidP="00412278">
            <w:pPr>
              <w:rPr>
                <w:b/>
                <w:sz w:val="20"/>
              </w:rPr>
            </w:pPr>
            <w:hyperlink r:id="rId42" w:history="1">
              <w:r w:rsidR="00412278" w:rsidRPr="00353BBB">
                <w:rPr>
                  <w:rStyle w:val="Hyperlink"/>
                  <w:b/>
                  <w:sz w:val="20"/>
                  <w:u w:val="none"/>
                </w:rPr>
                <w:t>https://www.migrationpolicy.org/research/growing-superdiversity-among-young-us-dual-language-learners-and-its-implications</w:t>
              </w:r>
            </w:hyperlink>
            <w:r w:rsidR="00412278" w:rsidRPr="00353BBB">
              <w:rPr>
                <w:b/>
                <w:sz w:val="20"/>
              </w:rPr>
              <w:t xml:space="preserve"> </w:t>
            </w:r>
          </w:p>
          <w:p w14:paraId="297976E3" w14:textId="77777777" w:rsidR="00412278" w:rsidRPr="00353BBB" w:rsidRDefault="00412278" w:rsidP="00412278">
            <w:pPr>
              <w:shd w:val="clear" w:color="auto" w:fill="FFFFFF" w:themeFill="background1"/>
              <w:rPr>
                <w:rFonts w:asciiTheme="minorHAnsi" w:eastAsia="Helvetica" w:hAnsiTheme="minorHAnsi" w:cs="Helvetica"/>
                <w:i/>
                <w:sz w:val="20"/>
                <w:lang w:val="en"/>
              </w:rPr>
            </w:pPr>
            <w:r w:rsidRPr="00353BBB">
              <w:rPr>
                <w:rFonts w:asciiTheme="minorHAnsi" w:eastAsia="Helvetica" w:hAnsiTheme="minorHAnsi" w:cs="Helvetica"/>
                <w:i/>
                <w:sz w:val="20"/>
                <w:lang w:val="en"/>
              </w:rPr>
              <w:t>This February 2018 report explores the superdiversity of culture and language growing among U.S. families of young children, and raises concerns for how early education programs can possibly meet their needs. "Little research to date has focused on effective approaches for multilingual and multicultural early childhood classrooms and programs." This means that many communities are operating with very little guidance (if any) on effective practices for advancing cognitive and social-emotional development in non-English speakers. Recommendations, data tables and references are also provided.</w:t>
            </w:r>
          </w:p>
          <w:p w14:paraId="33D2ADEB" w14:textId="77777777" w:rsidR="00412278" w:rsidRDefault="00412278" w:rsidP="00412278">
            <w:pPr>
              <w:rPr>
                <w:b/>
                <w:sz w:val="8"/>
                <w:szCs w:val="20"/>
              </w:rPr>
            </w:pPr>
          </w:p>
          <w:p w14:paraId="50D37A33" w14:textId="77777777" w:rsidR="004D5D5F" w:rsidRDefault="004D5D5F" w:rsidP="004D5D5F">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bookmarkStart w:id="1" w:name="_Hlk489124983"/>
          <w:p w14:paraId="5C03D60F" w14:textId="77777777" w:rsidR="004D5D5F" w:rsidRPr="005B46F5" w:rsidRDefault="004D5D5F" w:rsidP="004D5D5F">
            <w:pPr>
              <w:ind w:left="342" w:hanging="342"/>
              <w:rPr>
                <w:b/>
                <w:sz w:val="20"/>
              </w:rPr>
            </w:pPr>
            <w:r>
              <w:fldChar w:fldCharType="begin"/>
            </w:r>
            <w:r>
              <w:instrText xml:space="preserve"> HYPERLINK "https://eclkc.ohs.acf.hhs.gov/culture-language/article/importance-home-language-series" </w:instrText>
            </w:r>
            <w:r>
              <w:fldChar w:fldCharType="separate"/>
            </w:r>
            <w:r w:rsidRPr="005B46F5">
              <w:rPr>
                <w:rStyle w:val="Hyperlink"/>
                <w:b/>
                <w:sz w:val="20"/>
                <w:highlight w:val="yellow"/>
                <w:u w:val="none"/>
              </w:rPr>
              <w:t>https://eclkc.ohs.acf.hhs.gov/culture-language/article/importance-home-language-series</w:t>
            </w:r>
            <w:r>
              <w:rPr>
                <w:rStyle w:val="Hyperlink"/>
                <w:b/>
                <w:sz w:val="20"/>
                <w:highlight w:val="yellow"/>
                <w:u w:val="none"/>
              </w:rPr>
              <w:fldChar w:fldCharType="end"/>
            </w:r>
          </w:p>
          <w:bookmarkEnd w:id="1"/>
          <w:p w14:paraId="1A37EDFF" w14:textId="77777777" w:rsidR="004D5D5F" w:rsidRDefault="004D5D5F" w:rsidP="004D5D5F">
            <w:pPr>
              <w:rPr>
                <w:rFonts w:asciiTheme="minorHAnsi" w:eastAsiaTheme="minorHAnsi" w:hAnsiTheme="minorHAnsi" w:cs="Arial"/>
                <w:i/>
                <w:color w:val="000000" w:themeColor="text1"/>
                <w:sz w:val="20"/>
                <w:szCs w:val="18"/>
              </w:rPr>
            </w:pPr>
            <w:r w:rsidRPr="00BA5051">
              <w:rPr>
                <w:rFonts w:asciiTheme="minorHAnsi" w:eastAsiaTheme="minorHAnsi" w:hAnsiTheme="minorHAnsi" w:cs="Arial"/>
                <w:i/>
                <w:color w:val="000000" w:themeColor="text1"/>
                <w:sz w:val="20"/>
                <w:szCs w:val="18"/>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w:t>
            </w:r>
            <w:r>
              <w:rPr>
                <w:rFonts w:asciiTheme="minorHAnsi" w:eastAsiaTheme="minorHAnsi" w:hAnsiTheme="minorHAnsi" w:cs="Arial"/>
                <w:i/>
                <w:color w:val="000000" w:themeColor="text1"/>
                <w:sz w:val="20"/>
                <w:szCs w:val="18"/>
              </w:rPr>
              <w:t xml:space="preserve"> </w:t>
            </w:r>
          </w:p>
          <w:p w14:paraId="6EB1FC5E" w14:textId="77777777" w:rsidR="004D5D5F" w:rsidRPr="006C1950" w:rsidRDefault="004D5D5F" w:rsidP="004D5D5F">
            <w:pPr>
              <w:rPr>
                <w:rFonts w:asciiTheme="minorHAnsi" w:eastAsiaTheme="minorHAnsi" w:hAnsiTheme="minorHAnsi" w:cstheme="minorHAnsi"/>
                <w:i/>
                <w:sz w:val="8"/>
              </w:rPr>
            </w:pPr>
          </w:p>
          <w:p w14:paraId="3D2B8CD9" w14:textId="77777777" w:rsidR="004D5D5F" w:rsidRDefault="004D5D5F" w:rsidP="004D5D5F">
            <w:pPr>
              <w:outlineLvl w:val="0"/>
              <w:rPr>
                <w:b/>
                <w:bCs/>
                <w:color w:val="FF0000"/>
                <w:kern w:val="36"/>
                <w:szCs w:val="24"/>
              </w:rPr>
            </w:pPr>
            <w:r w:rsidRPr="008556B1">
              <w:rPr>
                <w:b/>
                <w:bCs/>
                <w:kern w:val="36"/>
                <w:szCs w:val="24"/>
              </w:rPr>
              <w:t xml:space="preserve">The Language of the Classroom: Dual Language Learners in Head Start, Public and Private Preschool Programs </w:t>
            </w:r>
            <w:r w:rsidRPr="008556B1">
              <w:rPr>
                <w:b/>
                <w:bCs/>
                <w:color w:val="FF0000"/>
                <w:kern w:val="36"/>
                <w:szCs w:val="24"/>
              </w:rPr>
              <w:t>(3-5)</w:t>
            </w:r>
            <w:r>
              <w:rPr>
                <w:b/>
                <w:bCs/>
                <w:color w:val="FF0000"/>
                <w:kern w:val="36"/>
                <w:szCs w:val="24"/>
              </w:rPr>
              <w:t xml:space="preserve"> </w:t>
            </w:r>
          </w:p>
          <w:p w14:paraId="4AC72D7C" w14:textId="77777777" w:rsidR="004D5D5F" w:rsidRPr="00336A35" w:rsidRDefault="004D5D5F" w:rsidP="004D5D5F">
            <w:pPr>
              <w:outlineLvl w:val="0"/>
              <w:rPr>
                <w:rFonts w:eastAsia="Times New Roman"/>
                <w:b/>
                <w:bCs/>
                <w:kern w:val="36"/>
                <w:sz w:val="20"/>
                <w:szCs w:val="24"/>
              </w:rPr>
            </w:pPr>
            <w:hyperlink r:id="rId43" w:history="1">
              <w:r w:rsidRPr="00336A35">
                <w:rPr>
                  <w:rStyle w:val="Hyperlink"/>
                  <w:rFonts w:eastAsia="Times New Roman"/>
                  <w:b/>
                  <w:bCs/>
                  <w:kern w:val="36"/>
                  <w:sz w:val="20"/>
                  <w:szCs w:val="24"/>
                  <w:u w:val="none"/>
                </w:rPr>
                <w:t>https://www.migrationpolicy.org/sites/default/files/publications/SuperdiversityClassroomLanguages_Final.pdf</w:t>
              </w:r>
            </w:hyperlink>
          </w:p>
          <w:p w14:paraId="5628C0EB" w14:textId="77777777" w:rsidR="004D5D5F" w:rsidRDefault="004D5D5F" w:rsidP="004D5D5F">
            <w:pPr>
              <w:rPr>
                <w:i/>
                <w:sz w:val="20"/>
                <w:szCs w:val="24"/>
              </w:rPr>
            </w:pPr>
            <w:r w:rsidRPr="008556B1">
              <w:rPr>
                <w:i/>
                <w:sz w:val="20"/>
                <w:szCs w:val="24"/>
              </w:rPr>
              <w:t>This report examines how teachers in different program types—Head Start, public pre-K, and private preschool—use English and their students’ home languages to support their linguistic, academic, and socioemotional development. It draws on interviews with teachers and program directors, family surveys, and classroom observations to explore when and how educators chose to use these languages, both with DLL children and their families</w:t>
            </w:r>
            <w:r>
              <w:rPr>
                <w:i/>
                <w:sz w:val="20"/>
                <w:szCs w:val="24"/>
              </w:rPr>
              <w:t xml:space="preserve"> and</w:t>
            </w:r>
            <w:r w:rsidRPr="008556B1">
              <w:rPr>
                <w:i/>
                <w:sz w:val="20"/>
                <w:szCs w:val="24"/>
              </w:rPr>
              <w:t xml:space="preserve"> offers recommendations to better support DLLs.</w:t>
            </w:r>
          </w:p>
          <w:p w14:paraId="633FD9EB" w14:textId="1F3A6A60" w:rsidR="00412278" w:rsidRDefault="00412278" w:rsidP="006C1950">
            <w:pPr>
              <w:rPr>
                <w:i/>
                <w:sz w:val="8"/>
              </w:rPr>
            </w:pPr>
          </w:p>
          <w:p w14:paraId="33ED0B06" w14:textId="77777777" w:rsidR="004D5D5F" w:rsidRPr="004E705C" w:rsidRDefault="004D5D5F" w:rsidP="004D5D5F">
            <w:pPr>
              <w:outlineLvl w:val="0"/>
              <w:rPr>
                <w:rFonts w:asciiTheme="minorHAnsi" w:hAnsiTheme="minorHAnsi"/>
                <w:b/>
                <w:color w:val="FF0000"/>
              </w:rPr>
            </w:pPr>
            <w:r w:rsidRPr="00B121A7">
              <w:rPr>
                <w:rFonts w:eastAsia="Times New Roman"/>
                <w:b/>
                <w:bCs/>
                <w:kern w:val="36"/>
                <w:szCs w:val="48"/>
              </w:rPr>
              <w:t>The Lasting Impact of Mispronouncing Students’ Names</w:t>
            </w:r>
            <w:r>
              <w:rPr>
                <w:rFonts w:eastAsia="Times New Roman"/>
                <w:b/>
                <w:bCs/>
                <w:kern w:val="36"/>
                <w:szCs w:val="48"/>
              </w:rPr>
              <w:t xml:space="preserve"> </w:t>
            </w:r>
            <w:r w:rsidRPr="004E705C">
              <w:rPr>
                <w:rFonts w:asciiTheme="minorHAnsi" w:hAnsiTheme="minorHAnsi"/>
                <w:b/>
                <w:color w:val="FF0000"/>
              </w:rPr>
              <w:t>(3-9)</w:t>
            </w:r>
            <w:r>
              <w:rPr>
                <w:rFonts w:asciiTheme="minorHAnsi" w:hAnsiTheme="minorHAnsi"/>
                <w:b/>
                <w:color w:val="FF0000"/>
              </w:rPr>
              <w:t xml:space="preserve"> </w:t>
            </w:r>
          </w:p>
          <w:p w14:paraId="27CCB97A" w14:textId="77777777" w:rsidR="004D5D5F" w:rsidRPr="00B121A7" w:rsidRDefault="004D5D5F" w:rsidP="004D5D5F">
            <w:pPr>
              <w:rPr>
                <w:b/>
                <w:sz w:val="20"/>
              </w:rPr>
            </w:pPr>
            <w:hyperlink r:id="rId44" w:history="1">
              <w:r w:rsidRPr="00B121A7">
                <w:rPr>
                  <w:b/>
                  <w:color w:val="0563C1" w:themeColor="hyperlink"/>
                  <w:sz w:val="20"/>
                </w:rPr>
                <w:t>http://neatoday.org/2016/09/01/pronouncing-students-names/</w:t>
              </w:r>
            </w:hyperlink>
          </w:p>
          <w:p w14:paraId="73F43E0E" w14:textId="77777777" w:rsidR="004D5D5F" w:rsidRDefault="004D5D5F" w:rsidP="004D5D5F">
            <w:pPr>
              <w:rPr>
                <w:i/>
                <w:sz w:val="20"/>
              </w:rPr>
            </w:pPr>
            <w:r w:rsidRPr="00B121A7">
              <w:rPr>
                <w:i/>
                <w:sz w:val="20"/>
              </w:rPr>
              <w:t xml:space="preserve">Taking the attendance at the beginning of class may seem a routine if not mundane task to many educators. But to students, their name can be a powerful link to their identity. This article shares insights and suggestions on this topic. </w:t>
            </w:r>
          </w:p>
          <w:p w14:paraId="1F0F95A8" w14:textId="77777777" w:rsidR="004D5D5F" w:rsidRDefault="004D5D5F" w:rsidP="006C1950">
            <w:pPr>
              <w:rPr>
                <w:i/>
                <w:sz w:val="8"/>
              </w:rPr>
            </w:pPr>
          </w:p>
          <w:p w14:paraId="1E59345C" w14:textId="77777777" w:rsidR="004D5D5F" w:rsidRPr="00006E83" w:rsidRDefault="004D5D5F" w:rsidP="004D5D5F">
            <w:pPr>
              <w:rPr>
                <w:b/>
                <w:sz w:val="20"/>
              </w:rPr>
            </w:pPr>
            <w:r w:rsidRPr="00544160">
              <w:rPr>
                <w:b/>
              </w:rPr>
              <w:t xml:space="preserve">Many Languages, One Classroom: Supporting Children in Superdiverse Classrooms </w:t>
            </w:r>
            <w:hyperlink r:id="rId45" w:history="1">
              <w:r w:rsidRPr="00006E83">
                <w:rPr>
                  <w:rStyle w:val="Hyperlink"/>
                  <w:b/>
                  <w:sz w:val="20"/>
                  <w:u w:val="none"/>
                </w:rPr>
                <w:t>https://www.naeyc.org/resources/pubs/tyc/dec2018/supporting-children-superdiverse-settings</w:t>
              </w:r>
            </w:hyperlink>
          </w:p>
          <w:p w14:paraId="5F3A7DD1" w14:textId="77777777" w:rsidR="004D5D5F" w:rsidRPr="00006E83" w:rsidRDefault="004D5D5F" w:rsidP="004D5D5F">
            <w:pPr>
              <w:outlineLvl w:val="0"/>
              <w:rPr>
                <w:rFonts w:eastAsia="Times New Roman"/>
                <w:b/>
                <w:bCs/>
                <w:i/>
                <w:iCs/>
                <w:kern w:val="36"/>
              </w:rPr>
            </w:pPr>
            <w:r w:rsidRPr="00006E83">
              <w:rPr>
                <w:rStyle w:val="Strong"/>
                <w:rFonts w:cs="Arial"/>
                <w:b w:val="0"/>
                <w:bCs w:val="0"/>
                <w:i/>
                <w:iCs/>
                <w:sz w:val="20"/>
                <w:szCs w:val="20"/>
              </w:rPr>
              <w:t>This classic article from Young Children has</w:t>
            </w:r>
            <w:r w:rsidRPr="00006E83">
              <w:rPr>
                <w:rFonts w:eastAsia="Times New Roman"/>
                <w:b/>
                <w:bCs/>
                <w:i/>
                <w:iCs/>
                <w:kern w:val="36"/>
              </w:rPr>
              <w:t xml:space="preserve"> </w:t>
            </w:r>
            <w:r w:rsidRPr="00006E83">
              <w:rPr>
                <w:rStyle w:val="Strong"/>
                <w:rFonts w:cs="Arial"/>
                <w:b w:val="0"/>
                <w:bCs w:val="0"/>
                <w:i/>
                <w:iCs/>
                <w:sz w:val="20"/>
              </w:rPr>
              <w:t>recently been updated to expand the strategies for fully supporting young children who are dual language learners in attaining full bilingualism.</w:t>
            </w:r>
          </w:p>
          <w:p w14:paraId="7041B060" w14:textId="32D59509" w:rsidR="00887356" w:rsidRPr="000843B7" w:rsidRDefault="00887356" w:rsidP="006C1950">
            <w:pPr>
              <w:rPr>
                <w:i/>
                <w:sz w:val="8"/>
              </w:rPr>
            </w:pPr>
          </w:p>
        </w:tc>
      </w:tr>
      <w:tr w:rsidR="00AB4C2F" w14:paraId="7041B065" w14:textId="77777777" w:rsidTr="004105AB">
        <w:trPr>
          <w:cantSplit/>
          <w:trHeight w:val="440"/>
        </w:trPr>
        <w:tc>
          <w:tcPr>
            <w:tcW w:w="523" w:type="dxa"/>
            <w:shd w:val="clear" w:color="auto" w:fill="000000" w:themeFill="text1"/>
            <w:textDirection w:val="btLr"/>
            <w:vAlign w:val="center"/>
          </w:tcPr>
          <w:p w14:paraId="7041B063" w14:textId="69F269F6" w:rsidR="00AB4C2F" w:rsidRPr="00167574" w:rsidRDefault="003C7E4F" w:rsidP="00AB4C2F">
            <w:pPr>
              <w:ind w:left="540"/>
              <w:jc w:val="center"/>
              <w:rPr>
                <w:b/>
                <w:caps/>
                <w:sz w:val="24"/>
              </w:rPr>
            </w:pPr>
            <w:r>
              <w:lastRenderedPageBreak/>
              <w:br w:type="column"/>
            </w:r>
          </w:p>
        </w:tc>
        <w:tc>
          <w:tcPr>
            <w:tcW w:w="11000" w:type="dxa"/>
            <w:shd w:val="clear" w:color="auto" w:fill="DEEAF6" w:themeFill="accent1" w:themeFillTint="33"/>
            <w:vAlign w:val="center"/>
          </w:tcPr>
          <w:p w14:paraId="7041B064" w14:textId="77777777" w:rsidR="00AB4C2F" w:rsidRPr="001349C6" w:rsidRDefault="00AB4C2F" w:rsidP="00AB4C2F">
            <w:pPr>
              <w:jc w:val="center"/>
              <w:rPr>
                <w:b/>
              </w:rPr>
            </w:pPr>
            <w:r w:rsidRPr="002934D7">
              <w:rPr>
                <w:b/>
              </w:rPr>
              <w:t xml:space="preserve">SUPPORTING THE LEARNING AND DEVELOPMENT OF YOUNG </w:t>
            </w:r>
            <w:r>
              <w:rPr>
                <w:b/>
              </w:rPr>
              <w:t>CHILDREN WHO ARE DLLS</w:t>
            </w:r>
          </w:p>
        </w:tc>
      </w:tr>
      <w:tr w:rsidR="00AB4C2F" w14:paraId="7041B087" w14:textId="77777777" w:rsidTr="004105AB">
        <w:trPr>
          <w:cantSplit/>
          <w:trHeight w:val="1134"/>
        </w:trPr>
        <w:tc>
          <w:tcPr>
            <w:tcW w:w="523" w:type="dxa"/>
            <w:shd w:val="clear" w:color="auto" w:fill="DEEAF6" w:themeFill="accent1" w:themeFillTint="33"/>
            <w:textDirection w:val="btLr"/>
            <w:vAlign w:val="center"/>
          </w:tcPr>
          <w:p w14:paraId="7041B066" w14:textId="5203AD5B" w:rsidR="00AB4C2F" w:rsidRDefault="00AB4C2F" w:rsidP="006C1950">
            <w:pPr>
              <w:ind w:left="113"/>
              <w:jc w:val="center"/>
              <w:rPr>
                <w:b/>
                <w:caps/>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1000" w:type="dxa"/>
            <w:shd w:val="clear" w:color="auto" w:fill="FFFFFF" w:themeFill="background1"/>
          </w:tcPr>
          <w:p w14:paraId="1772E84E" w14:textId="77777777" w:rsidR="00A95C29" w:rsidRPr="00AA6455" w:rsidRDefault="00A95C29" w:rsidP="00A95C29">
            <w:pPr>
              <w:tabs>
                <w:tab w:val="left" w:pos="252"/>
              </w:tabs>
              <w:rPr>
                <w:b/>
                <w:sz w:val="8"/>
              </w:rPr>
            </w:pPr>
            <w:r w:rsidRPr="00AA6455">
              <w:rPr>
                <w:rFonts w:asciiTheme="minorHAnsi" w:eastAsia="Times New Roman" w:hAnsiTheme="minorHAnsi" w:cs="Arial"/>
                <w:b/>
              </w:rPr>
              <w:t>Multilingual Children Beyond Myths and Toward Best Practices</w:t>
            </w:r>
            <w:r>
              <w:rPr>
                <w:rFonts w:asciiTheme="minorHAnsi" w:eastAsia="Times New Roman" w:hAnsiTheme="minorHAnsi" w:cs="Arial"/>
                <w:b/>
              </w:rPr>
              <w:t xml:space="preserve"> </w:t>
            </w:r>
            <w:r w:rsidRPr="00AA6455">
              <w:rPr>
                <w:rFonts w:asciiTheme="minorHAnsi" w:eastAsia="Times New Roman" w:hAnsiTheme="minorHAnsi" w:cs="Arial"/>
                <w:b/>
              </w:rPr>
              <w:t xml:space="preserve"> </w:t>
            </w:r>
            <w:r>
              <w:rPr>
                <w:b/>
                <w:color w:val="FF0000"/>
                <w:szCs w:val="20"/>
              </w:rPr>
              <w:t>(0-9)</w:t>
            </w:r>
          </w:p>
          <w:p w14:paraId="2E46C4B0" w14:textId="77777777" w:rsidR="00A95C29" w:rsidRPr="00AA6455" w:rsidRDefault="009555E1" w:rsidP="00A95C29">
            <w:pPr>
              <w:rPr>
                <w:rStyle w:val="Hyperlink"/>
                <w:rFonts w:asciiTheme="minorHAnsi" w:eastAsia="Times New Roman" w:hAnsiTheme="minorHAnsi" w:cs="Arial"/>
                <w:b/>
                <w:sz w:val="20"/>
                <w:u w:val="none"/>
              </w:rPr>
            </w:pPr>
            <w:hyperlink r:id="rId46" w:history="1">
              <w:r w:rsidR="00A95C29" w:rsidRPr="00AA6455">
                <w:rPr>
                  <w:rStyle w:val="Hyperlink"/>
                  <w:rFonts w:asciiTheme="minorHAnsi" w:eastAsia="Times New Roman" w:hAnsiTheme="minorHAnsi" w:cs="Arial"/>
                  <w:b/>
                  <w:sz w:val="20"/>
                  <w:u w:val="none"/>
                </w:rPr>
                <w:t>http://www.srcd.org/sites/default/files/documents/E-News/spr_27_4.pdf</w:t>
              </w:r>
            </w:hyperlink>
          </w:p>
          <w:p w14:paraId="6BF4714C" w14:textId="77777777" w:rsidR="00A95C29" w:rsidRPr="00AA6455" w:rsidRDefault="00A95C29" w:rsidP="00A95C29">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14:paraId="1FBB9069" w14:textId="38D57435" w:rsidR="005E7F4E" w:rsidRPr="005A13FC" w:rsidRDefault="005E7F4E" w:rsidP="00006E83">
            <w:pPr>
              <w:pStyle w:val="NormalWeb"/>
              <w:spacing w:before="0" w:beforeAutospacing="0" w:after="0" w:afterAutospacing="0"/>
              <w:rPr>
                <w:rFonts w:asciiTheme="minorHAnsi" w:hAnsiTheme="minorHAnsi" w:cstheme="minorHAnsi"/>
                <w:i/>
                <w:iCs/>
                <w:sz w:val="8"/>
                <w:szCs w:val="8"/>
              </w:rPr>
            </w:pPr>
          </w:p>
          <w:p w14:paraId="60EED073" w14:textId="50C546FC" w:rsidR="005A13FC" w:rsidRPr="00554D85" w:rsidRDefault="005A13FC" w:rsidP="005A13FC">
            <w:pPr>
              <w:autoSpaceDE w:val="0"/>
              <w:autoSpaceDN w:val="0"/>
              <w:adjustRightInd w:val="0"/>
              <w:rPr>
                <w:rStyle w:val="Hyperlink"/>
                <w:b/>
                <w:bCs/>
                <w:color w:val="auto"/>
                <w:sz w:val="20"/>
                <w:szCs w:val="20"/>
                <w:u w:val="none"/>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hyperlink r:id="rId47" w:history="1">
              <w:r w:rsidRPr="00554D85">
                <w:rPr>
                  <w:rStyle w:val="Hyperlink"/>
                  <w:b/>
                  <w:bCs/>
                  <w:sz w:val="20"/>
                  <w:szCs w:val="20"/>
                  <w:u w:val="none"/>
                </w:rPr>
                <w:t>https://pdfs.semanticscholar.org/c689/</w:t>
              </w:r>
              <w:r w:rsidR="00866908">
                <w:rPr>
                  <w:rStyle w:val="Hyperlink"/>
                  <w:b/>
                  <w:bCs/>
                  <w:sz w:val="20"/>
                  <w:szCs w:val="20"/>
                  <w:u w:val="none"/>
                </w:rPr>
                <w:br/>
              </w:r>
              <w:r w:rsidRPr="00554D85">
                <w:rPr>
                  <w:rStyle w:val="Hyperlink"/>
                  <w:b/>
                  <w:bCs/>
                  <w:sz w:val="20"/>
                  <w:szCs w:val="20"/>
                  <w:u w:val="none"/>
                </w:rPr>
                <w:t>455605ac186d9c6cb1e2876d34ff865de3fa.pdf?_ga=2.35141153.1276099803.1577929277-1663157684.1577929277</w:t>
              </w:r>
            </w:hyperlink>
          </w:p>
          <w:p w14:paraId="44BFC8C2" w14:textId="77777777" w:rsidR="005A13FC" w:rsidRDefault="005A13FC" w:rsidP="005A13FC">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Pr>
                <w:rFonts w:asciiTheme="minorHAnsi" w:eastAsiaTheme="minorHAnsi" w:hAnsiTheme="minorHAnsi" w:cs="Arial"/>
                <w:i/>
                <w:color w:val="000000" w:themeColor="text1"/>
                <w:sz w:val="20"/>
                <w:szCs w:val="18"/>
              </w:rPr>
              <w:t>r supporting each young reader.</w:t>
            </w:r>
          </w:p>
          <w:p w14:paraId="0C85936B" w14:textId="77777777" w:rsidR="005A13FC" w:rsidRPr="00234B12" w:rsidRDefault="005A13FC" w:rsidP="005A13FC">
            <w:pPr>
              <w:rPr>
                <w:b/>
                <w:sz w:val="8"/>
              </w:rPr>
            </w:pPr>
          </w:p>
          <w:p w14:paraId="7B753AA5" w14:textId="77777777" w:rsidR="005A13FC" w:rsidRPr="005E6142" w:rsidRDefault="005A13FC" w:rsidP="005A13FC">
            <w:pPr>
              <w:rPr>
                <w:rStyle w:val="Hyperlink"/>
                <w:rFonts w:asciiTheme="minorHAnsi" w:eastAsiaTheme="minorHAnsi" w:hAnsiTheme="minorHAnsi" w:cs="Avenir-Light"/>
                <w:b/>
                <w:sz w:val="20"/>
                <w:u w:val="none"/>
              </w:rPr>
            </w:pPr>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48"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14:paraId="5B57D6C8" w14:textId="243DB751" w:rsidR="005A13FC" w:rsidRPr="005E6142" w:rsidRDefault="005A13FC" w:rsidP="005A13FC">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children who are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families of </w:t>
            </w:r>
            <w:r w:rsidR="00746E9B">
              <w:rPr>
                <w:rFonts w:asciiTheme="minorHAnsi" w:eastAsia="Times New Roman" w:hAnsiTheme="minorHAnsi" w:cs="Arial"/>
                <w:i/>
                <w:sz w:val="20"/>
                <w:szCs w:val="20"/>
              </w:rPr>
              <w:t>young DLLs.</w:t>
            </w:r>
          </w:p>
          <w:p w14:paraId="6FD7F097" w14:textId="67EC5F8B" w:rsidR="005A13FC" w:rsidRPr="00D2018A" w:rsidRDefault="005A13FC" w:rsidP="00006E83">
            <w:pPr>
              <w:pStyle w:val="NormalWeb"/>
              <w:spacing w:before="0" w:beforeAutospacing="0" w:after="0" w:afterAutospacing="0"/>
              <w:rPr>
                <w:rFonts w:asciiTheme="minorHAnsi" w:hAnsiTheme="minorHAnsi" w:cstheme="minorHAnsi"/>
                <w:i/>
                <w:iCs/>
                <w:sz w:val="8"/>
                <w:szCs w:val="8"/>
              </w:rPr>
            </w:pPr>
          </w:p>
          <w:p w14:paraId="75C0556C" w14:textId="77777777" w:rsidR="00D2018A" w:rsidRPr="005E6142" w:rsidRDefault="00D2018A" w:rsidP="00D2018A">
            <w:pPr>
              <w:rPr>
                <w:rFonts w:asciiTheme="minorHAnsi" w:eastAsiaTheme="minorHAnsi" w:hAnsiTheme="minorHAnsi" w:cstheme="minorBidi"/>
                <w:b/>
                <w:color w:val="0563C1" w:themeColor="hyperlink"/>
                <w:sz w:val="20"/>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hyperlink r:id="rId49" w:history="1">
              <w:r w:rsidRPr="005E6142">
                <w:rPr>
                  <w:rFonts w:asciiTheme="minorHAnsi" w:eastAsiaTheme="minorHAnsi" w:hAnsiTheme="minorHAnsi" w:cstheme="minorBidi"/>
                  <w:b/>
                  <w:color w:val="0563C1" w:themeColor="hyperlink"/>
                  <w:sz w:val="20"/>
                </w:rPr>
                <w:t>http://www.cde.ca.gov/sp/cd/re/documents/psenglearnersed2.pdf</w:t>
              </w:r>
            </w:hyperlink>
            <w:r>
              <w:rPr>
                <w:rFonts w:asciiTheme="minorHAnsi" w:eastAsiaTheme="minorHAnsi" w:hAnsiTheme="minorHAnsi" w:cstheme="minorBidi"/>
                <w:b/>
                <w:color w:val="0563C1" w:themeColor="hyperlink"/>
                <w:sz w:val="20"/>
              </w:rPr>
              <w:t xml:space="preserve">  </w:t>
            </w:r>
            <w:r w:rsidRPr="005E6142">
              <w:rPr>
                <w:rFonts w:asciiTheme="minorHAnsi" w:eastAsia="Times New Roman" w:hAnsiTheme="minorHAnsi" w:cstheme="minorHAnsi"/>
                <w:b/>
                <w:iCs/>
                <w:color w:val="FF0000"/>
              </w:rPr>
              <w:t>(3-5)</w:t>
            </w:r>
          </w:p>
          <w:p w14:paraId="6E9A11EF" w14:textId="77777777" w:rsidR="00D2018A" w:rsidRPr="00F6406E" w:rsidRDefault="00D2018A" w:rsidP="00D2018A">
            <w:pPr>
              <w:rPr>
                <w:rFonts w:asciiTheme="minorHAnsi" w:eastAsia="Times New Roman" w:hAnsiTheme="minorHAnsi"/>
                <w:i/>
                <w:sz w:val="20"/>
                <w:szCs w:val="20"/>
              </w:rPr>
            </w:pPr>
            <w:r w:rsidRPr="00F6406E">
              <w:rPr>
                <w:rFonts w:asciiTheme="minorHAnsi" w:eastAsia="Times New Roman" w:hAnsiTheme="minorHAnsi"/>
                <w:i/>
                <w:sz w:val="20"/>
                <w:szCs w:val="20"/>
              </w:rPr>
              <w:t xml:space="preserve">This resource provides the knowledge, practices, and tools to educate preschool English learners most effectively. </w:t>
            </w:r>
          </w:p>
          <w:p w14:paraId="346FD5A3" w14:textId="77777777" w:rsidR="00746E9B" w:rsidRPr="00746E9B" w:rsidRDefault="00746E9B" w:rsidP="00746E9B">
            <w:pPr>
              <w:rPr>
                <w:b/>
                <w:bCs/>
                <w:sz w:val="8"/>
                <w:szCs w:val="8"/>
              </w:rPr>
            </w:pPr>
          </w:p>
          <w:p w14:paraId="6DE14A1B" w14:textId="77777777" w:rsidR="007F7101" w:rsidRPr="00FF4D7F" w:rsidRDefault="00CA1019" w:rsidP="007F7101">
            <w:pPr>
              <w:rPr>
                <w:b/>
              </w:rPr>
            </w:pPr>
            <w:r w:rsidRPr="00EF3769">
              <w:rPr>
                <w:rFonts w:cs="Arial"/>
                <w:i/>
                <w:iCs/>
                <w:sz w:val="20"/>
                <w:szCs w:val="20"/>
              </w:rPr>
              <w:t xml:space="preserve"> </w:t>
            </w:r>
            <w:r w:rsidR="007F7101" w:rsidRPr="00FF4D7F">
              <w:rPr>
                <w:b/>
              </w:rPr>
              <w:t>The Rising Focus on ELLs in the Early Years</w:t>
            </w:r>
            <w:r w:rsidR="007F7101">
              <w:rPr>
                <w:b/>
              </w:rPr>
              <w:t xml:space="preserve">  </w:t>
            </w:r>
            <w:r w:rsidR="007F7101" w:rsidRPr="002A4DE6">
              <w:rPr>
                <w:b/>
                <w:color w:val="FF0000"/>
              </w:rPr>
              <w:t>(0-8)</w:t>
            </w:r>
          </w:p>
          <w:p w14:paraId="76E4E46B" w14:textId="77777777" w:rsidR="007F7101" w:rsidRPr="00BE5A3D" w:rsidRDefault="007F7101" w:rsidP="007F7101">
            <w:pPr>
              <w:rPr>
                <w:b/>
                <w:sz w:val="20"/>
              </w:rPr>
            </w:pPr>
            <w:hyperlink r:id="rId50" w:history="1">
              <w:r w:rsidRPr="00BE5A3D">
                <w:rPr>
                  <w:rStyle w:val="Hyperlink"/>
                  <w:b/>
                  <w:sz w:val="20"/>
                  <w:u w:val="none"/>
                </w:rPr>
                <w:t>http://newsmanager.commpartners.com/tesolc/downloads/features/2017/2017-04_Early%20Childhood%20Ed.pdf</w:t>
              </w:r>
            </w:hyperlink>
          </w:p>
          <w:p w14:paraId="461BCB64" w14:textId="77777777" w:rsidR="007F7101" w:rsidRDefault="007F7101" w:rsidP="007F7101">
            <w:pPr>
              <w:rPr>
                <w:rFonts w:eastAsia="Times New Roman"/>
                <w:i/>
                <w:color w:val="000000"/>
                <w:sz w:val="20"/>
              </w:rPr>
            </w:pPr>
            <w:r w:rsidRPr="00C80ED0">
              <w:rPr>
                <w:i/>
                <w:sz w:val="20"/>
              </w:rPr>
              <w:t xml:space="preserve">This article summarizes and provides links to </w:t>
            </w:r>
            <w:r w:rsidRPr="00C80ED0">
              <w:rPr>
                <w:rFonts w:eastAsia="Times New Roman"/>
                <w:i/>
                <w:color w:val="555555"/>
                <w:sz w:val="20"/>
              </w:rPr>
              <w:t xml:space="preserve">13 resources with information on how early childhood programs and professionals can support young children who are DLLs. </w:t>
            </w:r>
            <w:r w:rsidRPr="00C80ED0">
              <w:rPr>
                <w:rFonts w:eastAsia="Times New Roman"/>
                <w:i/>
                <w:color w:val="000000"/>
                <w:sz w:val="20"/>
              </w:rPr>
              <w:t xml:space="preserve"> </w:t>
            </w:r>
          </w:p>
          <w:p w14:paraId="3356922C" w14:textId="77777777" w:rsidR="007F7101" w:rsidRPr="00CC3E97" w:rsidRDefault="007F7101" w:rsidP="007F7101">
            <w:pPr>
              <w:rPr>
                <w:rFonts w:eastAsia="Times New Roman"/>
                <w:i/>
                <w:color w:val="000000"/>
                <w:sz w:val="8"/>
                <w:szCs w:val="10"/>
              </w:rPr>
            </w:pPr>
          </w:p>
          <w:p w14:paraId="1B326978" w14:textId="77777777" w:rsidR="007F7101" w:rsidRDefault="007F7101" w:rsidP="007F7101">
            <w:pPr>
              <w:tabs>
                <w:tab w:val="left" w:pos="8260"/>
              </w:tabs>
              <w:rPr>
                <w:b/>
                <w:bCs/>
                <w:color w:val="FF0000"/>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7804DF02" w14:textId="77777777" w:rsidR="007F7101" w:rsidRDefault="007F7101" w:rsidP="007F7101">
            <w:pPr>
              <w:tabs>
                <w:tab w:val="left" w:pos="8260"/>
              </w:tabs>
              <w:rPr>
                <w:rFonts w:asciiTheme="minorHAnsi" w:eastAsia="Times New Roman" w:hAnsiTheme="minorHAnsi" w:cs="Arial"/>
                <w:i/>
                <w:sz w:val="20"/>
                <w:szCs w:val="20"/>
              </w:rPr>
            </w:pPr>
            <w:hyperlink r:id="rId51" w:history="1">
              <w:r w:rsidRPr="005B46F5">
                <w:rPr>
                  <w:rStyle w:val="Hyperlink"/>
                  <w:b/>
                  <w:sz w:val="20"/>
                  <w:szCs w:val="19"/>
                  <w:u w:val="none"/>
                </w:rPr>
                <w:t>https://eclkc.ohs.acf.hhs.gov/culture-language/article/same-different-diverse-understanding-children-who-are-dual-language</w:t>
              </w:r>
            </w:hyperlink>
            <w:r>
              <w:rPr>
                <w:rStyle w:val="Hyperlink"/>
                <w:b/>
                <w:sz w:val="20"/>
                <w:szCs w:val="19"/>
                <w:u w:val="none"/>
              </w:rPr>
              <w:t xml:space="preserve">  </w:t>
            </w:r>
            <w:r>
              <w:rPr>
                <w:rFonts w:asciiTheme="minorHAnsi" w:eastAsia="Times New Roman" w:hAnsiTheme="minorHAnsi" w:cs="Arial"/>
                <w:i/>
                <w:sz w:val="20"/>
                <w:szCs w:val="20"/>
              </w:rPr>
              <w:t xml:space="preserve">The intent of this publication is to help educators to </w:t>
            </w:r>
            <w:r w:rsidRPr="00DC6D04">
              <w:rPr>
                <w:rFonts w:asciiTheme="minorHAnsi" w:eastAsia="Times New Roman" w:hAnsiTheme="minorHAnsi" w:cs="Arial"/>
                <w:i/>
                <w:sz w:val="20"/>
                <w:szCs w:val="20"/>
              </w:rPr>
              <w:t>understand each child’s unique characteristics and needs.</w:t>
            </w:r>
          </w:p>
          <w:p w14:paraId="6DEC3554" w14:textId="77777777" w:rsidR="007F7101" w:rsidRPr="00234B12" w:rsidRDefault="007F7101" w:rsidP="007F7101">
            <w:pPr>
              <w:rPr>
                <w:rFonts w:asciiTheme="minorHAnsi" w:eastAsia="Times New Roman" w:hAnsiTheme="minorHAnsi" w:cs="Arial"/>
                <w:i/>
                <w:sz w:val="8"/>
                <w:szCs w:val="20"/>
              </w:rPr>
            </w:pPr>
          </w:p>
          <w:p w14:paraId="19C6BD0C" w14:textId="77777777" w:rsidR="007F7101" w:rsidRPr="00C844A6" w:rsidRDefault="007F7101" w:rsidP="007F7101">
            <w:pPr>
              <w:spacing w:after="200" w:line="276" w:lineRule="auto"/>
              <w:contextualSpacing/>
              <w:outlineLvl w:val="0"/>
              <w:rPr>
                <w:rFonts w:cs="Arial"/>
                <w:b/>
                <w:bCs/>
              </w:rPr>
            </w:pPr>
            <w:r w:rsidRPr="00C844A6">
              <w:rPr>
                <w:rFonts w:cs="Arial"/>
                <w:b/>
                <w:bCs/>
              </w:rPr>
              <w:t xml:space="preserve">Specific Strategies to Support Dual Language Learners When Adults Do Not Speak Their Language  </w:t>
            </w:r>
            <w:r w:rsidRPr="00C844A6">
              <w:rPr>
                <w:rFonts w:cs="Arial"/>
                <w:b/>
                <w:bCs/>
                <w:color w:val="FF0000"/>
              </w:rPr>
              <w:t>(0-5)</w:t>
            </w:r>
          </w:p>
          <w:p w14:paraId="784F2DA1" w14:textId="77777777" w:rsidR="007F7101" w:rsidRDefault="007F7101" w:rsidP="007F7101">
            <w:pPr>
              <w:spacing w:after="200" w:line="276" w:lineRule="auto"/>
              <w:contextualSpacing/>
              <w:outlineLvl w:val="0"/>
              <w:rPr>
                <w:rStyle w:val="Hyperlink"/>
                <w:rFonts w:cs="Arial"/>
                <w:b/>
                <w:sz w:val="20"/>
                <w:u w:val="none"/>
              </w:rPr>
            </w:pPr>
            <w:hyperlink r:id="rId52" w:history="1">
              <w:r w:rsidRPr="00C844A6">
                <w:rPr>
                  <w:rStyle w:val="Hyperlink"/>
                  <w:rFonts w:cs="Arial"/>
                  <w:b/>
                  <w:sz w:val="20"/>
                  <w:u w:val="none"/>
                </w:rPr>
                <w:t>https://eclkc.ohs.acf.hhs.gov/culture-language/article/specific-strategies-support-dual-language-learners-dlls-when-adults-do-not</w:t>
              </w:r>
            </w:hyperlink>
          </w:p>
          <w:p w14:paraId="10966324" w14:textId="77777777" w:rsidR="007F7101" w:rsidRDefault="007F7101" w:rsidP="007F7101">
            <w:pPr>
              <w:contextualSpacing/>
              <w:rPr>
                <w:rStyle w:val="Hyperlink"/>
                <w:i/>
                <w:color w:val="auto"/>
                <w:sz w:val="20"/>
                <w:u w:val="none"/>
              </w:rPr>
            </w:pPr>
            <w:r w:rsidRPr="00C844A6">
              <w:rPr>
                <w:rStyle w:val="Hyperlink"/>
                <w:i/>
                <w:color w:val="auto"/>
                <w:sz w:val="20"/>
                <w:u w:val="none"/>
              </w:rPr>
              <w:t xml:space="preserve">While no </w:t>
            </w:r>
            <w:r>
              <w:rPr>
                <w:rStyle w:val="Hyperlink"/>
                <w:i/>
                <w:color w:val="auto"/>
                <w:sz w:val="20"/>
                <w:u w:val="none"/>
              </w:rPr>
              <w:t xml:space="preserve">educator can possibly speak all the languages children and families do, any educator can use effective practices to support children with home languages other than English. Each of these 2-4 page, formatted handouts offers evidence-based practices for supporting infants, toddlers, young children, and families. </w:t>
            </w:r>
          </w:p>
          <w:p w14:paraId="7466140C" w14:textId="77777777" w:rsidR="007F7101" w:rsidRPr="00795763" w:rsidRDefault="007F7101" w:rsidP="007F7101">
            <w:pPr>
              <w:rPr>
                <w:rFonts w:asciiTheme="minorHAnsi" w:eastAsiaTheme="minorHAnsi" w:hAnsiTheme="minorHAnsi" w:cstheme="minorBidi"/>
                <w:b/>
                <w:sz w:val="8"/>
                <w:szCs w:val="8"/>
              </w:rPr>
            </w:pPr>
            <w:bookmarkStart w:id="2" w:name="_Hlk495252314"/>
          </w:p>
          <w:p w14:paraId="0B1C0480" w14:textId="77777777" w:rsidR="007F7101" w:rsidRDefault="007F7101" w:rsidP="007F7101">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14:paraId="4CE56AF5" w14:textId="77777777" w:rsidR="007F7101" w:rsidRPr="009D6AC2" w:rsidRDefault="007F7101" w:rsidP="007F7101">
            <w:pPr>
              <w:rPr>
                <w:rFonts w:asciiTheme="minorHAnsi" w:eastAsiaTheme="minorHAnsi" w:hAnsiTheme="minorHAnsi" w:cstheme="minorBidi"/>
                <w:b/>
                <w:color w:val="FF0000"/>
                <w:sz w:val="20"/>
              </w:rPr>
            </w:pPr>
            <w:hyperlink r:id="rId53" w:history="1">
              <w:r w:rsidRPr="009D6AC2">
                <w:rPr>
                  <w:rStyle w:val="Hyperlink"/>
                  <w:rFonts w:asciiTheme="minorHAnsi" w:eastAsiaTheme="minorHAnsi" w:hAnsiTheme="minorHAnsi" w:cstheme="minorBidi"/>
                  <w:b/>
                  <w:sz w:val="20"/>
                  <w:u w:val="none"/>
                </w:rPr>
                <w:t>http://www.academia.edu/28254502/Storybook_reading_for_young_dual_language_learners</w:t>
              </w:r>
            </w:hyperlink>
            <w:r w:rsidRPr="009D6AC2">
              <w:rPr>
                <w:rFonts w:asciiTheme="minorHAnsi" w:eastAsiaTheme="minorHAnsi" w:hAnsiTheme="minorHAnsi" w:cstheme="minorBidi"/>
                <w:b/>
                <w:color w:val="FF0000"/>
                <w:sz w:val="20"/>
              </w:rPr>
              <w:t xml:space="preserve"> </w:t>
            </w:r>
          </w:p>
          <w:bookmarkEnd w:id="2"/>
          <w:p w14:paraId="18450549" w14:textId="77777777" w:rsidR="007F7101" w:rsidRDefault="007F7101" w:rsidP="007F7101">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 xml:space="preserve">This article explains the importance of storybook reading for </w:t>
            </w:r>
            <w:r>
              <w:rPr>
                <w:rFonts w:asciiTheme="minorHAnsi" w:eastAsiaTheme="minorHAnsi" w:hAnsiTheme="minorHAnsi" w:cs="Arial"/>
                <w:i/>
                <w:color w:val="000000" w:themeColor="text1"/>
                <w:sz w:val="20"/>
                <w:szCs w:val="18"/>
              </w:rPr>
              <w:t xml:space="preserve">children who are </w:t>
            </w:r>
            <w:r w:rsidRPr="001F5E5C">
              <w:rPr>
                <w:rFonts w:asciiTheme="minorHAnsi" w:eastAsiaTheme="minorHAnsi" w:hAnsiTheme="minorHAnsi" w:cs="Arial"/>
                <w:i/>
                <w:color w:val="000000" w:themeColor="text1"/>
                <w:sz w:val="20"/>
                <w:szCs w:val="18"/>
              </w:rPr>
              <w:t>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p w14:paraId="2AE8718D" w14:textId="77777777" w:rsidR="007F7101" w:rsidRPr="009D6AC2" w:rsidRDefault="007F7101" w:rsidP="007F7101">
            <w:pPr>
              <w:rPr>
                <w:rFonts w:asciiTheme="minorHAnsi" w:eastAsia="Times New Roman" w:hAnsiTheme="minorHAnsi" w:cs="Arial"/>
                <w:i/>
                <w:sz w:val="8"/>
                <w:szCs w:val="20"/>
              </w:rPr>
            </w:pPr>
          </w:p>
          <w:p w14:paraId="3258F242" w14:textId="77777777" w:rsidR="007F7101" w:rsidRDefault="007F7101" w:rsidP="007F7101">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Learners  </w:t>
            </w:r>
            <w:r w:rsidRPr="00C5634F">
              <w:rPr>
                <w:rFonts w:asciiTheme="minorHAnsi" w:eastAsiaTheme="minorHAnsi" w:hAnsiTheme="minorHAnsi" w:cstheme="minorBidi"/>
                <w:b/>
                <w:color w:val="FF0000"/>
              </w:rPr>
              <w:t>(0-5)</w:t>
            </w:r>
          </w:p>
          <w:p w14:paraId="1952A51F" w14:textId="77777777" w:rsidR="007F7101" w:rsidRPr="008C24D4" w:rsidRDefault="007F7101" w:rsidP="007F7101">
            <w:pPr>
              <w:rPr>
                <w:rStyle w:val="Hyperlink"/>
                <w:rFonts w:asciiTheme="minorHAnsi" w:eastAsiaTheme="minorHAnsi" w:hAnsiTheme="minorHAnsi" w:cstheme="minorBidi"/>
                <w:b/>
                <w:sz w:val="20"/>
                <w:u w:val="none"/>
              </w:rPr>
            </w:pPr>
            <w:hyperlink r:id="rId54" w:history="1">
              <w:r w:rsidRPr="008C24D4">
                <w:rPr>
                  <w:rStyle w:val="Hyperlink"/>
                  <w:rFonts w:asciiTheme="minorHAnsi" w:eastAsiaTheme="minorHAnsi" w:hAnsiTheme="minorHAnsi" w:cstheme="minorBidi"/>
                  <w:b/>
                  <w:sz w:val="20"/>
                  <w:u w:val="none"/>
                </w:rPr>
                <w:t>https://eclkc.ohs.acf.hhs.gov/sites/default/files/pdf/dll-strategies.pdf</w:t>
              </w:r>
            </w:hyperlink>
            <w:r w:rsidRPr="008C24D4">
              <w:rPr>
                <w:rStyle w:val="Hyperlink"/>
                <w:rFonts w:asciiTheme="minorHAnsi" w:eastAsiaTheme="minorHAnsi" w:hAnsiTheme="minorHAnsi" w:cstheme="minorBidi"/>
                <w:b/>
                <w:sz w:val="20"/>
                <w:u w:val="none"/>
              </w:rPr>
              <w:t xml:space="preserve">  </w:t>
            </w:r>
          </w:p>
          <w:p w14:paraId="12955342" w14:textId="77777777" w:rsidR="007F7101" w:rsidRDefault="007F7101" w:rsidP="007F7101">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training.</w:t>
            </w:r>
          </w:p>
          <w:p w14:paraId="2FEACFBB" w14:textId="77777777" w:rsidR="00790FF7" w:rsidRPr="00B45E8F" w:rsidRDefault="00790FF7" w:rsidP="00746E9B">
            <w:pPr>
              <w:rPr>
                <w:rFonts w:cs="Arial"/>
                <w:i/>
                <w:iCs/>
                <w:sz w:val="8"/>
                <w:szCs w:val="8"/>
              </w:rPr>
            </w:pPr>
          </w:p>
          <w:p w14:paraId="6B9AC64B" w14:textId="77777777" w:rsidR="00B45E8F" w:rsidRPr="00503BDA" w:rsidRDefault="00B45E8F" w:rsidP="00B45E8F">
            <w:pPr>
              <w:rPr>
                <w:sz w:val="20"/>
              </w:rPr>
            </w:pPr>
            <w:r w:rsidRPr="00503BDA">
              <w:rPr>
                <w:rFonts w:cs="Calibri"/>
                <w:b/>
                <w:bCs/>
                <w:szCs w:val="24"/>
              </w:rPr>
              <w:t xml:space="preserve">Supporting Language: Culturally Rich Dramatic Play  </w:t>
            </w:r>
            <w:r w:rsidRPr="00503BDA">
              <w:rPr>
                <w:rFonts w:cs="Calibri"/>
                <w:b/>
                <w:bCs/>
                <w:color w:val="FF0000"/>
                <w:szCs w:val="24"/>
              </w:rPr>
              <w:t>(3-5)</w:t>
            </w:r>
          </w:p>
          <w:p w14:paraId="2BB6206F" w14:textId="77777777" w:rsidR="00B45E8F" w:rsidRPr="00503BDA" w:rsidRDefault="00B45E8F" w:rsidP="00B45E8F">
            <w:hyperlink r:id="rId55">
              <w:r w:rsidRPr="00503BDA">
                <w:rPr>
                  <w:rFonts w:cs="Calibri"/>
                  <w:b/>
                  <w:bCs/>
                  <w:color w:val="0000FF"/>
                  <w:sz w:val="20"/>
                  <w:szCs w:val="20"/>
                </w:rPr>
                <w:t>https://www.naeyc.org/resources/pubs/tyc/dec2018/supporting-language-culturally-rich-dramatic-play</w:t>
              </w:r>
            </w:hyperlink>
            <w:r w:rsidRPr="00503BDA">
              <w:rPr>
                <w:rFonts w:cs="Calibri"/>
                <w:b/>
                <w:bCs/>
                <w:sz w:val="20"/>
                <w:szCs w:val="20"/>
              </w:rPr>
              <w:t xml:space="preserve"> </w:t>
            </w:r>
          </w:p>
          <w:p w14:paraId="05071F77" w14:textId="77777777" w:rsidR="00B45E8F" w:rsidRPr="00503BDA" w:rsidRDefault="00B45E8F" w:rsidP="00B45E8F">
            <w:r w:rsidRPr="00503BDA">
              <w:rPr>
                <w:rFonts w:cs="Calibri"/>
                <w:i/>
                <w:iCs/>
                <w:sz w:val="20"/>
                <w:szCs w:val="20"/>
              </w:rPr>
              <w:t xml:space="preserve">This article provides ideas for planning language-rich environments that help dual language learners (in this case, emergent Spanish/English bilinguals) develop communication skills. </w:t>
            </w:r>
          </w:p>
          <w:p w14:paraId="0A6B7FBF" w14:textId="77777777" w:rsidR="00B45E8F" w:rsidRPr="00B45E8F" w:rsidRDefault="00B45E8F" w:rsidP="00B45E8F">
            <w:pPr>
              <w:rPr>
                <w:b/>
                <w:sz w:val="8"/>
                <w:szCs w:val="8"/>
              </w:rPr>
            </w:pPr>
          </w:p>
          <w:p w14:paraId="66B27ABA" w14:textId="2E1C3008" w:rsidR="00B45E8F" w:rsidRDefault="00B45E8F" w:rsidP="00B45E8F">
            <w:pPr>
              <w:rPr>
                <w:b/>
                <w:color w:val="FF0000"/>
              </w:rPr>
            </w:pPr>
            <w:r w:rsidRPr="00EC48E4">
              <w:rPr>
                <w:b/>
              </w:rPr>
              <w:t>Understanding Many Languages: Preparing Early Educators to Teach Dual Language Learners</w:t>
            </w:r>
            <w:r>
              <w:rPr>
                <w:b/>
              </w:rPr>
              <w:t xml:space="preserve"> </w:t>
            </w:r>
            <w:r w:rsidRPr="00EC48E4">
              <w:rPr>
                <w:b/>
                <w:color w:val="FF0000"/>
              </w:rPr>
              <w:t>(0-9)</w:t>
            </w:r>
          </w:p>
          <w:p w14:paraId="681B312C" w14:textId="77777777" w:rsidR="00B45E8F" w:rsidRPr="00AC5AF0" w:rsidRDefault="00B45E8F" w:rsidP="00B45E8F">
            <w:pPr>
              <w:rPr>
                <w:b/>
                <w:sz w:val="20"/>
                <w:szCs w:val="20"/>
              </w:rPr>
            </w:pPr>
            <w:hyperlink r:id="rId56" w:history="1">
              <w:r w:rsidRPr="00AC5AF0">
                <w:rPr>
                  <w:rStyle w:val="Hyperlink"/>
                  <w:b/>
                  <w:sz w:val="20"/>
                  <w:szCs w:val="20"/>
                  <w:u w:val="none"/>
                </w:rPr>
                <w:t>https://cscce.berkeley.edu/understanding-many-languages-preparing-early-educators-to-teach-dual-language-learners/</w:t>
              </w:r>
            </w:hyperlink>
          </w:p>
          <w:p w14:paraId="763A4BA2" w14:textId="77777777" w:rsidR="00B45E8F" w:rsidRPr="00EF3769" w:rsidRDefault="00B45E8F" w:rsidP="00B45E8F">
            <w:pPr>
              <w:rPr>
                <w:rFonts w:cs="Arial"/>
                <w:b/>
                <w:i/>
                <w:iCs/>
                <w:sz w:val="16"/>
                <w:szCs w:val="16"/>
              </w:rPr>
            </w:pPr>
            <w:r w:rsidRPr="00EC48E4">
              <w:rPr>
                <w:rFonts w:cs="Arial"/>
                <w:i/>
                <w:iCs/>
                <w:sz w:val="20"/>
                <w:szCs w:val="20"/>
              </w:rPr>
              <w:t>This</w:t>
            </w:r>
            <w:r w:rsidRPr="00EF3769">
              <w:rPr>
                <w:rFonts w:cs="Arial"/>
                <w:i/>
                <w:iCs/>
                <w:sz w:val="20"/>
                <w:szCs w:val="20"/>
              </w:rPr>
              <w:t xml:space="preserve"> brief from the Center for the Study of Child Care Employment examines how higher education degree programs prepare early care and education professionals to address the needs of dual language learners and offers policy recommendations.</w:t>
            </w:r>
          </w:p>
          <w:p w14:paraId="7041B086" w14:textId="68661970" w:rsidR="00B45E8F" w:rsidRPr="00CA1019" w:rsidRDefault="00B45E8F" w:rsidP="00746E9B">
            <w:pPr>
              <w:rPr>
                <w:rFonts w:cs="Arial"/>
                <w:i/>
                <w:iCs/>
                <w:sz w:val="20"/>
                <w:szCs w:val="20"/>
              </w:rPr>
            </w:pPr>
          </w:p>
        </w:tc>
      </w:tr>
    </w:tbl>
    <w:p w14:paraId="644AFBFF" w14:textId="77777777" w:rsidR="006C1950" w:rsidRDefault="006C1950" w:rsidP="00AB4C2F">
      <w:pPr>
        <w:ind w:left="113" w:right="113"/>
        <w:jc w:val="center"/>
        <w:rPr>
          <w:b/>
          <w:sz w:val="24"/>
        </w:rPr>
        <w:sectPr w:rsidR="006C1950" w:rsidSect="00CD116F">
          <w:footerReference w:type="default" r:id="rId57"/>
          <w:pgSz w:w="12240" w:h="15840"/>
          <w:pgMar w:top="720" w:right="720" w:bottom="720" w:left="720" w:header="720" w:footer="720" w:gutter="0"/>
          <w:cols w:space="720"/>
          <w:docGrid w:linePitch="360"/>
        </w:sectPr>
      </w:pPr>
    </w:p>
    <w:tbl>
      <w:tblPr>
        <w:tblStyle w:val="TableGrid"/>
        <w:tblW w:w="11070" w:type="dxa"/>
        <w:tblInd w:w="-725" w:type="dxa"/>
        <w:tblLayout w:type="fixed"/>
        <w:tblLook w:val="04A0" w:firstRow="1" w:lastRow="0" w:firstColumn="1" w:lastColumn="0" w:noHBand="0" w:noVBand="1"/>
      </w:tblPr>
      <w:tblGrid>
        <w:gridCol w:w="630"/>
        <w:gridCol w:w="10301"/>
        <w:gridCol w:w="49"/>
        <w:gridCol w:w="90"/>
      </w:tblGrid>
      <w:tr w:rsidR="002A4DE6" w14:paraId="7041B08B" w14:textId="77777777" w:rsidTr="007E2603">
        <w:trPr>
          <w:cantSplit/>
          <w:trHeight w:val="440"/>
        </w:trPr>
        <w:tc>
          <w:tcPr>
            <w:tcW w:w="630" w:type="dxa"/>
            <w:shd w:val="clear" w:color="auto" w:fill="000000" w:themeFill="text1"/>
            <w:textDirection w:val="btLr"/>
            <w:vAlign w:val="center"/>
          </w:tcPr>
          <w:p w14:paraId="7041B089" w14:textId="77777777" w:rsidR="002A4DE6" w:rsidRPr="00167574" w:rsidRDefault="002A4DE6" w:rsidP="00B6428D">
            <w:pPr>
              <w:ind w:left="540"/>
              <w:jc w:val="center"/>
              <w:rPr>
                <w:b/>
                <w:caps/>
                <w:sz w:val="24"/>
              </w:rPr>
            </w:pPr>
          </w:p>
        </w:tc>
        <w:tc>
          <w:tcPr>
            <w:tcW w:w="10440" w:type="dxa"/>
            <w:gridSpan w:val="3"/>
            <w:shd w:val="clear" w:color="auto" w:fill="DEEAF6" w:themeFill="accent1" w:themeFillTint="33"/>
            <w:vAlign w:val="center"/>
          </w:tcPr>
          <w:p w14:paraId="7041B08A" w14:textId="77777777" w:rsidR="002A4DE6" w:rsidRPr="001349C6" w:rsidRDefault="002A4DE6" w:rsidP="00B6428D">
            <w:pPr>
              <w:jc w:val="center"/>
              <w:rPr>
                <w:b/>
              </w:rPr>
            </w:pPr>
            <w:r w:rsidRPr="002934D7">
              <w:rPr>
                <w:b/>
              </w:rPr>
              <w:t xml:space="preserve">SUPPORTING THE LEARNING AND DEVELOPMENT OF YOUNG </w:t>
            </w:r>
            <w:r>
              <w:rPr>
                <w:b/>
              </w:rPr>
              <w:t>CHILDREN WHO ARE DLLS</w:t>
            </w:r>
          </w:p>
        </w:tc>
      </w:tr>
      <w:tr w:rsidR="004B0889" w14:paraId="608873A4" w14:textId="77777777" w:rsidTr="007E2603">
        <w:trPr>
          <w:cantSplit/>
          <w:trHeight w:val="1134"/>
        </w:trPr>
        <w:tc>
          <w:tcPr>
            <w:tcW w:w="630" w:type="dxa"/>
            <w:shd w:val="clear" w:color="auto" w:fill="DEEAF6" w:themeFill="accent1" w:themeFillTint="33"/>
            <w:textDirection w:val="btLr"/>
            <w:vAlign w:val="center"/>
          </w:tcPr>
          <w:p w14:paraId="2964EEF3" w14:textId="5606F636" w:rsidR="004B0889" w:rsidRPr="00167574" w:rsidRDefault="004B0889" w:rsidP="00D6013D">
            <w:pPr>
              <w:ind w:left="113"/>
              <w:jc w:val="center"/>
              <w:rPr>
                <w:b/>
                <w:caps/>
                <w:sz w:val="24"/>
              </w:rPr>
            </w:pPr>
            <w:r>
              <w:rPr>
                <w:b/>
                <w:caps/>
                <w:sz w:val="24"/>
              </w:rPr>
              <w:t>Audiovisual</w:t>
            </w:r>
            <w:r w:rsidR="008A1F19">
              <w:rPr>
                <w:b/>
                <w:caps/>
                <w:sz w:val="24"/>
              </w:rPr>
              <w:t xml:space="preserve"> sources</w:t>
            </w:r>
          </w:p>
        </w:tc>
        <w:tc>
          <w:tcPr>
            <w:tcW w:w="10440" w:type="dxa"/>
            <w:gridSpan w:val="3"/>
            <w:shd w:val="clear" w:color="auto" w:fill="FFFFFF" w:themeFill="background1"/>
          </w:tcPr>
          <w:p w14:paraId="2064E3FA" w14:textId="77777777" w:rsidR="004B0889" w:rsidRPr="008159BD" w:rsidRDefault="004B0889" w:rsidP="00BA5051">
            <w:pPr>
              <w:rPr>
                <w:rFonts w:asciiTheme="minorHAnsi" w:eastAsia="Times New Roman" w:hAnsiTheme="minorHAnsi"/>
                <w:i/>
                <w:sz w:val="16"/>
                <w:szCs w:val="16"/>
              </w:rPr>
            </w:pPr>
          </w:p>
          <w:p w14:paraId="705132D1" w14:textId="4E35DD6F" w:rsidR="00B45E8F" w:rsidRPr="00056C9F" w:rsidRDefault="00B45E8F" w:rsidP="00B45E8F">
            <w:pPr>
              <w:rPr>
                <w:rStyle w:val="Hyperlink"/>
                <w:b/>
                <w:bCs/>
                <w:sz w:val="20"/>
                <w:szCs w:val="18"/>
                <w:u w:val="none"/>
              </w:rPr>
            </w:pPr>
            <w:r w:rsidRPr="00056C9F">
              <w:rPr>
                <w:b/>
                <w:bCs/>
                <w:szCs w:val="20"/>
                <w:highlight w:val="yellow"/>
              </w:rPr>
              <w:t>Bilingual Kids and Storytelling</w:t>
            </w:r>
            <w:r w:rsidRPr="00056C9F">
              <w:rPr>
                <w:szCs w:val="20"/>
                <w:highlight w:val="yellow"/>
              </w:rPr>
              <w:t xml:space="preserve">  </w:t>
            </w:r>
            <w:r w:rsidR="00056C9F" w:rsidRPr="00056C9F">
              <w:rPr>
                <w:b/>
                <w:bCs/>
                <w:color w:val="FF0000"/>
                <w:szCs w:val="20"/>
              </w:rPr>
              <w:t>(4-6)</w:t>
            </w:r>
            <w:r w:rsidR="00056C9F" w:rsidRPr="00056C9F">
              <w:rPr>
                <w:color w:val="FF0000"/>
                <w:szCs w:val="20"/>
              </w:rPr>
              <w:t xml:space="preserve"> </w:t>
            </w:r>
            <w:hyperlink r:id="rId58" w:history="1">
              <w:r w:rsidR="00056C9F" w:rsidRPr="00056C9F">
                <w:rPr>
                  <w:rStyle w:val="Hyperlink"/>
                  <w:b/>
                  <w:bCs/>
                  <w:sz w:val="20"/>
                  <w:szCs w:val="18"/>
                  <w:u w:val="none"/>
                </w:rPr>
                <w:t>https://positivepa</w:t>
              </w:r>
              <w:r w:rsidR="00056C9F" w:rsidRPr="00056C9F">
                <w:rPr>
                  <w:rStyle w:val="Hyperlink"/>
                  <w:b/>
                  <w:bCs/>
                  <w:sz w:val="20"/>
                  <w:szCs w:val="18"/>
                  <w:u w:val="none"/>
                </w:rPr>
                <w:t>r</w:t>
              </w:r>
              <w:r w:rsidR="00056C9F" w:rsidRPr="00056C9F">
                <w:rPr>
                  <w:rStyle w:val="Hyperlink"/>
                  <w:b/>
                  <w:bCs/>
                  <w:sz w:val="20"/>
                  <w:szCs w:val="18"/>
                  <w:u w:val="none"/>
                </w:rPr>
                <w:t>entingnews.org/news-reports/bilingual-kids-and-storytelling/</w:t>
              </w:r>
            </w:hyperlink>
          </w:p>
          <w:p w14:paraId="2013A9ED" w14:textId="6A9251B2" w:rsidR="00B45E8F" w:rsidRDefault="00056C9F" w:rsidP="00B45E8F">
            <w:pPr>
              <w:rPr>
                <w:rFonts w:asciiTheme="minorHAnsi" w:hAnsiTheme="minorHAnsi" w:cstheme="minorHAnsi"/>
                <w:i/>
                <w:iCs/>
                <w:color w:val="272727"/>
                <w:sz w:val="20"/>
                <w:szCs w:val="20"/>
                <w:shd w:val="clear" w:color="auto" w:fill="FFFFFF"/>
              </w:rPr>
            </w:pPr>
            <w:r w:rsidRPr="00056C9F">
              <w:rPr>
                <w:rStyle w:val="Hyperlink"/>
                <w:i/>
                <w:iCs/>
                <w:color w:val="auto"/>
                <w:sz w:val="20"/>
                <w:szCs w:val="20"/>
                <w:u w:val="none"/>
              </w:rPr>
              <w:t xml:space="preserve">This research brief and video, in English and Spanish, </w:t>
            </w:r>
            <w:r>
              <w:rPr>
                <w:rStyle w:val="Hyperlink"/>
                <w:i/>
                <w:iCs/>
                <w:color w:val="auto"/>
                <w:sz w:val="20"/>
                <w:szCs w:val="20"/>
                <w:u w:val="none"/>
              </w:rPr>
              <w:t xml:space="preserve">highlights research that suggest that bilingual children use just as many words as monolingual children when telling a story. </w:t>
            </w:r>
            <w:r w:rsidR="008159BD" w:rsidRPr="008159BD">
              <w:rPr>
                <w:rFonts w:asciiTheme="minorHAnsi" w:hAnsiTheme="minorHAnsi" w:cstheme="minorHAnsi"/>
                <w:i/>
                <w:iCs/>
                <w:color w:val="272727"/>
                <w:sz w:val="20"/>
                <w:szCs w:val="20"/>
                <w:shd w:val="clear" w:color="auto" w:fill="FFFFFF"/>
              </w:rPr>
              <w:t>The researchers say that this was due to bilingual kids’ greater cognitive flexibility, which is their ability to switch between thinking about different concepts.</w:t>
            </w:r>
            <w:r w:rsidR="008159BD" w:rsidRPr="008159BD">
              <w:rPr>
                <w:rFonts w:asciiTheme="minorHAnsi" w:hAnsiTheme="minorHAnsi" w:cstheme="minorHAnsi"/>
                <w:i/>
                <w:iCs/>
                <w:color w:val="272727"/>
                <w:sz w:val="20"/>
                <w:szCs w:val="20"/>
                <w:shd w:val="clear" w:color="auto" w:fill="FFFFFF"/>
              </w:rPr>
              <w:t xml:space="preserve"> </w:t>
            </w:r>
            <w:r w:rsidR="008159BD" w:rsidRPr="008159BD">
              <w:rPr>
                <w:rFonts w:asciiTheme="minorHAnsi" w:hAnsiTheme="minorHAnsi" w:cstheme="minorHAnsi"/>
                <w:i/>
                <w:iCs/>
                <w:color w:val="272727"/>
                <w:sz w:val="20"/>
                <w:szCs w:val="20"/>
                <w:shd w:val="clear" w:color="auto" w:fill="FFFFFF"/>
              </w:rPr>
              <w:t>The researchers were not surprised that bilingual kids had lower vocabulary than monolingual kids. Experts say learning a word is related to the amount of time spent in the language. Since the time is split for bilingual kids, they tend to have lower vocabularies in both languages.</w:t>
            </w:r>
          </w:p>
          <w:p w14:paraId="0A550A36" w14:textId="77777777" w:rsidR="008159BD" w:rsidRPr="008159BD" w:rsidRDefault="008159BD" w:rsidP="00B45E8F">
            <w:pPr>
              <w:rPr>
                <w:rStyle w:val="Hyperlink"/>
                <w:rFonts w:asciiTheme="minorHAnsi" w:hAnsiTheme="minorHAnsi" w:cstheme="minorHAnsi"/>
                <w:i/>
                <w:iCs/>
                <w:color w:val="auto"/>
                <w:sz w:val="8"/>
                <w:szCs w:val="8"/>
                <w:u w:val="none"/>
              </w:rPr>
            </w:pPr>
          </w:p>
          <w:p w14:paraId="598AB23B" w14:textId="37871226" w:rsidR="008A1F19" w:rsidRDefault="008A1F19" w:rsidP="008A1F19">
            <w:pPr>
              <w:rPr>
                <w:b/>
                <w:bCs/>
                <w:color w:val="FF0000"/>
              </w:rPr>
            </w:pPr>
            <w:r>
              <w:rPr>
                <w:b/>
                <w:bCs/>
              </w:rPr>
              <w:t xml:space="preserve">Bilingualism and Assessment in Early Childhood Special Education </w:t>
            </w:r>
            <w:r>
              <w:rPr>
                <w:b/>
                <w:bCs/>
                <w:color w:val="FF0000"/>
              </w:rPr>
              <w:t>(0-5)</w:t>
            </w:r>
          </w:p>
          <w:p w14:paraId="38E4550E" w14:textId="77777777" w:rsidR="008A1F19" w:rsidRPr="00B6428D" w:rsidRDefault="009555E1" w:rsidP="008A1F19">
            <w:pPr>
              <w:rPr>
                <w:b/>
                <w:bCs/>
                <w:sz w:val="20"/>
                <w:szCs w:val="20"/>
              </w:rPr>
            </w:pPr>
            <w:hyperlink r:id="rId59" w:history="1">
              <w:r w:rsidR="008A1F19" w:rsidRPr="00B6428D">
                <w:rPr>
                  <w:rStyle w:val="Hyperlink"/>
                  <w:b/>
                  <w:bCs/>
                  <w:color w:val="0000FF"/>
                  <w:sz w:val="20"/>
                  <w:szCs w:val="20"/>
                  <w:u w:val="none"/>
                </w:rPr>
                <w:t>https://militaryfamilies.extension.org/2017/04/26/fdei-ask-the-expert-vlog-bilingualism-and-assessment-in-early-childhood-special-education/</w:t>
              </w:r>
            </w:hyperlink>
          </w:p>
          <w:p w14:paraId="2A9FC8D6" w14:textId="77777777" w:rsidR="008A1F19" w:rsidRDefault="008A1F19" w:rsidP="008A1F19">
            <w:pPr>
              <w:rPr>
                <w:i/>
                <w:sz w:val="20"/>
              </w:rPr>
            </w:pPr>
            <w:r w:rsidRPr="00B6428D">
              <w:rPr>
                <w:i/>
                <w:sz w:val="20"/>
              </w:rPr>
              <w:t>In this vlog, Greg Cheatham (University of Kansas) discusses bilingualism and assessment and offers tips on working with families who have home languages other than English.</w:t>
            </w:r>
          </w:p>
          <w:p w14:paraId="4EE88FE9" w14:textId="77777777" w:rsidR="008A1F19" w:rsidRPr="00E53DC4" w:rsidRDefault="008A1F19" w:rsidP="008A1F19">
            <w:pPr>
              <w:rPr>
                <w:i/>
                <w:sz w:val="8"/>
              </w:rPr>
            </w:pPr>
          </w:p>
          <w:p w14:paraId="4AE5B323" w14:textId="77777777" w:rsidR="008A1F19" w:rsidRDefault="008A1F19" w:rsidP="008A1F19">
            <w:pPr>
              <w:rPr>
                <w:rFonts w:eastAsiaTheme="minorHAnsi"/>
                <w:b/>
                <w:bCs/>
                <w:color w:val="FF0000"/>
              </w:rPr>
            </w:pPr>
            <w:r>
              <w:rPr>
                <w:b/>
                <w:bCs/>
              </w:rPr>
              <w:t xml:space="preserve">Bilingualism &amp; Young Children with Disabilities </w:t>
            </w:r>
            <w:r>
              <w:rPr>
                <w:b/>
                <w:bCs/>
                <w:color w:val="FF0000"/>
              </w:rPr>
              <w:t>(0-5)</w:t>
            </w:r>
          </w:p>
          <w:p w14:paraId="69162938" w14:textId="77777777" w:rsidR="008A1F19" w:rsidRPr="00B6428D" w:rsidRDefault="009555E1" w:rsidP="008A1F19">
            <w:pPr>
              <w:rPr>
                <w:b/>
                <w:bCs/>
                <w:sz w:val="20"/>
                <w:szCs w:val="20"/>
              </w:rPr>
            </w:pPr>
            <w:hyperlink r:id="rId60" w:history="1">
              <w:r w:rsidR="008A1F19" w:rsidRPr="00B6428D">
                <w:rPr>
                  <w:rStyle w:val="Hyperlink"/>
                  <w:b/>
                  <w:bCs/>
                  <w:color w:val="0000FF"/>
                  <w:sz w:val="20"/>
                  <w:szCs w:val="20"/>
                  <w:u w:val="none"/>
                </w:rPr>
                <w:t>https://militaryfamilies.extension.org/2017/04/19/fdei-ask-the-expert-vlog-bilingualism-young-children-with-disabilities/</w:t>
              </w:r>
            </w:hyperlink>
          </w:p>
          <w:p w14:paraId="12382B94" w14:textId="642049C3" w:rsidR="008A1F19" w:rsidRDefault="008A1F19" w:rsidP="008A1F19">
            <w:pPr>
              <w:rPr>
                <w:i/>
                <w:sz w:val="20"/>
              </w:rPr>
            </w:pPr>
            <w:r w:rsidRPr="00B6428D">
              <w:rPr>
                <w:i/>
                <w:sz w:val="20"/>
              </w:rPr>
              <w:t>In this vlog, Dr. Greg Cheatham (University of Kansas) discusses bilingualism in early childhood special education and answers commonly asked questions about working with children with disabilities and their families who are also bilingual. A transcript</w:t>
            </w:r>
            <w:r>
              <w:rPr>
                <w:i/>
                <w:sz w:val="20"/>
              </w:rPr>
              <w:t xml:space="preserve"> of the vlog is also available.</w:t>
            </w:r>
          </w:p>
          <w:p w14:paraId="45BA9701" w14:textId="326FA48E" w:rsidR="008A1F19" w:rsidRPr="00B94C92" w:rsidRDefault="008A1F19" w:rsidP="008A1F19">
            <w:pPr>
              <w:rPr>
                <w:i/>
                <w:sz w:val="8"/>
                <w:szCs w:val="10"/>
              </w:rPr>
            </w:pPr>
          </w:p>
          <w:p w14:paraId="68AF1912" w14:textId="77777777" w:rsidR="00B94C92" w:rsidRDefault="009555E1" w:rsidP="00B94C92">
            <w:pPr>
              <w:rPr>
                <w:b/>
                <w:color w:val="FF0000"/>
              </w:rPr>
            </w:pPr>
            <w:hyperlink r:id="rId61" w:tgtFrame="_blank" w:history="1">
              <w:r w:rsidR="00B94C92">
                <w:rPr>
                  <w:rFonts w:cstheme="minorHAnsi"/>
                  <w:b/>
                </w:rPr>
                <w:t>Building</w:t>
              </w:r>
              <w:r w:rsidR="00B94C92" w:rsidRPr="00CF57B6">
                <w:rPr>
                  <w:rFonts w:cstheme="minorHAnsi"/>
                  <w:b/>
                </w:rPr>
                <w:t xml:space="preserve"> Language Through Thematic Learning</w:t>
              </w:r>
            </w:hyperlink>
            <w:r w:rsidR="00B94C92" w:rsidRPr="004F3A2E">
              <w:rPr>
                <w:rFonts w:ascii="Times New Roman" w:eastAsia="Times New Roman" w:hAnsi="Times New Roman"/>
                <w:color w:val="0000FF"/>
                <w:sz w:val="24"/>
                <w:szCs w:val="24"/>
              </w:rPr>
              <w:t xml:space="preserve"> </w:t>
            </w:r>
            <w:r w:rsidR="00B94C92" w:rsidRPr="00FE319F">
              <w:rPr>
                <w:b/>
                <w:color w:val="FF0000"/>
              </w:rPr>
              <w:t>(3-5)</w:t>
            </w:r>
            <w:r w:rsidR="00B94C92">
              <w:rPr>
                <w:b/>
                <w:color w:val="FF0000"/>
              </w:rPr>
              <w:t xml:space="preserve"> </w:t>
            </w:r>
          </w:p>
          <w:p w14:paraId="2061BF17" w14:textId="77777777" w:rsidR="00B94C92" w:rsidRPr="00CF57B6" w:rsidRDefault="009555E1" w:rsidP="00B94C92">
            <w:pPr>
              <w:rPr>
                <w:rFonts w:asciiTheme="minorHAnsi" w:eastAsia="Times New Roman" w:hAnsiTheme="minorHAnsi"/>
                <w:sz w:val="20"/>
                <w:szCs w:val="24"/>
              </w:rPr>
            </w:pPr>
            <w:hyperlink r:id="rId62" w:history="1">
              <w:r w:rsidR="00B94C92" w:rsidRPr="00CF57B6">
                <w:rPr>
                  <w:rStyle w:val="Hyperlink"/>
                  <w:rFonts w:asciiTheme="minorHAnsi" w:eastAsia="Times New Roman" w:hAnsiTheme="minorHAnsi"/>
                  <w:b/>
                  <w:sz w:val="20"/>
                  <w:szCs w:val="24"/>
                  <w:u w:val="none"/>
                </w:rPr>
                <w:t>https://www.teachingchannel.org/videos/dual-language-programs</w:t>
              </w:r>
            </w:hyperlink>
          </w:p>
          <w:p w14:paraId="60ECA24E" w14:textId="77777777" w:rsidR="00B94C92" w:rsidRDefault="00B94C92" w:rsidP="00B94C92">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w:t>
            </w:r>
            <w:r>
              <w:rPr>
                <w:rFonts w:asciiTheme="minorHAnsi" w:eastAsia="Times New Roman" w:hAnsiTheme="minorHAnsi"/>
                <w:i/>
                <w:sz w:val="20"/>
                <w:szCs w:val="24"/>
              </w:rPr>
              <w:t>ously building language skills.</w:t>
            </w:r>
          </w:p>
          <w:p w14:paraId="711B7914" w14:textId="77777777" w:rsidR="00B94C92" w:rsidRPr="00A12126" w:rsidRDefault="00B94C92" w:rsidP="00B94C92">
            <w:pPr>
              <w:rPr>
                <w:rFonts w:asciiTheme="minorHAnsi" w:eastAsia="Times New Roman" w:hAnsiTheme="minorHAnsi"/>
                <w:i/>
                <w:sz w:val="8"/>
                <w:szCs w:val="8"/>
              </w:rPr>
            </w:pPr>
          </w:p>
          <w:p w14:paraId="2B53764B" w14:textId="77777777" w:rsidR="00EA4641" w:rsidRPr="00AA06CE" w:rsidRDefault="00EA4641" w:rsidP="00EA4641">
            <w:pPr>
              <w:rPr>
                <w:rFonts w:asciiTheme="minorHAnsi" w:eastAsiaTheme="minorHAnsi" w:hAnsiTheme="minorHAnsi" w:cstheme="minorBidi"/>
                <w:b/>
                <w:szCs w:val="20"/>
              </w:rPr>
            </w:pPr>
            <w:r w:rsidRPr="00AA06CE">
              <w:rPr>
                <w:rFonts w:asciiTheme="minorHAnsi" w:eastAsiaTheme="minorHAnsi" w:hAnsiTheme="minorHAnsi" w:cstheme="minorBidi"/>
                <w:b/>
                <w:szCs w:val="20"/>
              </w:rPr>
              <w:t xml:space="preserve">Counting in </w:t>
            </w:r>
            <w:r>
              <w:rPr>
                <w:rFonts w:asciiTheme="minorHAnsi" w:eastAsiaTheme="minorHAnsi" w:hAnsiTheme="minorHAnsi" w:cstheme="minorBidi"/>
                <w:b/>
                <w:szCs w:val="20"/>
              </w:rPr>
              <w:t xml:space="preserve">Our </w:t>
            </w:r>
            <w:r w:rsidRPr="00AA06CE">
              <w:rPr>
                <w:rFonts w:asciiTheme="minorHAnsi" w:eastAsiaTheme="minorHAnsi" w:hAnsiTheme="minorHAnsi" w:cstheme="minorBidi"/>
                <w:b/>
                <w:szCs w:val="20"/>
              </w:rPr>
              <w:t xml:space="preserve">Many Languages  </w:t>
            </w:r>
            <w:r w:rsidRPr="00AA06CE">
              <w:rPr>
                <w:rFonts w:asciiTheme="minorHAnsi" w:eastAsiaTheme="minorHAnsi" w:hAnsiTheme="minorHAnsi" w:cstheme="minorBidi"/>
                <w:b/>
                <w:color w:val="FF0000"/>
                <w:szCs w:val="20"/>
              </w:rPr>
              <w:t>(2-5)</w:t>
            </w:r>
            <w:r>
              <w:rPr>
                <w:rFonts w:asciiTheme="minorHAnsi" w:eastAsiaTheme="minorHAnsi" w:hAnsiTheme="minorHAnsi" w:cstheme="minorBidi"/>
                <w:b/>
                <w:color w:val="FF0000"/>
                <w:szCs w:val="20"/>
              </w:rPr>
              <w:t xml:space="preserve"> </w:t>
            </w:r>
            <w:hyperlink r:id="rId63" w:history="1">
              <w:r w:rsidRPr="00693124">
                <w:rPr>
                  <w:rStyle w:val="Hyperlink"/>
                  <w:rFonts w:asciiTheme="minorHAnsi" w:eastAsiaTheme="minorHAnsi" w:hAnsiTheme="minorHAnsi" w:cstheme="minorBidi"/>
                  <w:b/>
                  <w:sz w:val="20"/>
                  <w:szCs w:val="20"/>
                  <w:u w:val="none"/>
                </w:rPr>
                <w:t>https://www.youtube.com/watch?v=O8XDKRA3Zac&amp;feature=youtu.be</w:t>
              </w:r>
            </w:hyperlink>
            <w:r>
              <w:rPr>
                <w:rFonts w:asciiTheme="minorHAnsi" w:eastAsiaTheme="minorHAnsi" w:hAnsiTheme="minorHAnsi" w:cstheme="minorBidi"/>
                <w:b/>
                <w:color w:val="FF0000"/>
                <w:szCs w:val="20"/>
              </w:rPr>
              <w:t xml:space="preserve"> </w:t>
            </w:r>
          </w:p>
          <w:p w14:paraId="3BEDDE3C" w14:textId="77777777" w:rsidR="00EA4641" w:rsidRDefault="00EA4641" w:rsidP="00EA4641">
            <w:pPr>
              <w:outlineLvl w:val="0"/>
              <w:rPr>
                <w:rFonts w:asciiTheme="minorHAnsi" w:eastAsia="Times New Roman" w:hAnsiTheme="minorHAnsi"/>
                <w:bCs/>
                <w:i/>
                <w:kern w:val="36"/>
                <w:sz w:val="20"/>
                <w:szCs w:val="8"/>
              </w:rPr>
            </w:pPr>
            <w:r w:rsidRPr="00AA06CE">
              <w:rPr>
                <w:rFonts w:asciiTheme="minorHAnsi" w:eastAsia="Times New Roman" w:hAnsiTheme="minorHAnsi"/>
                <w:bCs/>
                <w:i/>
                <w:kern w:val="36"/>
                <w:sz w:val="20"/>
                <w:szCs w:val="8"/>
              </w:rPr>
              <w:t xml:space="preserve">This </w:t>
            </w:r>
            <w:r>
              <w:rPr>
                <w:rFonts w:asciiTheme="minorHAnsi" w:eastAsia="Times New Roman" w:hAnsiTheme="minorHAnsi"/>
                <w:bCs/>
                <w:i/>
                <w:kern w:val="36"/>
                <w:sz w:val="20"/>
                <w:szCs w:val="8"/>
              </w:rPr>
              <w:t>video illustrates how children who speak different languages can learn from each other.</w:t>
            </w:r>
          </w:p>
          <w:p w14:paraId="14EB239D" w14:textId="77777777" w:rsidR="008A1F19" w:rsidRDefault="008A1F19" w:rsidP="00BA5051">
            <w:pPr>
              <w:rPr>
                <w:rFonts w:asciiTheme="minorHAnsi" w:eastAsia="Times New Roman" w:hAnsiTheme="minorHAnsi"/>
                <w:i/>
                <w:sz w:val="8"/>
                <w:szCs w:val="8"/>
              </w:rPr>
            </w:pPr>
          </w:p>
          <w:p w14:paraId="4F3722EB" w14:textId="77777777" w:rsidR="008159BD" w:rsidRDefault="008159BD" w:rsidP="008159BD">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14:paraId="1143684B" w14:textId="77777777" w:rsidR="008159BD" w:rsidRPr="004F3A2E" w:rsidRDefault="008159BD" w:rsidP="008159BD">
            <w:pPr>
              <w:outlineLvl w:val="0"/>
              <w:rPr>
                <w:rFonts w:asciiTheme="minorHAnsi" w:eastAsia="Times New Roman" w:hAnsiTheme="minorHAnsi"/>
                <w:b/>
                <w:bCs/>
                <w:kern w:val="36"/>
                <w:sz w:val="20"/>
              </w:rPr>
            </w:pPr>
            <w:hyperlink r:id="rId64" w:history="1">
              <w:r w:rsidRPr="004F3A2E">
                <w:rPr>
                  <w:rFonts w:asciiTheme="minorHAnsi" w:eastAsia="Times New Roman" w:hAnsiTheme="minorHAnsi"/>
                  <w:b/>
                  <w:bCs/>
                  <w:color w:val="0563C1" w:themeColor="hyperlink"/>
                  <w:kern w:val="36"/>
                  <w:sz w:val="20"/>
                </w:rPr>
                <w:t>https://www.youtube.com/watch?v=xX1-FgkfWo8</w:t>
              </w:r>
            </w:hyperlink>
          </w:p>
          <w:p w14:paraId="6204AD55" w14:textId="77777777" w:rsidR="008159BD" w:rsidRDefault="008159BD" w:rsidP="008159BD">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14:paraId="687A7689" w14:textId="77777777" w:rsidR="008159BD" w:rsidRPr="00B94EC8" w:rsidRDefault="008159BD" w:rsidP="008159BD">
            <w:pPr>
              <w:rPr>
                <w:rFonts w:asciiTheme="minorHAnsi" w:eastAsia="Times New Roman" w:hAnsiTheme="minorHAnsi"/>
                <w:i/>
                <w:sz w:val="8"/>
                <w:szCs w:val="8"/>
              </w:rPr>
            </w:pPr>
          </w:p>
          <w:p w14:paraId="3D224BBF" w14:textId="77777777" w:rsidR="008159BD" w:rsidRDefault="008159BD" w:rsidP="008159BD">
            <w:pPr>
              <w:rPr>
                <w:b/>
                <w:color w:val="FF0000"/>
              </w:rPr>
            </w:pPr>
            <w:hyperlink r:id="rId65" w:tgtFrame="_blank" w:history="1">
              <w:r w:rsidRPr="00CF57B6">
                <w:rPr>
                  <w:rFonts w:cstheme="minorHAnsi"/>
                  <w:b/>
                </w:rPr>
                <w:t>Developing Literacy Skills With Dual Language Learners</w:t>
              </w:r>
            </w:hyperlink>
            <w:r w:rsidRPr="00CF57B6">
              <w:rPr>
                <w:rFonts w:cstheme="minorHAnsi"/>
                <w:b/>
              </w:rPr>
              <w:t xml:space="preserve"> </w:t>
            </w:r>
            <w:r w:rsidRPr="00FE319F">
              <w:rPr>
                <w:b/>
                <w:color w:val="FF0000"/>
              </w:rPr>
              <w:t>(3-5)</w:t>
            </w:r>
          </w:p>
          <w:p w14:paraId="67C0C064" w14:textId="77777777" w:rsidR="008159BD" w:rsidRPr="00CF57B6" w:rsidRDefault="008159BD" w:rsidP="008159BD">
            <w:pPr>
              <w:rPr>
                <w:rFonts w:asciiTheme="minorHAnsi" w:eastAsia="Times New Roman" w:hAnsiTheme="minorHAnsi"/>
                <w:b/>
                <w:sz w:val="20"/>
                <w:szCs w:val="24"/>
              </w:rPr>
            </w:pPr>
            <w:hyperlink r:id="rId66" w:history="1">
              <w:r w:rsidRPr="00CF57B6">
                <w:rPr>
                  <w:rStyle w:val="Hyperlink"/>
                  <w:rFonts w:asciiTheme="minorHAnsi" w:eastAsia="Times New Roman" w:hAnsiTheme="minorHAnsi"/>
                  <w:b/>
                  <w:sz w:val="20"/>
                  <w:szCs w:val="24"/>
                  <w:u w:val="none"/>
                </w:rPr>
                <w:t>https://www.teachingchannel.org/videos/dual-language-learners-literacy-skills</w:t>
              </w:r>
            </w:hyperlink>
          </w:p>
          <w:p w14:paraId="68A1ACA5" w14:textId="77777777" w:rsidR="008159BD" w:rsidRPr="00664766" w:rsidRDefault="008159BD" w:rsidP="008159BD">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14:paraId="1D691A7F" w14:textId="77777777" w:rsidR="008159BD" w:rsidRPr="00B94EC8" w:rsidRDefault="008159BD" w:rsidP="008159BD">
            <w:pPr>
              <w:rPr>
                <w:rFonts w:asciiTheme="minorHAnsi" w:eastAsia="Times New Roman" w:hAnsiTheme="minorHAnsi"/>
                <w:i/>
                <w:sz w:val="8"/>
                <w:szCs w:val="8"/>
              </w:rPr>
            </w:pPr>
          </w:p>
          <w:p w14:paraId="642A4AD5" w14:textId="77777777" w:rsidR="008159BD" w:rsidRDefault="008159BD" w:rsidP="008159BD">
            <w:pPr>
              <w:rPr>
                <w:b/>
                <w:color w:val="FF0000"/>
              </w:rPr>
            </w:pPr>
            <w:r w:rsidRPr="00B971AE">
              <w:rPr>
                <w:rFonts w:eastAsia="Times New Roman" w:cs="Arial"/>
                <w:b/>
              </w:rPr>
              <w:t xml:space="preserve">Dual Language Learners: The Latest Social and Emotional Development Research </w:t>
            </w:r>
            <w:r w:rsidRPr="00FE319F">
              <w:rPr>
                <w:b/>
                <w:color w:val="FF0000"/>
              </w:rPr>
              <w:t>(</w:t>
            </w:r>
            <w:r>
              <w:rPr>
                <w:b/>
                <w:color w:val="FF0000"/>
              </w:rPr>
              <w:t>0</w:t>
            </w:r>
            <w:r w:rsidRPr="00FE319F">
              <w:rPr>
                <w:b/>
                <w:color w:val="FF0000"/>
              </w:rPr>
              <w:t>-5)</w:t>
            </w:r>
          </w:p>
          <w:p w14:paraId="4585BF45" w14:textId="77777777" w:rsidR="008159BD" w:rsidRPr="00B971AE" w:rsidRDefault="008159BD" w:rsidP="008159BD">
            <w:pPr>
              <w:rPr>
                <w:rFonts w:eastAsia="Times New Roman"/>
                <w:b/>
                <w:bCs/>
                <w:kern w:val="36"/>
                <w:sz w:val="20"/>
              </w:rPr>
            </w:pPr>
            <w:hyperlink r:id="rId67" w:history="1">
              <w:r w:rsidRPr="00B971AE">
                <w:rPr>
                  <w:rStyle w:val="Hyperlink"/>
                  <w:rFonts w:eastAsia="Times New Roman"/>
                  <w:b/>
                  <w:bCs/>
                  <w:kern w:val="36"/>
                  <w:sz w:val="20"/>
                  <w:u w:val="none"/>
                </w:rPr>
                <w:t>http://www.ncsl.org/documents/cyf/DLL_Halle_PPT.pdf</w:t>
              </w:r>
            </w:hyperlink>
          </w:p>
          <w:p w14:paraId="37079781" w14:textId="77777777" w:rsidR="008159BD" w:rsidRDefault="008159BD" w:rsidP="008159BD">
            <w:pPr>
              <w:outlineLvl w:val="0"/>
              <w:rPr>
                <w:rFonts w:eastAsia="Times New Roman"/>
                <w:bCs/>
                <w:i/>
                <w:kern w:val="36"/>
                <w:sz w:val="20"/>
              </w:rPr>
            </w:pPr>
            <w:r w:rsidRPr="00B971AE">
              <w:rPr>
                <w:rFonts w:eastAsia="Times New Roman"/>
                <w:bCs/>
                <w:i/>
                <w:kern w:val="36"/>
                <w:sz w:val="20"/>
              </w:rPr>
              <w:t xml:space="preserve">Tamara Halle’s 2014 PowerPoint presentation summarizes </w:t>
            </w:r>
            <w:r>
              <w:rPr>
                <w:rFonts w:eastAsia="Times New Roman"/>
                <w:bCs/>
                <w:i/>
                <w:kern w:val="36"/>
                <w:sz w:val="20"/>
              </w:rPr>
              <w:t>the latest research on the social-emotional development of young dual language learners.</w:t>
            </w:r>
          </w:p>
          <w:p w14:paraId="394BF6BF" w14:textId="77777777" w:rsidR="008159BD" w:rsidRPr="005B49D4" w:rsidRDefault="008159BD" w:rsidP="008159BD">
            <w:pPr>
              <w:rPr>
                <w:rFonts w:asciiTheme="minorHAnsi" w:eastAsia="Times New Roman" w:hAnsiTheme="minorHAnsi"/>
                <w:i/>
                <w:sz w:val="8"/>
                <w:szCs w:val="8"/>
              </w:rPr>
            </w:pPr>
          </w:p>
          <w:p w14:paraId="3245D0C8" w14:textId="77777777" w:rsidR="008159BD" w:rsidRPr="00E6770B" w:rsidRDefault="008159BD" w:rsidP="008159BD">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Pr>
                <w:rFonts w:cstheme="minorHAnsi"/>
                <w:b/>
                <w:color w:val="FF0000"/>
              </w:rPr>
              <w:t>(3-9)</w:t>
            </w:r>
          </w:p>
          <w:p w14:paraId="3B6768DD" w14:textId="77777777" w:rsidR="008159BD" w:rsidRPr="00E6770B" w:rsidRDefault="008159BD" w:rsidP="008159BD">
            <w:pPr>
              <w:outlineLvl w:val="0"/>
              <w:rPr>
                <w:rFonts w:asciiTheme="minorHAnsi" w:eastAsia="Times New Roman" w:hAnsiTheme="minorHAnsi"/>
                <w:b/>
                <w:bCs/>
                <w:kern w:val="36"/>
                <w:sz w:val="20"/>
              </w:rPr>
            </w:pPr>
            <w:hyperlink r:id="rId68" w:history="1">
              <w:r w:rsidRPr="00E6770B">
                <w:rPr>
                  <w:rFonts w:asciiTheme="minorHAnsi" w:eastAsia="Times New Roman" w:hAnsiTheme="minorHAnsi"/>
                  <w:b/>
                  <w:bCs/>
                  <w:color w:val="660066"/>
                  <w:kern w:val="36"/>
                  <w:sz w:val="20"/>
                </w:rPr>
                <w:t>http://iris.peabody.vanderbilt.edu/module/dll/</w:t>
              </w:r>
            </w:hyperlink>
          </w:p>
          <w:p w14:paraId="092EC8D2" w14:textId="77777777" w:rsidR="008159BD" w:rsidRDefault="008159BD" w:rsidP="008159BD">
            <w:pPr>
              <w:rPr>
                <w:rFonts w:asciiTheme="minorHAnsi" w:eastAsia="Times New Roman" w:hAnsiTheme="minorHAnsi"/>
                <w:i/>
                <w:sz w:val="20"/>
              </w:rPr>
            </w:pPr>
            <w:r w:rsidRPr="00E6770B">
              <w:rPr>
                <w:rFonts w:asciiTheme="minorHAnsi" w:eastAsia="Times New Roman" w:hAnsiTheme="minorHAnsi"/>
                <w:i/>
                <w:sz w:val="20"/>
              </w:rPr>
              <w:t xml:space="preserve">This </w:t>
            </w:r>
            <w:r>
              <w:rPr>
                <w:rFonts w:asciiTheme="minorHAnsi" w:eastAsia="Times New Roman" w:hAnsiTheme="minorHAnsi"/>
                <w:i/>
                <w:sz w:val="20"/>
              </w:rPr>
              <w:t>M</w:t>
            </w:r>
            <w:r w:rsidRPr="00E6770B">
              <w:rPr>
                <w:rFonts w:asciiTheme="minorHAnsi" w:eastAsia="Times New Roman" w:hAnsiTheme="minorHAnsi"/>
                <w:i/>
                <w:sz w:val="20"/>
              </w:rPr>
              <w:t xml:space="preserve">odule offers an overview of young children who are dual language learners. </w:t>
            </w:r>
            <w:r>
              <w:rPr>
                <w:rFonts w:asciiTheme="minorHAnsi" w:eastAsia="Times New Roman" w:hAnsiTheme="minorHAnsi"/>
                <w:i/>
                <w:sz w:val="20"/>
              </w:rPr>
              <w:t>I</w:t>
            </w:r>
            <w:r w:rsidRPr="00E6770B">
              <w:rPr>
                <w:rFonts w:asciiTheme="minorHAnsi" w:eastAsia="Times New Roman" w:hAnsiTheme="minorHAnsi"/>
                <w:i/>
                <w:sz w:val="20"/>
              </w:rPr>
              <w:t>t highlights the importance of main</w:t>
            </w:r>
            <w:r>
              <w:rPr>
                <w:rFonts w:asciiTheme="minorHAnsi" w:eastAsia="Times New Roman" w:hAnsiTheme="minorHAnsi"/>
                <w:i/>
                <w:sz w:val="20"/>
              </w:rPr>
              <w:t>-</w:t>
            </w:r>
            <w:proofErr w:type="spellStart"/>
            <w:r w:rsidRPr="00E6770B">
              <w:rPr>
                <w:rFonts w:asciiTheme="minorHAnsi" w:eastAsia="Times New Roman" w:hAnsiTheme="minorHAnsi"/>
                <w:i/>
                <w:sz w:val="20"/>
              </w:rPr>
              <w:t>taining</w:t>
            </w:r>
            <w:proofErr w:type="spellEnd"/>
            <w:r w:rsidRPr="00E6770B">
              <w:rPr>
                <w:rFonts w:asciiTheme="minorHAnsi" w:eastAsia="Times New Roman" w:hAnsiTheme="minorHAnsi"/>
                <w:i/>
                <w:sz w:val="20"/>
              </w:rPr>
              <w:t xml:space="preserve"> children and families’ home language at the same time they are learning a new or second language, discusses considerations for screening and assess</w:t>
            </w:r>
            <w:r>
              <w:rPr>
                <w:rFonts w:asciiTheme="minorHAnsi" w:eastAsia="Times New Roman" w:hAnsiTheme="minorHAnsi"/>
                <w:i/>
                <w:sz w:val="20"/>
              </w:rPr>
              <w:t>ment</w:t>
            </w:r>
            <w:r w:rsidRPr="00E6770B">
              <w:rPr>
                <w:rFonts w:asciiTheme="minorHAnsi" w:eastAsia="Times New Roman" w:hAnsiTheme="minorHAnsi"/>
                <w:i/>
                <w:sz w:val="20"/>
              </w:rPr>
              <w:t>, and identifies strategies for supporting them in inclusive preschool classrooms.</w:t>
            </w:r>
          </w:p>
          <w:p w14:paraId="6A279D31" w14:textId="77777777" w:rsidR="008159BD" w:rsidRDefault="008159BD" w:rsidP="00BA5051">
            <w:pPr>
              <w:rPr>
                <w:rFonts w:asciiTheme="minorHAnsi" w:eastAsia="Times New Roman" w:hAnsiTheme="minorHAnsi"/>
                <w:i/>
                <w:sz w:val="8"/>
                <w:szCs w:val="8"/>
              </w:rPr>
            </w:pPr>
          </w:p>
          <w:p w14:paraId="0CC64894" w14:textId="77777777" w:rsidR="008159BD" w:rsidRPr="00FE319F" w:rsidRDefault="008159BD" w:rsidP="008159BD">
            <w:pPr>
              <w:rPr>
                <w:b/>
              </w:rPr>
            </w:pPr>
            <w:r w:rsidRPr="00FE319F">
              <w:rPr>
                <w:b/>
              </w:rPr>
              <w:t xml:space="preserve">Frontloading for English Language Learners </w:t>
            </w:r>
            <w:r w:rsidRPr="00FE319F">
              <w:rPr>
                <w:b/>
                <w:color w:val="FF0000"/>
              </w:rPr>
              <w:t>(3-5)</w:t>
            </w:r>
          </w:p>
          <w:p w14:paraId="2DDB1F32" w14:textId="77777777" w:rsidR="008159BD" w:rsidRPr="00FE319F" w:rsidRDefault="008159BD" w:rsidP="008159BD">
            <w:pPr>
              <w:rPr>
                <w:rFonts w:cs="Calibri"/>
                <w:b/>
                <w:color w:val="0000FF"/>
                <w:sz w:val="20"/>
              </w:rPr>
            </w:pPr>
            <w:hyperlink r:id="rId69" w:history="1">
              <w:r w:rsidRPr="00FE319F">
                <w:rPr>
                  <w:rFonts w:cs="Calibri"/>
                  <w:b/>
                  <w:color w:val="0000FF"/>
                  <w:sz w:val="20"/>
                </w:rPr>
                <w:t>https://www.teachingchannel.org/videos/vocabulary-english-language-learners</w:t>
              </w:r>
            </w:hyperlink>
          </w:p>
          <w:p w14:paraId="4A489B4D" w14:textId="77777777" w:rsidR="008159BD" w:rsidRPr="00FE319F" w:rsidRDefault="008159BD" w:rsidP="008159BD">
            <w:pPr>
              <w:rPr>
                <w:i/>
                <w:sz w:val="20"/>
              </w:rPr>
            </w:pPr>
            <w:r w:rsidRPr="00FE319F">
              <w:rPr>
                <w:i/>
                <w:sz w:val="20"/>
              </w:rPr>
              <w:t>Watch this clip to see the different ways in which the teacher supports vocabulary development, engages children in a read-aloud and incorporates movement to facilitate learning.</w:t>
            </w:r>
          </w:p>
          <w:p w14:paraId="4490ECB8" w14:textId="77777777" w:rsidR="008159BD" w:rsidRDefault="008159BD" w:rsidP="00BA5051">
            <w:pPr>
              <w:rPr>
                <w:rFonts w:asciiTheme="minorHAnsi" w:eastAsia="Times New Roman" w:hAnsiTheme="minorHAnsi"/>
                <w:i/>
                <w:sz w:val="16"/>
                <w:szCs w:val="16"/>
              </w:rPr>
            </w:pPr>
          </w:p>
          <w:p w14:paraId="202FB03A" w14:textId="05D7D848" w:rsidR="008159BD" w:rsidRPr="008159BD" w:rsidRDefault="008159BD" w:rsidP="00BA5051">
            <w:pPr>
              <w:rPr>
                <w:rFonts w:asciiTheme="minorHAnsi" w:eastAsia="Times New Roman" w:hAnsiTheme="minorHAnsi"/>
                <w:i/>
                <w:sz w:val="16"/>
                <w:szCs w:val="16"/>
              </w:rPr>
            </w:pPr>
          </w:p>
        </w:tc>
      </w:tr>
      <w:tr w:rsidR="00AB4C2F" w14:paraId="7041B107" w14:textId="77777777" w:rsidTr="007E2603">
        <w:trPr>
          <w:gridAfter w:val="2"/>
          <w:wAfter w:w="139" w:type="dxa"/>
          <w:trHeight w:val="350"/>
        </w:trPr>
        <w:tc>
          <w:tcPr>
            <w:tcW w:w="630" w:type="dxa"/>
            <w:shd w:val="clear" w:color="auto" w:fill="000000" w:themeFill="text1"/>
          </w:tcPr>
          <w:p w14:paraId="7041B105" w14:textId="77777777" w:rsidR="00AB4C2F" w:rsidRDefault="00AB4C2F" w:rsidP="00AB4C2F">
            <w:pPr>
              <w:rPr>
                <w:b/>
                <w:sz w:val="24"/>
              </w:rPr>
            </w:pPr>
            <w:r>
              <w:lastRenderedPageBreak/>
              <w:br w:type="column"/>
            </w:r>
          </w:p>
        </w:tc>
        <w:tc>
          <w:tcPr>
            <w:tcW w:w="10301" w:type="dxa"/>
            <w:shd w:val="clear" w:color="auto" w:fill="DEEAF6" w:themeFill="accent1" w:themeFillTint="33"/>
          </w:tcPr>
          <w:p w14:paraId="7041B106" w14:textId="77777777" w:rsidR="00AB4C2F" w:rsidRDefault="00AB4C2F" w:rsidP="00AB4C2F">
            <w:pPr>
              <w:jc w:val="center"/>
              <w:rPr>
                <w:b/>
                <w:sz w:val="24"/>
              </w:rPr>
            </w:pPr>
            <w:r>
              <w:rPr>
                <w:b/>
                <w:sz w:val="24"/>
              </w:rPr>
              <w:t>SUPPORTING THE LEARNING AND DEVELOPMENT OF YOUNG DUAL LNGUAGE LEARNERS</w:t>
            </w:r>
          </w:p>
        </w:tc>
      </w:tr>
      <w:tr w:rsidR="002D0C35" w14:paraId="7041B130" w14:textId="77777777" w:rsidTr="007E2603">
        <w:trPr>
          <w:gridAfter w:val="2"/>
          <w:wAfter w:w="139" w:type="dxa"/>
          <w:cantSplit/>
          <w:trHeight w:val="710"/>
        </w:trPr>
        <w:tc>
          <w:tcPr>
            <w:tcW w:w="630" w:type="dxa"/>
            <w:shd w:val="clear" w:color="auto" w:fill="DEEAF6" w:themeFill="accent1" w:themeFillTint="33"/>
            <w:textDirection w:val="btLr"/>
            <w:vAlign w:val="center"/>
          </w:tcPr>
          <w:p w14:paraId="7041B10E" w14:textId="3718BBF7" w:rsidR="002D0C35" w:rsidRDefault="00B5512D" w:rsidP="00B5512D">
            <w:pPr>
              <w:ind w:left="113" w:right="113"/>
              <w:jc w:val="center"/>
              <w:rPr>
                <w:b/>
                <w:caps/>
                <w:sz w:val="24"/>
              </w:rPr>
            </w:pPr>
            <w:r>
              <w:rPr>
                <w:b/>
                <w:caps/>
                <w:sz w:val="24"/>
              </w:rPr>
              <w:t>AUDIOVISUAL s</w:t>
            </w:r>
            <w:r w:rsidR="00A12126" w:rsidRPr="003E7AB1">
              <w:rPr>
                <w:b/>
                <w:caps/>
                <w:sz w:val="24"/>
              </w:rPr>
              <w:t xml:space="preserve">OURCES </w:t>
            </w:r>
          </w:p>
        </w:tc>
        <w:tc>
          <w:tcPr>
            <w:tcW w:w="10301" w:type="dxa"/>
            <w:shd w:val="clear" w:color="auto" w:fill="FFFFFF" w:themeFill="background1"/>
          </w:tcPr>
          <w:p w14:paraId="7148EF03" w14:textId="62806A8D" w:rsidR="005B49D4" w:rsidRDefault="005B49D4" w:rsidP="00AB4C2F">
            <w:pPr>
              <w:rPr>
                <w:rFonts w:asciiTheme="minorHAnsi" w:eastAsia="Times New Roman" w:hAnsiTheme="minorHAnsi"/>
                <w:i/>
                <w:sz w:val="8"/>
              </w:rPr>
            </w:pPr>
          </w:p>
          <w:p w14:paraId="061E4863" w14:textId="73CE9DB5" w:rsidR="00B45E8F" w:rsidRDefault="00B45E8F" w:rsidP="00B45E8F">
            <w:r w:rsidRPr="00EE3A39">
              <w:rPr>
                <w:b/>
                <w:bCs/>
              </w:rPr>
              <w:t>The Gift of Home Language</w:t>
            </w:r>
            <w:r>
              <w:t xml:space="preserve"> </w:t>
            </w:r>
            <w:r w:rsidRPr="00EE3A39">
              <w:rPr>
                <w:b/>
                <w:bCs/>
                <w:color w:val="FF0000"/>
              </w:rPr>
              <w:t>(3-5)</w:t>
            </w:r>
            <w:r w:rsidR="008159BD">
              <w:rPr>
                <w:b/>
                <w:bCs/>
                <w:color w:val="FF0000"/>
              </w:rPr>
              <w:t xml:space="preserve">  </w:t>
            </w:r>
            <w:hyperlink r:id="rId70" w:history="1">
              <w:r w:rsidRPr="008159BD">
                <w:rPr>
                  <w:rStyle w:val="Hyperlink"/>
                  <w:b/>
                  <w:bCs/>
                  <w:sz w:val="20"/>
                  <w:szCs w:val="20"/>
                  <w:u w:val="none"/>
                </w:rPr>
                <w:t>https://www.coxcampus.org/the-gift/</w:t>
              </w:r>
            </w:hyperlink>
          </w:p>
          <w:p w14:paraId="52CBC2D3" w14:textId="77777777" w:rsidR="00B45E8F" w:rsidRPr="008159BD" w:rsidRDefault="00B45E8F" w:rsidP="00B45E8F">
            <w:pPr>
              <w:rPr>
                <w:i/>
                <w:iCs/>
                <w:sz w:val="20"/>
                <w:szCs w:val="20"/>
              </w:rPr>
            </w:pPr>
            <w:r w:rsidRPr="008159BD">
              <w:rPr>
                <w:i/>
                <w:iCs/>
                <w:sz w:val="20"/>
                <w:szCs w:val="20"/>
              </w:rPr>
              <w:t xml:space="preserve">This brief video uses the words and feelings of children to express the importance of incorporating the “gift” of home language and culture in learning. Multiple examples of how educators can do that are illustrated. </w:t>
            </w:r>
          </w:p>
          <w:p w14:paraId="73847F02" w14:textId="77777777" w:rsidR="00B45E8F" w:rsidRDefault="00B45E8F" w:rsidP="00AB4C2F">
            <w:pPr>
              <w:rPr>
                <w:rFonts w:asciiTheme="minorHAnsi" w:eastAsia="Times New Roman" w:hAnsiTheme="minorHAnsi"/>
                <w:i/>
                <w:sz w:val="8"/>
              </w:rPr>
            </w:pPr>
          </w:p>
          <w:p w14:paraId="21D02E06" w14:textId="75969FA0" w:rsidR="00D4204B" w:rsidRPr="002C156E" w:rsidRDefault="00B77A50" w:rsidP="00AB4C2F">
            <w:pPr>
              <w:rPr>
                <w:rFonts w:asciiTheme="minorHAnsi" w:eastAsia="Times New Roman" w:hAnsiTheme="minorHAnsi" w:cstheme="minorHAnsi"/>
                <w:b/>
                <w:sz w:val="20"/>
                <w:szCs w:val="24"/>
              </w:rPr>
            </w:pPr>
            <w:r w:rsidRPr="00B77A50">
              <w:rPr>
                <w:b/>
              </w:rPr>
              <w:t>Garage/Vehicle</w:t>
            </w:r>
            <w:r w:rsidR="00D4204B">
              <w:rPr>
                <w:b/>
              </w:rPr>
              <w:t xml:space="preserve">  </w:t>
            </w:r>
            <w:r w:rsidR="00D4204B" w:rsidRPr="00FE319F">
              <w:rPr>
                <w:b/>
                <w:color w:val="FF0000"/>
              </w:rPr>
              <w:t>(3-5)</w:t>
            </w:r>
            <w:r w:rsidR="00D4204B">
              <w:rPr>
                <w:b/>
                <w:color w:val="FF0000"/>
              </w:rPr>
              <w:t xml:space="preserve"> </w:t>
            </w:r>
            <w:hyperlink r:id="rId71" w:history="1">
              <w:r w:rsidR="007A3E98" w:rsidRPr="002C156E">
                <w:rPr>
                  <w:rStyle w:val="Hyperlink"/>
                  <w:rFonts w:asciiTheme="minorHAnsi" w:eastAsia="Times New Roman" w:hAnsiTheme="minorHAnsi" w:cstheme="minorHAnsi"/>
                  <w:b/>
                  <w:sz w:val="20"/>
                  <w:szCs w:val="24"/>
                  <w:u w:val="none"/>
                </w:rPr>
                <w:t>https://www.youtube.com/watch?v=rnbyxffUkIY&amp;feature=youtu.be</w:t>
              </w:r>
            </w:hyperlink>
            <w:r w:rsidR="00D4204B" w:rsidRPr="002C156E">
              <w:rPr>
                <w:rFonts w:asciiTheme="minorHAnsi" w:eastAsia="Times New Roman" w:hAnsiTheme="minorHAnsi" w:cstheme="minorHAnsi"/>
                <w:b/>
                <w:sz w:val="20"/>
                <w:szCs w:val="24"/>
              </w:rPr>
              <w:t xml:space="preserve"> </w:t>
            </w:r>
          </w:p>
          <w:p w14:paraId="11CA9D91" w14:textId="14FF50EC" w:rsidR="00B77A50" w:rsidRPr="00A257A9" w:rsidRDefault="00B77A50" w:rsidP="00AB4C2F">
            <w:pPr>
              <w:rPr>
                <w:rFonts w:asciiTheme="minorHAnsi" w:hAnsiTheme="minorHAnsi" w:cstheme="minorHAnsi"/>
                <w:b/>
                <w:i/>
                <w:sz w:val="18"/>
              </w:rPr>
            </w:pPr>
            <w:r w:rsidRPr="00503BDA">
              <w:rPr>
                <w:rFonts w:asciiTheme="minorHAnsi" w:eastAsia="Times New Roman" w:hAnsiTheme="minorHAnsi" w:cstheme="minorHAnsi"/>
                <w:i/>
                <w:sz w:val="20"/>
                <w:szCs w:val="24"/>
              </w:rPr>
              <w:t>Labeling actions for children helps them develop new vocabulary and phrases specific to their play. Notice how this teacher describes the child’s play: “I hear your vehicle coming out of the garage</w:t>
            </w:r>
            <w:r w:rsidRPr="00A257A9">
              <w:rPr>
                <w:rFonts w:asciiTheme="minorHAnsi" w:eastAsia="Times New Roman" w:hAnsiTheme="minorHAnsi" w:cstheme="minorHAnsi"/>
                <w:i/>
                <w:sz w:val="20"/>
                <w:szCs w:val="24"/>
              </w:rPr>
              <w:t>.</w:t>
            </w:r>
            <w:r w:rsidRPr="00503BDA">
              <w:rPr>
                <w:rFonts w:asciiTheme="minorHAnsi" w:eastAsia="Times New Roman" w:hAnsiTheme="minorHAnsi" w:cstheme="minorHAnsi"/>
                <w:i/>
                <w:sz w:val="20"/>
                <w:szCs w:val="24"/>
              </w:rPr>
              <w:t>”</w:t>
            </w:r>
          </w:p>
          <w:p w14:paraId="66292214" w14:textId="77777777" w:rsidR="00B77A50" w:rsidRPr="004A3CDD" w:rsidRDefault="00B77A50" w:rsidP="005749C3">
            <w:pPr>
              <w:outlineLvl w:val="0"/>
              <w:rPr>
                <w:rFonts w:asciiTheme="minorHAnsi" w:eastAsia="Times New Roman" w:hAnsiTheme="minorHAnsi"/>
                <w:b/>
                <w:bCs/>
                <w:kern w:val="36"/>
                <w:sz w:val="8"/>
              </w:rPr>
            </w:pPr>
          </w:p>
          <w:p w14:paraId="06C6DF66" w14:textId="139A6DBD" w:rsidR="005749C3" w:rsidRPr="008159BD" w:rsidRDefault="005749C3" w:rsidP="006C3D2D">
            <w:pPr>
              <w:outlineLvl w:val="0"/>
              <w:rPr>
                <w:rStyle w:val="Hyperlink"/>
                <w:rFonts w:asciiTheme="minorHAnsi" w:hAnsiTheme="minorHAnsi"/>
                <w:b/>
                <w:sz w:val="20"/>
                <w:szCs w:val="8"/>
                <w:u w:val="none"/>
              </w:rPr>
            </w:pPr>
            <w:r w:rsidRPr="002E4D70">
              <w:rPr>
                <w:rFonts w:asciiTheme="minorHAnsi" w:eastAsia="Times New Roman" w:hAnsiTheme="minorHAnsi"/>
                <w:b/>
                <w:bCs/>
                <w:kern w:val="36"/>
              </w:rPr>
              <w:t xml:space="preserve">Head Start Advisory Video II, Short Version </w:t>
            </w:r>
            <w:r w:rsidRPr="002E4D70">
              <w:rPr>
                <w:b/>
                <w:color w:val="FF0000"/>
              </w:rPr>
              <w:t>(3-5)</w:t>
            </w:r>
            <w:r w:rsidR="006C3D2D">
              <w:rPr>
                <w:b/>
                <w:color w:val="FF0000"/>
              </w:rPr>
              <w:t xml:space="preserve"> </w:t>
            </w:r>
            <w:hyperlink r:id="rId72" w:history="1">
              <w:r w:rsidR="008159BD" w:rsidRPr="008159BD">
                <w:rPr>
                  <w:rStyle w:val="Hyperlink"/>
                  <w:rFonts w:asciiTheme="minorHAnsi" w:hAnsiTheme="minorHAnsi"/>
                  <w:b/>
                  <w:sz w:val="20"/>
                  <w:szCs w:val="8"/>
                  <w:u w:val="none"/>
                </w:rPr>
                <w:t>https://www.youtube.com/watch?v=Msi1UfUWDeU&amp;feature=youtu.be</w:t>
              </w:r>
            </w:hyperlink>
          </w:p>
          <w:p w14:paraId="1674F5B8" w14:textId="77777777" w:rsidR="005749C3" w:rsidRDefault="005749C3" w:rsidP="005749C3">
            <w:pPr>
              <w:rPr>
                <w:rFonts w:eastAsia="Times New Roman" w:cs="Arial"/>
                <w:b/>
              </w:rPr>
            </w:pPr>
            <w:r w:rsidRPr="002E4D70">
              <w:rPr>
                <w:rStyle w:val="Hyperlink"/>
                <w:rFonts w:asciiTheme="minorHAnsi" w:hAnsiTheme="minorHAnsi"/>
                <w:i/>
                <w:color w:val="auto"/>
                <w:sz w:val="20"/>
                <w:szCs w:val="8"/>
                <w:u w:val="none"/>
              </w:rPr>
              <w:t xml:space="preserve">This video offers strategies for engaging families and supporting the participation of young </w:t>
            </w:r>
            <w:r>
              <w:rPr>
                <w:rStyle w:val="Hyperlink"/>
                <w:rFonts w:asciiTheme="minorHAnsi" w:hAnsiTheme="minorHAnsi"/>
                <w:i/>
                <w:color w:val="auto"/>
                <w:sz w:val="20"/>
                <w:szCs w:val="8"/>
                <w:u w:val="none"/>
              </w:rPr>
              <w:t>children who are DLLs.</w:t>
            </w:r>
          </w:p>
          <w:p w14:paraId="1C1FDBAF" w14:textId="77777777" w:rsidR="005749C3" w:rsidRPr="005749C3" w:rsidRDefault="005749C3" w:rsidP="00AB4C2F">
            <w:pPr>
              <w:rPr>
                <w:rFonts w:asciiTheme="minorHAnsi" w:eastAsia="Times New Roman" w:hAnsiTheme="minorHAnsi"/>
                <w:i/>
                <w:sz w:val="8"/>
              </w:rPr>
            </w:pPr>
          </w:p>
          <w:p w14:paraId="1D89AB60" w14:textId="77777777" w:rsidR="00006E83" w:rsidRPr="00FE319F" w:rsidRDefault="00006E83" w:rsidP="00006E83">
            <w:pPr>
              <w:rPr>
                <w:rFonts w:cs="Calibri"/>
                <w:b/>
              </w:rPr>
            </w:pPr>
            <w:r w:rsidRPr="00FE319F">
              <w:rPr>
                <w:rFonts w:cs="Calibri"/>
                <w:b/>
              </w:rPr>
              <w:t xml:space="preserve">Preschool for English Language Learners  Part 1: Language Learning, Part 2: Academic Skills </w:t>
            </w:r>
            <w:r w:rsidRPr="00FE319F">
              <w:rPr>
                <w:rFonts w:cs="Calibri"/>
                <w:b/>
                <w:color w:val="FF0000"/>
              </w:rPr>
              <w:t>(3-5)</w:t>
            </w:r>
          </w:p>
          <w:p w14:paraId="45804E3A" w14:textId="77777777" w:rsidR="00006E83" w:rsidRPr="00A06EC9" w:rsidRDefault="009555E1" w:rsidP="00006E83">
            <w:pPr>
              <w:rPr>
                <w:rFonts w:cs="Calibri"/>
                <w:sz w:val="20"/>
                <w:szCs w:val="20"/>
              </w:rPr>
            </w:pPr>
            <w:hyperlink r:id="rId73" w:history="1">
              <w:r w:rsidR="00006E83" w:rsidRPr="00A06EC9">
                <w:rPr>
                  <w:rFonts w:cs="Arial"/>
                  <w:b/>
                  <w:color w:val="0000FF"/>
                  <w:sz w:val="20"/>
                  <w:szCs w:val="20"/>
                </w:rPr>
                <w:t>http://www.colorincolorado.org/webcasts/preschool/</w:t>
              </w:r>
            </w:hyperlink>
          </w:p>
          <w:p w14:paraId="6645E46E" w14:textId="77777777" w:rsidR="00006E83" w:rsidRDefault="00006E83" w:rsidP="00006E83">
            <w:pPr>
              <w:rPr>
                <w:rFonts w:cs="Arial"/>
                <w:i/>
                <w:color w:val="000000"/>
                <w:sz w:val="20"/>
                <w:szCs w:val="18"/>
              </w:rPr>
            </w:pPr>
            <w:r w:rsidRPr="00FE319F">
              <w:rPr>
                <w:rFonts w:cs="Arial"/>
                <w:i/>
                <w:color w:val="000000"/>
                <w:sz w:val="20"/>
                <w:szCs w:val="18"/>
              </w:rPr>
              <w:t>Rebecca Palacios discus</w:t>
            </w:r>
            <w:r>
              <w:rPr>
                <w:rFonts w:cs="Arial"/>
                <w:i/>
                <w:color w:val="000000"/>
                <w:sz w:val="20"/>
                <w:szCs w:val="18"/>
              </w:rPr>
              <w:t>s</w:t>
            </w:r>
            <w:r w:rsidRPr="00FE319F">
              <w:rPr>
                <w:rFonts w:cs="Arial"/>
                <w:i/>
                <w:color w:val="000000"/>
                <w:sz w:val="20"/>
                <w:szCs w:val="18"/>
              </w:rPr>
              <w:t xml:space="preserve">es aspects of a pre-K ELL program, namely language instruction, curriculum, professional </w:t>
            </w:r>
            <w:proofErr w:type="spellStart"/>
            <w:r w:rsidRPr="00FE319F">
              <w:rPr>
                <w:rFonts w:cs="Arial"/>
                <w:i/>
                <w:color w:val="000000"/>
                <w:sz w:val="20"/>
                <w:szCs w:val="18"/>
              </w:rPr>
              <w:t>devel</w:t>
            </w:r>
            <w:r>
              <w:rPr>
                <w:rFonts w:cs="Arial"/>
                <w:i/>
                <w:color w:val="000000"/>
                <w:sz w:val="20"/>
                <w:szCs w:val="18"/>
              </w:rPr>
              <w:t>-</w:t>
            </w:r>
            <w:r w:rsidRPr="00FE319F">
              <w:rPr>
                <w:rFonts w:cs="Arial"/>
                <w:i/>
                <w:color w:val="000000"/>
                <w:sz w:val="20"/>
                <w:szCs w:val="18"/>
              </w:rPr>
              <w:t>opment</w:t>
            </w:r>
            <w:proofErr w:type="spellEnd"/>
            <w:r w:rsidRPr="00FE319F">
              <w:rPr>
                <w:rFonts w:cs="Arial"/>
                <w:i/>
                <w:color w:val="000000"/>
                <w:sz w:val="20"/>
                <w:szCs w:val="18"/>
              </w:rPr>
              <w:t>, and family outreach. A list of recommended readings, related links, and discussion questions is also provided.</w:t>
            </w:r>
          </w:p>
          <w:p w14:paraId="2259363D" w14:textId="5B9D7454" w:rsidR="00006E83" w:rsidRDefault="00006E83" w:rsidP="00006E83">
            <w:pPr>
              <w:rPr>
                <w:rFonts w:cs="Arial"/>
                <w:i/>
                <w:color w:val="000000"/>
                <w:sz w:val="8"/>
                <w:szCs w:val="8"/>
              </w:rPr>
            </w:pPr>
          </w:p>
          <w:p w14:paraId="77276B98" w14:textId="77777777" w:rsidR="001A0345" w:rsidRPr="00A12126" w:rsidRDefault="001A0345" w:rsidP="001A0345">
            <w:pPr>
              <w:contextualSpacing/>
              <w:rPr>
                <w:rFonts w:asciiTheme="minorHAnsi" w:eastAsiaTheme="minorHAnsi" w:hAnsiTheme="minorHAnsi" w:cstheme="minorHAnsi"/>
                <w:b/>
                <w:color w:val="FF0000"/>
              </w:rPr>
            </w:pPr>
            <w:r w:rsidRPr="00A12126">
              <w:rPr>
                <w:rFonts w:asciiTheme="minorHAnsi" w:eastAsiaTheme="minorHAnsi" w:hAnsiTheme="minorHAnsi" w:cstheme="minorHAnsi"/>
                <w:b/>
              </w:rPr>
              <w:t xml:space="preserve">Supporting Children with Disabilities who are also Dual Language Learners  </w:t>
            </w:r>
            <w:r w:rsidRPr="00A12126">
              <w:rPr>
                <w:rFonts w:asciiTheme="minorHAnsi" w:eastAsiaTheme="minorHAnsi" w:hAnsiTheme="minorHAnsi" w:cstheme="minorHAnsi"/>
                <w:b/>
                <w:color w:val="FF0000"/>
              </w:rPr>
              <w:t>(3-5)</w:t>
            </w:r>
          </w:p>
          <w:p w14:paraId="3E57932A" w14:textId="77777777" w:rsidR="001A0345" w:rsidRPr="00C844A6" w:rsidRDefault="009555E1" w:rsidP="001A0345">
            <w:pPr>
              <w:contextualSpacing/>
              <w:rPr>
                <w:rStyle w:val="Hyperlink"/>
                <w:b/>
                <w:sz w:val="20"/>
                <w:szCs w:val="20"/>
                <w:u w:val="none"/>
              </w:rPr>
            </w:pPr>
            <w:hyperlink r:id="rId74" w:history="1">
              <w:r w:rsidR="001A0345" w:rsidRPr="00C844A6">
                <w:rPr>
                  <w:rStyle w:val="Hyperlink"/>
                  <w:b/>
                  <w:sz w:val="20"/>
                  <w:szCs w:val="20"/>
                  <w:u w:val="none"/>
                </w:rPr>
                <w:t>https://eclkc.ohs.acf.hhs.gov/video/supporting-children-disabilities-who-are-also-dual-language-learners</w:t>
              </w:r>
            </w:hyperlink>
          </w:p>
          <w:p w14:paraId="40B5904B" w14:textId="77777777" w:rsidR="001A0345" w:rsidRPr="00C844A6" w:rsidRDefault="001A0345" w:rsidP="001A0345">
            <w:pPr>
              <w:contextualSpacing/>
              <w:rPr>
                <w:b/>
                <w:i/>
                <w:iCs/>
                <w:sz w:val="18"/>
              </w:rPr>
            </w:pPr>
            <w:r w:rsidRPr="00C844A6">
              <w:rPr>
                <w:rStyle w:val="Hyperlink"/>
                <w:i/>
                <w:color w:val="auto"/>
                <w:sz w:val="20"/>
                <w:u w:val="none"/>
              </w:rPr>
              <w:t>This archived webinar has a downloadable companion handout on teaching practices for promoting engagement once a child has been identified to have a disability.</w:t>
            </w:r>
          </w:p>
          <w:p w14:paraId="106D6584" w14:textId="77777777" w:rsidR="001A0345" w:rsidRPr="00C844A6" w:rsidRDefault="001A0345" w:rsidP="001A0345">
            <w:pPr>
              <w:rPr>
                <w:rFonts w:asciiTheme="minorHAnsi" w:eastAsiaTheme="minorHAnsi" w:hAnsiTheme="minorHAnsi" w:cstheme="minorHAnsi"/>
                <w:b/>
                <w:sz w:val="8"/>
                <w:szCs w:val="8"/>
              </w:rPr>
            </w:pPr>
          </w:p>
          <w:p w14:paraId="4FDC2B61" w14:textId="77777777" w:rsidR="001A0345" w:rsidRDefault="001A0345" w:rsidP="001A0345">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Supporting the Oral Language Development of Young Dual Language Learners</w:t>
            </w:r>
            <w:r w:rsidRPr="0067771D">
              <w:rPr>
                <w:rFonts w:asciiTheme="minorHAnsi" w:eastAsiaTheme="minorHAnsi" w:hAnsiTheme="minorHAnsi" w:cstheme="minorHAnsi"/>
                <w:b/>
                <w:color w:val="0563C1" w:themeColor="hyperlink"/>
                <w:sz w:val="20"/>
              </w:rPr>
              <w:t xml:space="preserve">  </w:t>
            </w:r>
            <w:r w:rsidRPr="00FE319F">
              <w:rPr>
                <w:rFonts w:eastAsia="Times New Roman" w:cs="Tahoma"/>
                <w:b/>
                <w:bCs/>
                <w:color w:val="FF0000"/>
                <w:szCs w:val="24"/>
              </w:rPr>
              <w:t>(0-5)</w:t>
            </w:r>
            <w:r>
              <w:rPr>
                <w:rFonts w:eastAsia="Times New Roman" w:cs="Tahoma"/>
                <w:b/>
                <w:bCs/>
                <w:color w:val="FF0000"/>
                <w:szCs w:val="24"/>
              </w:rPr>
              <w:t xml:space="preserve"> </w:t>
            </w:r>
            <w:hyperlink r:id="rId75" w:history="1">
              <w:r w:rsidRPr="0067771D">
                <w:rPr>
                  <w:rFonts w:asciiTheme="minorHAnsi" w:eastAsiaTheme="minorHAnsi" w:hAnsiTheme="minorHAnsi" w:cstheme="minorHAnsi"/>
                  <w:b/>
                  <w:color w:val="0563C1" w:themeColor="hyperlink"/>
                  <w:sz w:val="20"/>
                </w:rPr>
                <w:t>http://www.youtube.com/watch?v=5HD2wydP0mE</w:t>
              </w:r>
            </w:hyperlink>
            <w:r>
              <w:rPr>
                <w:rFonts w:asciiTheme="minorHAnsi" w:eastAsiaTheme="minorHAnsi" w:hAnsiTheme="minorHAnsi" w:cstheme="minorHAnsi"/>
                <w:b/>
                <w:color w:val="0563C1" w:themeColor="hyperlink"/>
                <w:sz w:val="20"/>
              </w:rPr>
              <w:t xml:space="preserve">   </w:t>
            </w:r>
          </w:p>
          <w:p w14:paraId="4284AE81" w14:textId="20E90F57" w:rsidR="001A0345" w:rsidRPr="001A0345" w:rsidRDefault="001A0345" w:rsidP="00006E83">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14:paraId="5909C5FA" w14:textId="77777777" w:rsidR="005749C3" w:rsidRPr="008159BD" w:rsidRDefault="005749C3" w:rsidP="00287110">
            <w:pPr>
              <w:rPr>
                <w:rFonts w:asciiTheme="minorHAnsi" w:eastAsia="Times New Roman" w:hAnsiTheme="minorHAnsi"/>
                <w:i/>
                <w:sz w:val="8"/>
                <w:szCs w:val="10"/>
              </w:rPr>
            </w:pPr>
          </w:p>
          <w:p w14:paraId="66FCDF7C" w14:textId="77777777" w:rsidR="008159BD" w:rsidRPr="00B971AE" w:rsidRDefault="008159BD" w:rsidP="008159BD">
            <w:pPr>
              <w:rPr>
                <w:b/>
                <w:sz w:val="20"/>
              </w:rPr>
            </w:pPr>
            <w:hyperlink r:id="rId76" w:anchor="communities/pdc/documents/13314" w:tgtFrame="_blank" w:history="1">
              <w:r w:rsidRPr="00B971AE">
                <w:rPr>
                  <w:rFonts w:eastAsia="Times New Roman"/>
                  <w:b/>
                </w:rPr>
                <w:t>Teaching Young Dual Language Learners: A New Look at Planning the Environment</w:t>
              </w:r>
            </w:hyperlink>
            <w:r>
              <w:rPr>
                <w:rFonts w:eastAsia="Times New Roman"/>
                <w:b/>
              </w:rPr>
              <w:t xml:space="preserve"> </w:t>
            </w:r>
            <w:r w:rsidRPr="00FE319F">
              <w:rPr>
                <w:rFonts w:eastAsia="Times New Roman" w:cs="Tahoma"/>
                <w:b/>
                <w:bCs/>
                <w:color w:val="FF0000"/>
                <w:szCs w:val="24"/>
              </w:rPr>
              <w:t>(0-5)</w:t>
            </w:r>
            <w:r w:rsidRPr="00B971AE">
              <w:rPr>
                <w:rFonts w:eastAsia="Times New Roman" w:cs="Arial"/>
                <w:b/>
                <w:bCs/>
              </w:rPr>
              <w:br/>
            </w:r>
            <w:hyperlink r:id="rId77" w:anchor="communities/pdc/documents/13314" w:history="1">
              <w:r w:rsidRPr="00B971AE">
                <w:rPr>
                  <w:b/>
                  <w:color w:val="0000FF"/>
                  <w:sz w:val="20"/>
                </w:rPr>
                <w:t>https://pdg.grads360.org/#communities/pdc/documents/13314</w:t>
              </w:r>
            </w:hyperlink>
          </w:p>
          <w:p w14:paraId="0E1685D2" w14:textId="77777777" w:rsidR="008159BD" w:rsidRPr="00B971AE" w:rsidRDefault="008159BD" w:rsidP="008159BD">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111880BD" w14:textId="77777777" w:rsidR="008159BD" w:rsidRPr="00A12126" w:rsidRDefault="008159BD" w:rsidP="008159BD">
            <w:pPr>
              <w:rPr>
                <w:i/>
                <w:sz w:val="8"/>
                <w:szCs w:val="8"/>
              </w:rPr>
            </w:pPr>
          </w:p>
          <w:p w14:paraId="740F9605" w14:textId="77777777" w:rsidR="008159BD" w:rsidRDefault="008159BD" w:rsidP="008159BD">
            <w:pPr>
              <w:rPr>
                <w:b/>
                <w:bCs/>
              </w:rPr>
            </w:pPr>
            <w:r w:rsidRPr="00B971AE">
              <w:rPr>
                <w:b/>
                <w:bCs/>
              </w:rPr>
              <w:t xml:space="preserve">Understanding and Supporting Early Language and Literacy Development of Young Dual/English Language Learners </w:t>
            </w:r>
            <w:r>
              <w:rPr>
                <w:b/>
                <w:bCs/>
              </w:rPr>
              <w:t xml:space="preserve"> </w:t>
            </w:r>
            <w:r w:rsidRPr="00B971AE">
              <w:rPr>
                <w:b/>
                <w:bCs/>
                <w:color w:val="FF0000"/>
              </w:rPr>
              <w:t>(0-5)</w:t>
            </w:r>
          </w:p>
          <w:p w14:paraId="14FB22F9" w14:textId="77777777" w:rsidR="008159BD" w:rsidRPr="00D27507" w:rsidRDefault="008159BD" w:rsidP="008159BD">
            <w:pPr>
              <w:rPr>
                <w:b/>
                <w:bCs/>
                <w:color w:val="FF0000"/>
              </w:rPr>
            </w:pPr>
            <w:hyperlink r:id="rId78" w:anchor="program/early-learning-language-and-literacy-series" w:history="1">
              <w:r w:rsidRPr="00D27507">
                <w:rPr>
                  <w:rStyle w:val="Hyperlink"/>
                  <w:rFonts w:eastAsia="Times New Roman" w:cs="Arial"/>
                  <w:b/>
                  <w:bCs/>
                  <w:sz w:val="20"/>
                  <w:u w:val="none"/>
                </w:rPr>
                <w:t>https://pdg.grads360.org/#program/early-learning-language-and-literacy-series</w:t>
              </w:r>
            </w:hyperlink>
            <w:r w:rsidRPr="00D27507">
              <w:rPr>
                <w:rFonts w:eastAsia="Times New Roman" w:cs="Arial"/>
                <w:b/>
                <w:bCs/>
                <w:color w:val="333333"/>
                <w:sz w:val="20"/>
              </w:rPr>
              <w:t xml:space="preserve">  </w:t>
            </w:r>
          </w:p>
          <w:p w14:paraId="01796654" w14:textId="77777777" w:rsidR="008159BD" w:rsidRDefault="008159BD" w:rsidP="008159BD">
            <w:pPr>
              <w:rPr>
                <w:rFonts w:eastAsia="Times New Roman" w:cs="Arial"/>
                <w:bCs/>
                <w:i/>
                <w:color w:val="333333"/>
                <w:sz w:val="20"/>
              </w:rPr>
            </w:pPr>
            <w:r w:rsidRPr="00B971AE">
              <w:rPr>
                <w:rFonts w:eastAsia="Times New Roman" w:cs="Arial"/>
                <w:bCs/>
                <w:i/>
                <w:color w:val="333333"/>
                <w:sz w:val="20"/>
              </w:rPr>
              <w:t xml:space="preserve">This module focuses on supporting young children who are dual language learners (DLL) supporting early literacy skills. The module </w:t>
            </w:r>
            <w:r>
              <w:rPr>
                <w:rFonts w:eastAsia="Times New Roman" w:cs="Arial"/>
                <w:bCs/>
                <w:i/>
                <w:color w:val="333333"/>
                <w:sz w:val="20"/>
              </w:rPr>
              <w:t>has</w:t>
            </w:r>
            <w:r w:rsidRPr="00B971AE">
              <w:rPr>
                <w:rFonts w:eastAsia="Times New Roman" w:cs="Arial"/>
                <w:bCs/>
                <w:i/>
                <w:color w:val="333333"/>
                <w:sz w:val="20"/>
              </w:rPr>
              <w:t xml:space="preserve"> presentation materials including a PowerPoint presentation, activities, handouts, and readings. </w:t>
            </w:r>
          </w:p>
          <w:p w14:paraId="17398E1D" w14:textId="77777777" w:rsidR="008159BD" w:rsidRPr="008159BD" w:rsidRDefault="008159BD" w:rsidP="00287110">
            <w:pPr>
              <w:rPr>
                <w:rFonts w:asciiTheme="minorHAnsi" w:eastAsia="Times New Roman" w:hAnsiTheme="minorHAnsi"/>
                <w:i/>
                <w:sz w:val="8"/>
                <w:szCs w:val="10"/>
              </w:rPr>
            </w:pPr>
          </w:p>
          <w:p w14:paraId="160DAF20" w14:textId="77777777" w:rsidR="008159BD" w:rsidRPr="00B971AE" w:rsidRDefault="008159BD" w:rsidP="008159BD">
            <w:pPr>
              <w:outlineLvl w:val="0"/>
              <w:rPr>
                <w:rFonts w:eastAsia="Times New Roman"/>
                <w:b/>
                <w:bCs/>
                <w:kern w:val="36"/>
              </w:rPr>
            </w:pPr>
            <w:r w:rsidRPr="00B971AE">
              <w:rPr>
                <w:rFonts w:eastAsia="Times New Roman"/>
                <w:b/>
                <w:bCs/>
                <w:kern w:val="36"/>
              </w:rPr>
              <w:t xml:space="preserve">Video Snapshot: See How One Monolingual Teacher Supports Many Dual Language Learners! </w:t>
            </w:r>
            <w:r w:rsidRPr="00B971AE">
              <w:rPr>
                <w:rFonts w:eastAsia="Times New Roman"/>
                <w:b/>
                <w:bCs/>
                <w:color w:val="FF0000"/>
                <w:kern w:val="36"/>
              </w:rPr>
              <w:t>(3-5)</w:t>
            </w:r>
          </w:p>
          <w:p w14:paraId="26042822" w14:textId="77777777" w:rsidR="008159BD" w:rsidRPr="005749C3" w:rsidRDefault="008159BD" w:rsidP="008159BD">
            <w:pPr>
              <w:outlineLvl w:val="2"/>
              <w:rPr>
                <w:b/>
                <w:sz w:val="20"/>
              </w:rPr>
            </w:pPr>
            <w:hyperlink r:id="rId79" w:history="1">
              <w:r w:rsidRPr="005749C3">
                <w:rPr>
                  <w:b/>
                  <w:color w:val="0000FF"/>
                  <w:sz w:val="20"/>
                </w:rPr>
                <w:t>https://www.linkedin.com/pulse/video-snapshot-see-how-one-monolingual-teacher-supports-sally-durbin</w:t>
              </w:r>
            </w:hyperlink>
            <w:r w:rsidRPr="005749C3">
              <w:rPr>
                <w:b/>
                <w:sz w:val="20"/>
              </w:rPr>
              <w:t xml:space="preserve"> </w:t>
            </w:r>
          </w:p>
          <w:p w14:paraId="08845B19" w14:textId="77777777" w:rsidR="008159BD" w:rsidRDefault="008159BD" w:rsidP="008159BD">
            <w:pPr>
              <w:rPr>
                <w:i/>
                <w:sz w:val="20"/>
              </w:rPr>
            </w:pPr>
            <w:r w:rsidRPr="00B5512D">
              <w:rPr>
                <w:i/>
                <w:sz w:val="20"/>
              </w:rPr>
              <w:t xml:space="preserve">This video focuses on Albert, who is learning two languages at school. It shows how the monolingual teacher, who speaks English only, provides support—in English and in Spanish. </w:t>
            </w:r>
          </w:p>
          <w:p w14:paraId="58A79124" w14:textId="77777777" w:rsidR="008159BD" w:rsidRPr="00B5512D" w:rsidRDefault="008159BD" w:rsidP="008159BD">
            <w:pPr>
              <w:rPr>
                <w:i/>
                <w:sz w:val="8"/>
              </w:rPr>
            </w:pPr>
          </w:p>
          <w:p w14:paraId="2F7801B9" w14:textId="77777777" w:rsidR="008159BD" w:rsidRDefault="008159BD" w:rsidP="008159BD">
            <w:pPr>
              <w:rPr>
                <w:rFonts w:eastAsia="Times New Roman" w:cs="Tahoma"/>
                <w:b/>
                <w:bCs/>
                <w:color w:val="FF0000"/>
                <w:szCs w:val="24"/>
              </w:rPr>
            </w:pPr>
            <w:bookmarkStart w:id="3" w:name="_Hlk495350822"/>
            <w:r w:rsidRPr="00D0498B">
              <w:rPr>
                <w:b/>
              </w:rPr>
              <w:t>The Young Dual Language Learner: 20 Short Videos</w:t>
            </w:r>
            <w:r>
              <w:rPr>
                <w:sz w:val="24"/>
                <w:lang w:val="en"/>
              </w:rPr>
              <w:t xml:space="preserve"> </w:t>
            </w:r>
            <w:r w:rsidRPr="00800714">
              <w:rPr>
                <w:rFonts w:eastAsia="Times New Roman" w:cs="Tahoma"/>
                <w:b/>
                <w:bCs/>
                <w:color w:val="FF0000"/>
                <w:szCs w:val="24"/>
              </w:rPr>
              <w:t>(3-5)</w:t>
            </w:r>
          </w:p>
          <w:p w14:paraId="29E6E269" w14:textId="77777777" w:rsidR="008159BD" w:rsidRPr="009E5D2B" w:rsidRDefault="008159BD" w:rsidP="008159BD">
            <w:pPr>
              <w:rPr>
                <w:rFonts w:asciiTheme="minorHAnsi" w:hAnsiTheme="minorHAnsi" w:cstheme="minorHAnsi"/>
                <w:b/>
                <w:bCs/>
                <w:iCs/>
                <w:sz w:val="20"/>
              </w:rPr>
            </w:pPr>
            <w:hyperlink r:id="rId80" w:history="1">
              <w:r w:rsidRPr="009E5D2B">
                <w:rPr>
                  <w:rStyle w:val="Hyperlink"/>
                  <w:rFonts w:asciiTheme="minorHAnsi" w:hAnsiTheme="minorHAnsi" w:cstheme="minorHAnsi"/>
                  <w:b/>
                  <w:bCs/>
                  <w:iCs/>
                  <w:sz w:val="20"/>
                  <w:u w:val="none"/>
                </w:rPr>
                <w:t>https://www.youtube.com/teachatborg</w:t>
              </w:r>
            </w:hyperlink>
            <w:r w:rsidRPr="009E5D2B">
              <w:rPr>
                <w:rFonts w:asciiTheme="minorHAnsi" w:hAnsiTheme="minorHAnsi" w:cstheme="minorHAnsi"/>
                <w:b/>
                <w:bCs/>
                <w:iCs/>
                <w:sz w:val="20"/>
              </w:rPr>
              <w:t xml:space="preserve"> </w:t>
            </w:r>
          </w:p>
          <w:p w14:paraId="2BE59D4F" w14:textId="77777777" w:rsidR="008159BD" w:rsidRDefault="008159BD" w:rsidP="008159BD">
            <w:pPr>
              <w:rPr>
                <w:rFonts w:asciiTheme="minorHAnsi" w:eastAsiaTheme="minorHAnsi" w:hAnsiTheme="minorHAnsi" w:cstheme="minorHAnsi"/>
                <w:i/>
                <w:sz w:val="20"/>
              </w:rPr>
            </w:pPr>
            <w:r w:rsidRPr="00800714">
              <w:rPr>
                <w:rFonts w:asciiTheme="minorHAnsi" w:eastAsiaTheme="minorHAnsi" w:hAnsiTheme="minorHAnsi" w:cstheme="minorHAnsi"/>
                <w:i/>
                <w:sz w:val="20"/>
              </w:rPr>
              <w:t xml:space="preserve">These videos </w:t>
            </w:r>
            <w:r>
              <w:rPr>
                <w:rFonts w:asciiTheme="minorHAnsi" w:eastAsiaTheme="minorHAnsi" w:hAnsiTheme="minorHAnsi" w:cstheme="minorHAnsi"/>
                <w:i/>
                <w:sz w:val="20"/>
              </w:rPr>
              <w:t>demonstrate how monolingual English-speaking teachers (and bilingual teachers) who work with young children who are dual language learners can be effective in advancing the early learning of those children.</w:t>
            </w:r>
            <w:bookmarkEnd w:id="3"/>
          </w:p>
          <w:p w14:paraId="7041B12F" w14:textId="7BE56F23" w:rsidR="008159BD" w:rsidRPr="008159BD" w:rsidRDefault="008159BD" w:rsidP="008159BD">
            <w:pPr>
              <w:rPr>
                <w:rFonts w:asciiTheme="minorHAnsi" w:eastAsia="Times New Roman" w:hAnsiTheme="minorHAnsi"/>
                <w:i/>
                <w:sz w:val="8"/>
                <w:szCs w:val="10"/>
              </w:rPr>
            </w:pPr>
          </w:p>
        </w:tc>
      </w:tr>
      <w:tr w:rsidR="00AB4C2F" w:rsidRPr="009F4541" w14:paraId="7041B15C" w14:textId="77777777" w:rsidTr="007E2603">
        <w:trPr>
          <w:gridAfter w:val="1"/>
          <w:wAfter w:w="90" w:type="dxa"/>
          <w:cantSplit/>
          <w:trHeight w:val="1134"/>
        </w:trPr>
        <w:tc>
          <w:tcPr>
            <w:tcW w:w="630" w:type="dxa"/>
            <w:shd w:val="clear" w:color="auto" w:fill="DEEAF6" w:themeFill="accent1" w:themeFillTint="33"/>
            <w:textDirection w:val="btLr"/>
            <w:vAlign w:val="center"/>
          </w:tcPr>
          <w:p w14:paraId="7041B135" w14:textId="230D527A" w:rsidR="00AB4C2F" w:rsidRDefault="008159BD" w:rsidP="00AB4C2F">
            <w:pPr>
              <w:ind w:left="113" w:right="113"/>
              <w:jc w:val="center"/>
              <w:rPr>
                <w:b/>
                <w:caps/>
                <w:sz w:val="24"/>
              </w:rPr>
            </w:pPr>
            <w:r>
              <w:rPr>
                <w:b/>
                <w:caps/>
                <w:sz w:val="24"/>
              </w:rPr>
              <w:t xml:space="preserve">ONLINE </w:t>
            </w:r>
          </w:p>
        </w:tc>
        <w:tc>
          <w:tcPr>
            <w:tcW w:w="10350" w:type="dxa"/>
            <w:gridSpan w:val="2"/>
            <w:shd w:val="clear" w:color="auto" w:fill="FFFFFF" w:themeFill="background1"/>
          </w:tcPr>
          <w:p w14:paraId="2959BCED" w14:textId="77777777" w:rsidR="00A45BAE" w:rsidRPr="00A45BAE" w:rsidRDefault="00A45BAE" w:rsidP="008159BD">
            <w:pPr>
              <w:rPr>
                <w:b/>
                <w:sz w:val="12"/>
                <w:szCs w:val="12"/>
              </w:rPr>
            </w:pPr>
          </w:p>
          <w:p w14:paraId="60E9CC9E" w14:textId="0359DC01" w:rsidR="008159BD" w:rsidRPr="00B121A7" w:rsidRDefault="008159BD" w:rsidP="008159BD">
            <w:pPr>
              <w:rPr>
                <w:b/>
                <w:color w:val="FF0000"/>
              </w:rPr>
            </w:pPr>
            <w:r w:rsidRPr="00B121A7">
              <w:rPr>
                <w:b/>
              </w:rPr>
              <w:t xml:space="preserve">Best Practices for Serving English Language Learners and Their Families  </w:t>
            </w:r>
            <w:r w:rsidRPr="00B121A7">
              <w:rPr>
                <w:b/>
                <w:color w:val="FF0000"/>
              </w:rPr>
              <w:t>(5-9)</w:t>
            </w:r>
          </w:p>
          <w:p w14:paraId="045BAAF6" w14:textId="77777777" w:rsidR="008159BD" w:rsidRPr="00B121A7" w:rsidRDefault="008159BD" w:rsidP="008159BD">
            <w:pPr>
              <w:rPr>
                <w:b/>
                <w:color w:val="FF0000"/>
                <w:sz w:val="20"/>
              </w:rPr>
            </w:pPr>
            <w:hyperlink r:id="rId81" w:history="1">
              <w:r w:rsidRPr="00B121A7">
                <w:rPr>
                  <w:b/>
                  <w:color w:val="0563C1" w:themeColor="hyperlink"/>
                  <w:sz w:val="20"/>
                </w:rPr>
                <w:t>http://www.tolerance.org/publication/best-practices-english-language-learners</w:t>
              </w:r>
            </w:hyperlink>
          </w:p>
          <w:p w14:paraId="5A58FDCC" w14:textId="77777777" w:rsidR="0022012E" w:rsidRDefault="008159BD" w:rsidP="002D0C35">
            <w:pPr>
              <w:rPr>
                <w:rFonts w:eastAsia="Times New Roman"/>
                <w:i/>
                <w:sz w:val="20"/>
                <w:szCs w:val="24"/>
              </w:rPr>
            </w:pPr>
            <w:r w:rsidRPr="00B121A7">
              <w:rPr>
                <w:rFonts w:eastAsia="Times New Roman"/>
                <w:i/>
                <w:sz w:val="20"/>
                <w:szCs w:val="24"/>
              </w:rPr>
              <w:t xml:space="preserve">This guide </w:t>
            </w:r>
            <w:r>
              <w:rPr>
                <w:rFonts w:eastAsia="Times New Roman"/>
                <w:i/>
                <w:sz w:val="20"/>
                <w:szCs w:val="24"/>
              </w:rPr>
              <w:t>emphasizes</w:t>
            </w:r>
            <w:r w:rsidRPr="00B121A7">
              <w:rPr>
                <w:rFonts w:eastAsia="Times New Roman"/>
                <w:i/>
                <w:sz w:val="20"/>
                <w:szCs w:val="24"/>
              </w:rPr>
              <w:t xml:space="preserve"> practices for instruction, classroom culture, family and community engagement, and policies. In addition to best practices that can be applied throughout the school building, the guide includes at least one Teacher Leadership Spotlight in every section. These spotlights draw attention to ways in which teachers can take action outside the classroom to ensure ELL students and their families enjoy welcoming, equitable experiences at school.</w:t>
            </w:r>
          </w:p>
          <w:p w14:paraId="505C995C" w14:textId="77777777" w:rsidR="008159BD" w:rsidRDefault="008159BD" w:rsidP="002D0C35">
            <w:pPr>
              <w:rPr>
                <w:rFonts w:eastAsia="Times New Roman"/>
                <w:i/>
                <w:sz w:val="8"/>
                <w:szCs w:val="12"/>
              </w:rPr>
            </w:pPr>
          </w:p>
          <w:p w14:paraId="7041B15B" w14:textId="0B74497F" w:rsidR="007E2603" w:rsidRPr="008159BD" w:rsidRDefault="007E2603" w:rsidP="002D0C35">
            <w:pPr>
              <w:rPr>
                <w:rFonts w:eastAsia="Times New Roman"/>
                <w:i/>
                <w:sz w:val="8"/>
                <w:szCs w:val="12"/>
              </w:rPr>
            </w:pPr>
          </w:p>
        </w:tc>
      </w:tr>
      <w:tr w:rsidR="007E2603" w14:paraId="67D9833D" w14:textId="77777777" w:rsidTr="007E2603">
        <w:trPr>
          <w:gridAfter w:val="1"/>
          <w:wAfter w:w="90" w:type="dxa"/>
          <w:trHeight w:val="350"/>
        </w:trPr>
        <w:tc>
          <w:tcPr>
            <w:tcW w:w="630" w:type="dxa"/>
            <w:shd w:val="clear" w:color="auto" w:fill="000000" w:themeFill="text1"/>
          </w:tcPr>
          <w:p w14:paraId="2FAD853A" w14:textId="77777777" w:rsidR="007E2603" w:rsidRDefault="007E2603" w:rsidP="00E57FBC">
            <w:pPr>
              <w:rPr>
                <w:b/>
                <w:sz w:val="24"/>
              </w:rPr>
            </w:pPr>
            <w:r>
              <w:lastRenderedPageBreak/>
              <w:br w:type="column"/>
            </w:r>
          </w:p>
        </w:tc>
        <w:tc>
          <w:tcPr>
            <w:tcW w:w="10350" w:type="dxa"/>
            <w:gridSpan w:val="2"/>
            <w:shd w:val="clear" w:color="auto" w:fill="DEEAF6" w:themeFill="accent1" w:themeFillTint="33"/>
          </w:tcPr>
          <w:p w14:paraId="2EDCCE0D" w14:textId="77777777" w:rsidR="007E2603" w:rsidRDefault="007E2603" w:rsidP="00E57FBC">
            <w:pPr>
              <w:jc w:val="center"/>
              <w:rPr>
                <w:b/>
                <w:sz w:val="24"/>
              </w:rPr>
            </w:pPr>
            <w:r>
              <w:rPr>
                <w:b/>
                <w:sz w:val="24"/>
              </w:rPr>
              <w:t>SUPPORTING THE LEARNING AND DEVELOPMENT OF YOUNG DUAL LNGUAGE LEARNERS</w:t>
            </w:r>
          </w:p>
        </w:tc>
      </w:tr>
      <w:tr w:rsidR="008159BD" w:rsidRPr="009F4541" w14:paraId="1A5033DF" w14:textId="77777777" w:rsidTr="007E2603">
        <w:trPr>
          <w:gridAfter w:val="1"/>
          <w:wAfter w:w="90" w:type="dxa"/>
          <w:cantSplit/>
          <w:trHeight w:val="12260"/>
        </w:trPr>
        <w:tc>
          <w:tcPr>
            <w:tcW w:w="630" w:type="dxa"/>
            <w:shd w:val="clear" w:color="auto" w:fill="DEEAF6" w:themeFill="accent1" w:themeFillTint="33"/>
            <w:textDirection w:val="btLr"/>
            <w:vAlign w:val="center"/>
          </w:tcPr>
          <w:p w14:paraId="1B2142D0" w14:textId="512A5938" w:rsidR="008159BD" w:rsidRPr="003E7AB1" w:rsidRDefault="008159BD" w:rsidP="00AB4C2F">
            <w:pPr>
              <w:ind w:left="113" w:right="113"/>
              <w:jc w:val="center"/>
              <w:rPr>
                <w:b/>
                <w:caps/>
                <w:sz w:val="24"/>
              </w:rPr>
            </w:pPr>
            <w:r>
              <w:rPr>
                <w:b/>
                <w:caps/>
                <w:sz w:val="24"/>
              </w:rPr>
              <w:t xml:space="preserve">ONLINE sources  </w:t>
            </w:r>
          </w:p>
        </w:tc>
        <w:tc>
          <w:tcPr>
            <w:tcW w:w="10350" w:type="dxa"/>
            <w:gridSpan w:val="2"/>
            <w:shd w:val="clear" w:color="auto" w:fill="FFFFFF" w:themeFill="background1"/>
          </w:tcPr>
          <w:p w14:paraId="2E95690C" w14:textId="77777777" w:rsidR="00A45BAE" w:rsidRDefault="00A45BAE" w:rsidP="00006E83">
            <w:pPr>
              <w:rPr>
                <w:b/>
                <w:highlight w:val="yellow"/>
              </w:rPr>
            </w:pPr>
          </w:p>
          <w:p w14:paraId="33C715F1" w14:textId="5E48EC12" w:rsidR="008159BD" w:rsidRDefault="008159BD" w:rsidP="00006E83">
            <w:pPr>
              <w:rPr>
                <w:b/>
                <w:color w:val="FF0000"/>
                <w:highlight w:val="yellow"/>
              </w:rPr>
            </w:pPr>
            <w:r w:rsidRPr="00D0498B">
              <w:rPr>
                <w:b/>
                <w:highlight w:val="yellow"/>
              </w:rPr>
              <w:t>Cognate List: English and Spanish</w:t>
            </w:r>
            <w:r w:rsidRPr="00D0498B">
              <w:rPr>
                <w:highlight w:val="yellow"/>
              </w:rPr>
              <w:t xml:space="preserve"> </w:t>
            </w:r>
            <w:r w:rsidRPr="00D0498B">
              <w:rPr>
                <w:b/>
                <w:color w:val="FF0000"/>
                <w:highlight w:val="yellow"/>
              </w:rPr>
              <w:t>(5-9)</w:t>
            </w:r>
          </w:p>
          <w:p w14:paraId="286F9B4E" w14:textId="10BFCC94" w:rsidR="008159BD" w:rsidRPr="00D0498B" w:rsidRDefault="008159BD" w:rsidP="00006E83">
            <w:pPr>
              <w:rPr>
                <w:b/>
                <w:highlight w:val="yellow"/>
              </w:rPr>
            </w:pPr>
            <w:hyperlink r:id="rId82" w:history="1">
              <w:r w:rsidRPr="00D0498B">
                <w:rPr>
                  <w:b/>
                  <w:color w:val="0000FF"/>
                  <w:sz w:val="20"/>
                  <w:highlight w:val="yellow"/>
                </w:rPr>
                <w:t>http://www.colorincolorado.org/guide/cognate-list-english-and-spanish</w:t>
              </w:r>
            </w:hyperlink>
          </w:p>
          <w:p w14:paraId="77A19EFB" w14:textId="77777777" w:rsidR="008159BD" w:rsidRPr="00D0498B" w:rsidRDefault="008159BD" w:rsidP="00006E83">
            <w:pPr>
              <w:rPr>
                <w:i/>
                <w:sz w:val="20"/>
              </w:rPr>
            </w:pPr>
            <w:r w:rsidRPr="0022012E">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0E5CFA9F" w14:textId="131D8A18" w:rsidR="008159BD" w:rsidRDefault="008159BD" w:rsidP="00006E83">
            <w:pPr>
              <w:rPr>
                <w:sz w:val="8"/>
                <w:szCs w:val="8"/>
              </w:rPr>
            </w:pPr>
          </w:p>
          <w:p w14:paraId="258E80FB" w14:textId="77777777" w:rsidR="008159BD" w:rsidRPr="00C509FE" w:rsidRDefault="008159BD" w:rsidP="00E81B33">
            <w:pPr>
              <w:rPr>
                <w:rFonts w:asciiTheme="minorHAnsi" w:eastAsia="Times New Roman" w:hAnsiTheme="minorHAnsi" w:cs="Arial"/>
                <w:b/>
                <w:color w:val="FF0000"/>
                <w:sz w:val="20"/>
                <w:szCs w:val="16"/>
              </w:rPr>
            </w:pPr>
            <w:hyperlink r:id="rId83" w:tgtFrame="_blank" w:history="1">
              <w:proofErr w:type="spellStart"/>
              <w:r w:rsidRPr="00F55AC8">
                <w:rPr>
                  <w:b/>
                  <w:highlight w:val="yellow"/>
                </w:rPr>
                <w:t>Colorín</w:t>
              </w:r>
              <w:proofErr w:type="spellEnd"/>
              <w:r w:rsidRPr="00F55AC8">
                <w:rPr>
                  <w:b/>
                  <w:highlight w:val="yellow"/>
                </w:rPr>
                <w:t xml:space="preserve"> Colorado!</w:t>
              </w:r>
            </w:hyperlink>
            <w:r w:rsidRPr="00F55AC8">
              <w:rPr>
                <w:b/>
                <w:highlight w:val="yellow"/>
              </w:rPr>
              <w:t xml:space="preserve"> </w:t>
            </w:r>
            <w:hyperlink r:id="rId84" w:tgtFrame="_blank" w:history="1">
              <w:r w:rsidRPr="00344689">
                <w:rPr>
                  <w:rFonts w:asciiTheme="minorHAnsi" w:eastAsia="Times New Roman" w:hAnsiTheme="minorHAnsi" w:cs="Arial"/>
                  <w:b/>
                  <w:color w:val="0000FF"/>
                  <w:highlight w:val="yellow"/>
                </w:rPr>
                <w:t>/</w:t>
              </w:r>
            </w:hyperlink>
            <w:r w:rsidRPr="00344689">
              <w:rPr>
                <w:rFonts w:asciiTheme="minorHAnsi" w:eastAsia="Times New Roman" w:hAnsiTheme="minorHAnsi" w:cs="Arial"/>
                <w:b/>
                <w:color w:val="0000FF"/>
                <w:highlight w:val="yellow"/>
              </w:rPr>
              <w:t xml:space="preserve"> </w:t>
            </w:r>
            <w:r w:rsidRPr="00344689">
              <w:rPr>
                <w:rFonts w:asciiTheme="minorHAnsi" w:eastAsia="Times New Roman" w:hAnsiTheme="minorHAnsi" w:cs="Arial"/>
                <w:b/>
                <w:color w:val="FF0000"/>
                <w:highlight w:val="yellow"/>
              </w:rPr>
              <w:t>(0-9)</w:t>
            </w:r>
          </w:p>
          <w:p w14:paraId="66F6DF0B" w14:textId="77777777" w:rsidR="008159BD" w:rsidRPr="00E81B33" w:rsidRDefault="008159BD" w:rsidP="00E81B33">
            <w:pPr>
              <w:rPr>
                <w:rFonts w:asciiTheme="minorHAnsi" w:eastAsiaTheme="minorHAnsi" w:hAnsiTheme="minorHAnsi" w:cstheme="minorHAnsi"/>
                <w:b/>
                <w:bCs/>
                <w:iCs/>
                <w:sz w:val="20"/>
              </w:rPr>
            </w:pPr>
            <w:hyperlink r:id="rId85" w:history="1">
              <w:r w:rsidRPr="00E81B33">
                <w:rPr>
                  <w:rStyle w:val="Hyperlink"/>
                  <w:rFonts w:asciiTheme="minorHAnsi" w:eastAsiaTheme="minorHAnsi" w:hAnsiTheme="minorHAnsi" w:cstheme="minorHAnsi"/>
                  <w:b/>
                  <w:bCs/>
                  <w:iCs/>
                  <w:sz w:val="20"/>
                  <w:highlight w:val="yellow"/>
                  <w:u w:val="none"/>
                </w:rPr>
                <w:t>http://www.colorincolorado.org</w:t>
              </w:r>
            </w:hyperlink>
            <w:r>
              <w:rPr>
                <w:rFonts w:asciiTheme="minorHAnsi" w:eastAsiaTheme="minorHAnsi" w:hAnsiTheme="minorHAnsi" w:cstheme="minorHAnsi"/>
                <w:b/>
                <w:bCs/>
                <w:iCs/>
                <w:sz w:val="20"/>
              </w:rPr>
              <w:t xml:space="preserve"> </w:t>
            </w:r>
            <w:r w:rsidRPr="00E81B33">
              <w:rPr>
                <w:rFonts w:asciiTheme="minorHAnsi" w:eastAsiaTheme="minorHAnsi" w:hAnsiTheme="minorHAnsi" w:cstheme="minorHAnsi"/>
                <w:b/>
                <w:bCs/>
                <w:iCs/>
                <w:sz w:val="20"/>
              </w:rPr>
              <w:t xml:space="preserve"> </w:t>
            </w:r>
          </w:p>
          <w:p w14:paraId="27D79C3D" w14:textId="77777777" w:rsidR="008159BD" w:rsidRPr="00584F00" w:rsidRDefault="008159BD" w:rsidP="00E81B33">
            <w:pPr>
              <w:rPr>
                <w:rFonts w:asciiTheme="minorHAnsi" w:eastAsiaTheme="minorHAnsi" w:hAnsiTheme="minorHAnsi" w:cstheme="minorHAnsi"/>
                <w:i/>
                <w:sz w:val="20"/>
              </w:rPr>
            </w:pPr>
            <w:r w:rsidRPr="0022012E">
              <w:rPr>
                <w:rFonts w:asciiTheme="minorHAnsi" w:eastAsiaTheme="minorHAnsi" w:hAnsiTheme="minorHAnsi" w:cstheme="minorHAnsi"/>
                <w:i/>
                <w:sz w:val="20"/>
              </w:rPr>
              <w:t>This is a bilingual site for families and educators of English language learners, featuring articles, videos, and resources.</w:t>
            </w:r>
          </w:p>
          <w:p w14:paraId="6F47838C" w14:textId="77777777" w:rsidR="008159BD" w:rsidRPr="008D209A" w:rsidRDefault="008159BD" w:rsidP="00006E83">
            <w:pPr>
              <w:rPr>
                <w:sz w:val="8"/>
                <w:szCs w:val="8"/>
              </w:rPr>
            </w:pPr>
          </w:p>
          <w:p w14:paraId="143A0CB5" w14:textId="77777777" w:rsidR="008159BD" w:rsidRPr="003D36E3" w:rsidRDefault="008159BD" w:rsidP="008159BD">
            <w:pPr>
              <w:rPr>
                <w:b/>
              </w:rPr>
            </w:pPr>
            <w:r w:rsidRPr="003D36E3">
              <w:rPr>
                <w:b/>
              </w:rPr>
              <w:t xml:space="preserve">Developing Culturally Responsive Approaches to Serving Diverse Populations: A Resource Guide for Community-Based Organizations </w:t>
            </w:r>
            <w:r w:rsidRPr="003D36E3">
              <w:rPr>
                <w:b/>
                <w:color w:val="FF0000"/>
              </w:rPr>
              <w:t>(0-9)</w:t>
            </w:r>
          </w:p>
          <w:p w14:paraId="12063261" w14:textId="77777777" w:rsidR="008159BD" w:rsidRDefault="008159BD" w:rsidP="008159BD">
            <w:hyperlink r:id="rId86" w:history="1">
              <w:r w:rsidRPr="00BE10FC">
                <w:rPr>
                  <w:rStyle w:val="Hyperlink"/>
                  <w:b/>
                  <w:sz w:val="20"/>
                  <w:u w:val="none"/>
                </w:rPr>
                <w:t>http://www.hispanicresearchcenter.org/publications/developing-culturally-responsive-approaches-to-serving-diverse-populations-a-resource-guide-for-community-based-organizations/</w:t>
              </w:r>
            </w:hyperlink>
            <w:r>
              <w:t xml:space="preserve"> </w:t>
            </w:r>
            <w:r w:rsidRPr="00BE10FC">
              <w:t xml:space="preserve"> </w:t>
            </w:r>
          </w:p>
          <w:p w14:paraId="12C776AD" w14:textId="77777777" w:rsidR="008159BD" w:rsidRDefault="008159BD" w:rsidP="008159BD">
            <w:pPr>
              <w:outlineLvl w:val="0"/>
              <w:rPr>
                <w:rStyle w:val="Hyperlink"/>
                <w:rFonts w:eastAsia="Times New Roman"/>
                <w:b/>
                <w:bCs/>
                <w:kern w:val="36"/>
                <w:u w:val="none"/>
              </w:rPr>
            </w:pPr>
            <w:r>
              <w:rPr>
                <w:i/>
                <w:sz w:val="20"/>
              </w:rPr>
              <w:t>Resources at this website can</w:t>
            </w:r>
            <w:r w:rsidRPr="003D36E3">
              <w:rPr>
                <w:i/>
                <w:sz w:val="20"/>
              </w:rPr>
              <w:t xml:space="preserve"> help community-based organizations to serve the needs of their diverse populations by using culturally thoug</w:t>
            </w:r>
            <w:r>
              <w:rPr>
                <w:i/>
                <w:sz w:val="20"/>
              </w:rPr>
              <w:t>htful and responsive approaches include a downloadable resource guide, a fact sheet, an archived webinar, and a set of PowerPoint slides.</w:t>
            </w:r>
          </w:p>
          <w:p w14:paraId="0920909C" w14:textId="77777777" w:rsidR="008159BD" w:rsidRPr="00B5512D" w:rsidRDefault="008159BD" w:rsidP="008159BD">
            <w:pPr>
              <w:outlineLvl w:val="1"/>
              <w:rPr>
                <w:rFonts w:asciiTheme="minorHAnsi" w:eastAsia="Times New Roman" w:hAnsiTheme="minorHAnsi"/>
                <w:b/>
                <w:bCs/>
                <w:sz w:val="8"/>
                <w:szCs w:val="36"/>
              </w:rPr>
            </w:pPr>
          </w:p>
          <w:p w14:paraId="41586845" w14:textId="77777777" w:rsidR="008159BD" w:rsidRPr="00612987" w:rsidRDefault="008159BD" w:rsidP="008159BD">
            <w:pPr>
              <w:outlineLvl w:val="1"/>
              <w:rPr>
                <w:rFonts w:asciiTheme="minorHAnsi" w:eastAsia="Times New Roman" w:hAnsiTheme="minorHAnsi"/>
                <w:b/>
                <w:bCs/>
                <w:szCs w:val="36"/>
              </w:rPr>
            </w:pPr>
            <w:hyperlink r:id="rId87" w:history="1">
              <w:r w:rsidRPr="00612987">
                <w:rPr>
                  <w:rFonts w:asciiTheme="minorHAnsi" w:eastAsia="Times New Roman" w:hAnsiTheme="minorHAnsi"/>
                  <w:b/>
                  <w:bCs/>
                  <w:szCs w:val="36"/>
                </w:rPr>
                <w:t>Dialogic Reading that Supports Children Who Are Dual Language Learners and Their Families</w:t>
              </w:r>
            </w:hyperlink>
            <w:r w:rsidRPr="00612987">
              <w:rPr>
                <w:rFonts w:asciiTheme="minorHAnsi" w:eastAsia="Times New Roman" w:hAnsiTheme="minorHAnsi"/>
                <w:b/>
                <w:bCs/>
                <w:szCs w:val="36"/>
              </w:rPr>
              <w:t xml:space="preserve"> </w:t>
            </w:r>
            <w:r w:rsidRPr="00344689">
              <w:rPr>
                <w:rFonts w:asciiTheme="minorHAnsi" w:eastAsiaTheme="minorHAnsi" w:hAnsiTheme="minorHAnsi" w:cstheme="minorBidi"/>
                <w:b/>
                <w:color w:val="FF0000"/>
                <w:szCs w:val="24"/>
              </w:rPr>
              <w:t>(3-5)</w:t>
            </w:r>
          </w:p>
          <w:p w14:paraId="77A4F05C" w14:textId="77777777" w:rsidR="008159BD" w:rsidRPr="00612987" w:rsidRDefault="008159BD" w:rsidP="008159BD">
            <w:pPr>
              <w:outlineLvl w:val="1"/>
              <w:rPr>
                <w:rFonts w:asciiTheme="minorHAnsi" w:eastAsia="Times New Roman" w:hAnsiTheme="minorHAnsi"/>
                <w:b/>
                <w:bCs/>
                <w:sz w:val="20"/>
                <w:szCs w:val="20"/>
              </w:rPr>
            </w:pPr>
            <w:hyperlink r:id="rId88" w:history="1">
              <w:r w:rsidRPr="00612987">
                <w:rPr>
                  <w:rStyle w:val="Hyperlink"/>
                  <w:rFonts w:asciiTheme="minorHAnsi" w:eastAsia="Times New Roman" w:hAnsiTheme="minorHAnsi"/>
                  <w:b/>
                  <w:sz w:val="20"/>
                  <w:szCs w:val="20"/>
                  <w:u w:val="none"/>
                </w:rPr>
                <w:t>https://eclkc.ohs.acf.hhs.gov/culture-language/article/dialogic-reading-supports-children-who-are-dual-language-learners-their</w:t>
              </w:r>
            </w:hyperlink>
            <w:r w:rsidRPr="00612987">
              <w:rPr>
                <w:rFonts w:asciiTheme="minorHAnsi" w:eastAsia="Times New Roman" w:hAnsiTheme="minorHAnsi"/>
                <w:b/>
                <w:bCs/>
                <w:sz w:val="20"/>
                <w:szCs w:val="20"/>
              </w:rPr>
              <w:t xml:space="preserve"> </w:t>
            </w:r>
          </w:p>
          <w:p w14:paraId="0DA5FCB3" w14:textId="77777777" w:rsidR="008159BD" w:rsidRPr="00612987" w:rsidRDefault="008159BD" w:rsidP="008159BD">
            <w:pPr>
              <w:rPr>
                <w:rFonts w:asciiTheme="minorHAnsi" w:eastAsia="Times New Roman" w:hAnsiTheme="minorHAnsi"/>
                <w:i/>
                <w:sz w:val="20"/>
                <w:szCs w:val="24"/>
              </w:rPr>
            </w:pPr>
            <w:r w:rsidRPr="00612987">
              <w:rPr>
                <w:rFonts w:asciiTheme="minorHAnsi" w:eastAsia="Times New Roman" w:hAnsiTheme="minorHAnsi"/>
                <w:i/>
                <w:sz w:val="20"/>
                <w:szCs w:val="24"/>
              </w:rPr>
              <w:t>This ECLKC Professional Development Module is designed to guide program staff on using the dialogic reading strategy to support early literacy in children who are dual language learners (DLLs).</w:t>
            </w:r>
            <w:r>
              <w:rPr>
                <w:rFonts w:asciiTheme="minorHAnsi" w:eastAsia="Times New Roman" w:hAnsiTheme="minorHAnsi"/>
                <w:i/>
                <w:sz w:val="20"/>
                <w:szCs w:val="24"/>
              </w:rPr>
              <w:t xml:space="preserve"> It includes links to video clips, suggestions for children’s books, a sequence of professional development, and options for follow-up.</w:t>
            </w:r>
          </w:p>
          <w:p w14:paraId="33DC1B7F" w14:textId="77777777" w:rsidR="008159BD" w:rsidRDefault="008159BD" w:rsidP="008159BD">
            <w:pPr>
              <w:outlineLvl w:val="0"/>
              <w:rPr>
                <w:rFonts w:asciiTheme="minorHAnsi" w:eastAsia="Times New Roman" w:hAnsiTheme="minorHAnsi"/>
                <w:b/>
                <w:bCs/>
                <w:kern w:val="36"/>
                <w:sz w:val="8"/>
                <w:szCs w:val="8"/>
              </w:rPr>
            </w:pPr>
          </w:p>
          <w:p w14:paraId="71745F93" w14:textId="6B0DD8A6" w:rsidR="008159BD" w:rsidRPr="00A17609" w:rsidRDefault="008159BD" w:rsidP="008159BD">
            <w:pPr>
              <w:rPr>
                <w:rFonts w:cs="Calibri"/>
                <w:b/>
                <w:bCs/>
                <w:color w:val="333333"/>
                <w:shd w:val="clear" w:color="auto" w:fill="FFFFFF"/>
              </w:rPr>
            </w:pPr>
            <w:r w:rsidRPr="00A17609">
              <w:rPr>
                <w:rFonts w:cs="Calibri"/>
                <w:b/>
                <w:bCs/>
                <w:color w:val="333333"/>
                <w:shd w:val="clear" w:color="auto" w:fill="FFFFFF"/>
              </w:rPr>
              <w:t>Digital Resources for Children Who Are English Learners (Els)</w:t>
            </w:r>
            <w:r>
              <w:rPr>
                <w:rFonts w:cs="Calibri"/>
                <w:b/>
                <w:bCs/>
                <w:color w:val="333333"/>
                <w:shd w:val="clear" w:color="auto" w:fill="FFFFFF"/>
              </w:rPr>
              <w:t xml:space="preserve"> </w:t>
            </w:r>
            <w:r w:rsidR="006C69A3">
              <w:rPr>
                <w:rFonts w:cs="Calibri"/>
                <w:b/>
                <w:bCs/>
                <w:color w:val="FF0000"/>
                <w:shd w:val="clear" w:color="auto" w:fill="FFFFFF"/>
              </w:rPr>
              <w:t>(4-9)</w:t>
            </w:r>
          </w:p>
          <w:p w14:paraId="18837241" w14:textId="77777777" w:rsidR="008159BD" w:rsidRPr="00EF3769" w:rsidRDefault="008159BD" w:rsidP="008159BD">
            <w:pPr>
              <w:rPr>
                <w:rFonts w:cs="Arial"/>
              </w:rPr>
            </w:pPr>
            <w:r w:rsidRPr="00A17609">
              <w:rPr>
                <w:rFonts w:cs="Calibri"/>
                <w:color w:val="333333"/>
                <w:shd w:val="clear" w:color="auto" w:fill="FFFFFF"/>
              </w:rPr>
              <w:t xml:space="preserve">Over 4.8 million English learners (ELs) have been impacted by school closures. ELs have </w:t>
            </w:r>
            <w:hyperlink r:id="rId89" w:history="1">
              <w:r w:rsidRPr="00A17609">
                <w:rPr>
                  <w:rFonts w:cs="Calibri"/>
                  <w:b/>
                  <w:bCs/>
                  <w:color w:val="2EBCB3"/>
                  <w:u w:val="single"/>
                </w:rPr>
                <w:t>unique learning needs and require specialized services</w:t>
              </w:r>
            </w:hyperlink>
            <w:r w:rsidRPr="00A17609">
              <w:rPr>
                <w:rFonts w:cs="Calibri"/>
                <w:color w:val="333333"/>
                <w:shd w:val="clear" w:color="auto" w:fill="FFFFFF"/>
              </w:rPr>
              <w:t xml:space="preserve"> to support their language development. As school districts across the country continue to develop strategies for how to best meet the needs of ELs, New American has compiled a list of digital resources to help supplement learning at home. A number of them focus on young children. </w:t>
            </w:r>
            <w:hyperlink r:id="rId90" w:history="1">
              <w:r w:rsidRPr="008159BD">
                <w:rPr>
                  <w:rFonts w:cs="Calibri"/>
                  <w:b/>
                  <w:bCs/>
                  <w:color w:val="0000FF"/>
                  <w:sz w:val="20"/>
                  <w:szCs w:val="20"/>
                  <w:shd w:val="clear" w:color="auto" w:fill="FFFFFF"/>
                </w:rPr>
                <w:t>https://www.newamerica.org/education-policy/edcentral/digital-resources-el-students/?utm_medium=email&amp;utm_campaign=English%20Learner%20Update%20113&amp;utm_content=English%20Learner%20Update%20113+CID_36998e742b267069960e0a4fd6ba37b2&amp;utm_source=Campaign%20Monitor%20Newsletters&amp;utm_term=list%20of%20digital%20resources</w:t>
              </w:r>
            </w:hyperlink>
          </w:p>
          <w:p w14:paraId="658D9E08" w14:textId="77777777" w:rsidR="008159BD" w:rsidRPr="006C69A3" w:rsidRDefault="008159BD" w:rsidP="008159BD">
            <w:pPr>
              <w:outlineLvl w:val="0"/>
              <w:rPr>
                <w:rFonts w:eastAsia="Times New Roman"/>
                <w:b/>
                <w:bCs/>
                <w:kern w:val="36"/>
                <w:sz w:val="8"/>
                <w:szCs w:val="8"/>
              </w:rPr>
            </w:pPr>
          </w:p>
          <w:p w14:paraId="5D04C0FD" w14:textId="0E6343BD" w:rsidR="007E2603" w:rsidRDefault="007E2603" w:rsidP="008159BD">
            <w:pPr>
              <w:outlineLvl w:val="0"/>
              <w:rPr>
                <w:rFonts w:eastAsia="Times New Roman"/>
                <w:b/>
                <w:bCs/>
                <w:kern w:val="36"/>
              </w:rPr>
            </w:pPr>
            <w:r>
              <w:rPr>
                <w:rFonts w:eastAsia="Times New Roman"/>
                <w:b/>
                <w:bCs/>
                <w:kern w:val="36"/>
              </w:rPr>
              <w:t xml:space="preserve">Dual Language Learners (0-8) </w:t>
            </w:r>
            <w:hyperlink r:id="rId91" w:history="1">
              <w:r w:rsidRPr="007E2603">
                <w:rPr>
                  <w:rStyle w:val="Hyperlink"/>
                  <w:rFonts w:eastAsia="Times New Roman"/>
                  <w:b/>
                  <w:bCs/>
                  <w:kern w:val="36"/>
                  <w:sz w:val="20"/>
                  <w:szCs w:val="20"/>
                  <w:u w:val="none"/>
                </w:rPr>
                <w:t>https://naeyc.org/resources/topics/dual-language-learners</w:t>
              </w:r>
            </w:hyperlink>
            <w:r>
              <w:rPr>
                <w:rFonts w:eastAsia="Times New Roman"/>
                <w:b/>
                <w:bCs/>
                <w:kern w:val="36"/>
              </w:rPr>
              <w:t xml:space="preserve"> </w:t>
            </w:r>
          </w:p>
          <w:p w14:paraId="112A5AD2" w14:textId="6CF5682E" w:rsidR="007E2603" w:rsidRPr="00A45BAE" w:rsidRDefault="007E2603" w:rsidP="008159BD">
            <w:pPr>
              <w:outlineLvl w:val="0"/>
              <w:rPr>
                <w:rFonts w:eastAsia="Times New Roman"/>
                <w:i/>
                <w:iCs/>
                <w:kern w:val="36"/>
                <w:sz w:val="20"/>
                <w:szCs w:val="20"/>
              </w:rPr>
            </w:pPr>
            <w:r w:rsidRPr="007E2603">
              <w:rPr>
                <w:rFonts w:eastAsia="Times New Roman"/>
                <w:i/>
                <w:iCs/>
                <w:kern w:val="36"/>
                <w:sz w:val="20"/>
                <w:szCs w:val="20"/>
              </w:rPr>
              <w:t xml:space="preserve">This section of the </w:t>
            </w:r>
            <w:r>
              <w:rPr>
                <w:rFonts w:eastAsia="Times New Roman"/>
                <w:i/>
                <w:iCs/>
                <w:kern w:val="36"/>
                <w:sz w:val="20"/>
                <w:szCs w:val="20"/>
              </w:rPr>
              <w:t xml:space="preserve">NAEYC website features </w:t>
            </w:r>
            <w:r w:rsidR="00A45BAE">
              <w:rPr>
                <w:rFonts w:eastAsia="Times New Roman"/>
                <w:i/>
                <w:iCs/>
                <w:kern w:val="36"/>
                <w:sz w:val="20"/>
                <w:szCs w:val="20"/>
              </w:rPr>
              <w:t xml:space="preserve">articles, blogs, and other resources to </w:t>
            </w:r>
            <w:r w:rsidR="00A45BAE" w:rsidRPr="00A45BAE">
              <w:rPr>
                <w:i/>
                <w:iCs/>
                <w:sz w:val="20"/>
                <w:szCs w:val="20"/>
              </w:rPr>
              <w:t>support young children who are learning a second language while continuing to develop their home language. </w:t>
            </w:r>
          </w:p>
          <w:p w14:paraId="375F4E3B" w14:textId="77777777" w:rsidR="00A45BAE" w:rsidRPr="00A45BAE" w:rsidRDefault="00A45BAE" w:rsidP="008159BD">
            <w:pPr>
              <w:outlineLvl w:val="0"/>
              <w:rPr>
                <w:rFonts w:eastAsia="Times New Roman"/>
                <w:b/>
                <w:bCs/>
                <w:kern w:val="36"/>
                <w:sz w:val="8"/>
                <w:szCs w:val="8"/>
              </w:rPr>
            </w:pPr>
          </w:p>
          <w:p w14:paraId="1E17A105" w14:textId="1DAAAA98" w:rsidR="008159BD" w:rsidRPr="00B971AE" w:rsidRDefault="008159BD" w:rsidP="008159BD">
            <w:pPr>
              <w:outlineLvl w:val="0"/>
              <w:rPr>
                <w:rFonts w:eastAsia="Times New Roman"/>
                <w:b/>
                <w:bCs/>
                <w:color w:val="0000FF"/>
                <w:kern w:val="36"/>
                <w:sz w:val="20"/>
              </w:rPr>
            </w:pPr>
            <w:r w:rsidRPr="00B971AE">
              <w:rPr>
                <w:rFonts w:eastAsia="Times New Roman"/>
                <w:b/>
                <w:bCs/>
                <w:kern w:val="36"/>
              </w:rPr>
              <w:t xml:space="preserve">Dual Language Learners and Social-Emotional Development: Understanding the Benefits for Young Children </w:t>
            </w:r>
            <w:hyperlink r:id="rId92" w:history="1">
              <w:r w:rsidRPr="00B971AE">
                <w:rPr>
                  <w:rFonts w:eastAsia="Times New Roman"/>
                  <w:b/>
                  <w:bCs/>
                  <w:color w:val="0000FF"/>
                  <w:kern w:val="36"/>
                  <w:sz w:val="20"/>
                </w:rPr>
                <w:t>https://www.childtrends.org/dual-language-learners-and-social-emotional-development-understanding-the-benefits-for-young-children/</w:t>
              </w:r>
            </w:hyperlink>
            <w:r>
              <w:rPr>
                <w:rFonts w:eastAsia="Times New Roman"/>
                <w:b/>
                <w:bCs/>
                <w:color w:val="0000FF"/>
                <w:kern w:val="36"/>
                <w:sz w:val="20"/>
              </w:rPr>
              <w:t xml:space="preserve"> </w:t>
            </w:r>
            <w:r w:rsidRPr="00FE319F">
              <w:rPr>
                <w:rFonts w:eastAsia="Times New Roman" w:cs="Tahoma"/>
                <w:b/>
                <w:bCs/>
                <w:color w:val="FF0000"/>
                <w:szCs w:val="24"/>
              </w:rPr>
              <w:t>(0-5)</w:t>
            </w:r>
          </w:p>
          <w:p w14:paraId="0B88F40B" w14:textId="77777777" w:rsidR="008159BD" w:rsidRDefault="008159BD" w:rsidP="008159BD">
            <w:pPr>
              <w:outlineLvl w:val="0"/>
              <w:rPr>
                <w:i/>
                <w:sz w:val="20"/>
              </w:rPr>
            </w:pPr>
            <w:r w:rsidRPr="00B971AE">
              <w:rPr>
                <w:i/>
                <w:sz w:val="20"/>
              </w:rPr>
              <w:t xml:space="preserve">This blog highlights the social-emotional development of </w:t>
            </w:r>
            <w:r>
              <w:rPr>
                <w:i/>
                <w:sz w:val="20"/>
              </w:rPr>
              <w:t>young children who are dual language learners.</w:t>
            </w:r>
          </w:p>
          <w:p w14:paraId="0202B884" w14:textId="77777777" w:rsidR="008159BD" w:rsidRPr="00412F26" w:rsidRDefault="008159BD" w:rsidP="00CA1019">
            <w:pPr>
              <w:outlineLvl w:val="2"/>
              <w:rPr>
                <w:b/>
                <w:bCs/>
                <w:sz w:val="8"/>
                <w:szCs w:val="12"/>
              </w:rPr>
            </w:pPr>
          </w:p>
          <w:p w14:paraId="3D6D4904" w14:textId="77777777" w:rsidR="008159BD" w:rsidRDefault="008159BD" w:rsidP="00CA1019">
            <w:pPr>
              <w:outlineLvl w:val="2"/>
              <w:rPr>
                <w:rFonts w:eastAsiaTheme="minorHAnsi" w:cstheme="minorBidi"/>
                <w:color w:val="FF0000"/>
              </w:rPr>
            </w:pPr>
            <w:r w:rsidRPr="00CC40AA">
              <w:rPr>
                <w:b/>
                <w:bCs/>
                <w:szCs w:val="27"/>
              </w:rPr>
              <w:t xml:space="preserve">Gathering </w:t>
            </w:r>
            <w:r>
              <w:rPr>
                <w:b/>
                <w:bCs/>
                <w:szCs w:val="27"/>
              </w:rPr>
              <w:t>and Using Language</w:t>
            </w:r>
            <w:r w:rsidRPr="00CC40AA">
              <w:rPr>
                <w:b/>
                <w:bCs/>
                <w:szCs w:val="27"/>
              </w:rPr>
              <w:t xml:space="preserve"> Informatio</w:t>
            </w:r>
            <w:r>
              <w:rPr>
                <w:b/>
                <w:bCs/>
                <w:szCs w:val="27"/>
              </w:rPr>
              <w:t xml:space="preserve">n That Families Share  </w:t>
            </w:r>
            <w:r w:rsidRPr="0093223A">
              <w:rPr>
                <w:rFonts w:eastAsiaTheme="minorHAnsi" w:cstheme="minorBidi"/>
                <w:b/>
                <w:color w:val="FF0000"/>
              </w:rPr>
              <w:t>(0-5)</w:t>
            </w:r>
          </w:p>
          <w:p w14:paraId="2496E69D" w14:textId="77777777" w:rsidR="008159BD" w:rsidRDefault="008159BD" w:rsidP="00CA1019">
            <w:pPr>
              <w:rPr>
                <w:rStyle w:val="Hyperlink"/>
                <w:rFonts w:asciiTheme="minorHAnsi" w:eastAsia="Times New Roman" w:hAnsiTheme="minorHAnsi"/>
                <w:b/>
                <w:bCs/>
                <w:sz w:val="20"/>
                <w:szCs w:val="27"/>
                <w:u w:val="none"/>
              </w:rPr>
            </w:pPr>
            <w:r w:rsidRPr="00780FC1">
              <w:rPr>
                <w:rStyle w:val="Hyperlink"/>
                <w:rFonts w:asciiTheme="minorHAnsi" w:eastAsia="Times New Roman" w:hAnsiTheme="minorHAnsi"/>
                <w:b/>
                <w:bCs/>
                <w:sz w:val="20"/>
                <w:szCs w:val="27"/>
                <w:u w:val="none"/>
              </w:rPr>
              <w:t xml:space="preserve">https://eclkc.ohs.acf.hhs.gov/sites/default/files/pdf/gathering-using-language-info-families-share.pdf </w:t>
            </w:r>
          </w:p>
          <w:p w14:paraId="4C19DC71" w14:textId="77777777" w:rsidR="008159BD" w:rsidRPr="00CA1019" w:rsidRDefault="008159BD" w:rsidP="00CA1019">
            <w:pPr>
              <w:rPr>
                <w:i/>
                <w:sz w:val="20"/>
              </w:rPr>
            </w:pPr>
            <w:r w:rsidRPr="00CA1019">
              <w:rPr>
                <w:i/>
                <w:sz w:val="20"/>
              </w:rPr>
              <w:t xml:space="preserve">This </w:t>
            </w:r>
            <w:r>
              <w:rPr>
                <w:i/>
                <w:sz w:val="20"/>
              </w:rPr>
              <w:t xml:space="preserve">site </w:t>
            </w:r>
            <w:r w:rsidRPr="00CA1019">
              <w:rPr>
                <w:i/>
                <w:sz w:val="20"/>
              </w:rPr>
              <w:t>can help adults to understand children’s past experiences with language/s so they are able to build upon those experiences for curriculum planning, individualizing and supporting continued progress.</w:t>
            </w:r>
          </w:p>
          <w:p w14:paraId="172AB8DD" w14:textId="77777777" w:rsidR="008159BD" w:rsidRPr="000B012F" w:rsidRDefault="008159BD" w:rsidP="00392E51">
            <w:pPr>
              <w:outlineLvl w:val="3"/>
              <w:rPr>
                <w:rFonts w:cs="PT Sans"/>
                <w:i/>
                <w:color w:val="000000"/>
                <w:sz w:val="8"/>
                <w:szCs w:val="8"/>
              </w:rPr>
            </w:pPr>
          </w:p>
          <w:p w14:paraId="5D02B9A5" w14:textId="77777777" w:rsidR="008159BD" w:rsidRPr="00D0498B" w:rsidRDefault="008159BD" w:rsidP="005A41D6">
            <w:pPr>
              <w:rPr>
                <w:b/>
                <w:highlight w:val="yellow"/>
              </w:rPr>
            </w:pPr>
            <w:r w:rsidRPr="00D0498B">
              <w:rPr>
                <w:b/>
                <w:highlight w:val="yellow"/>
              </w:rPr>
              <w:t xml:space="preserve">Get Ready to Read </w:t>
            </w:r>
            <w:r w:rsidRPr="00D0498B">
              <w:rPr>
                <w:b/>
                <w:color w:val="FF0000"/>
                <w:highlight w:val="yellow"/>
              </w:rPr>
              <w:t>(</w:t>
            </w:r>
            <w:r>
              <w:rPr>
                <w:b/>
                <w:color w:val="FF0000"/>
                <w:highlight w:val="yellow"/>
              </w:rPr>
              <w:t>0</w:t>
            </w:r>
            <w:r w:rsidRPr="00D0498B">
              <w:rPr>
                <w:b/>
                <w:color w:val="FF0000"/>
                <w:highlight w:val="yellow"/>
              </w:rPr>
              <w:t>-6)</w:t>
            </w:r>
            <w:r>
              <w:rPr>
                <w:b/>
                <w:color w:val="FF0000"/>
                <w:highlight w:val="yellow"/>
              </w:rPr>
              <w:t xml:space="preserve">  </w:t>
            </w:r>
            <w:hyperlink r:id="rId93" w:history="1">
              <w:r w:rsidRPr="00D0498B">
                <w:rPr>
                  <w:b/>
                  <w:color w:val="0000FF"/>
                  <w:sz w:val="20"/>
                  <w:highlight w:val="yellow"/>
                </w:rPr>
                <w:t>http://www.getreadytoread.org/</w:t>
              </w:r>
            </w:hyperlink>
          </w:p>
          <w:p w14:paraId="4C98D418" w14:textId="77777777" w:rsidR="008159BD" w:rsidRDefault="008159BD" w:rsidP="005A41D6">
            <w:pPr>
              <w:rPr>
                <w:i/>
                <w:sz w:val="20"/>
              </w:rPr>
            </w:pPr>
            <w:r w:rsidRPr="00DD5AE3">
              <w:rPr>
                <w:i/>
                <w:sz w:val="20"/>
              </w:rPr>
              <w:t xml:space="preserve">This website, which is sponsored by the National Center on Learning Disabilities, offers a variety of resources for young readers and their families, including literacy games, information, screening tools, and more. Look for a box on the right that asks “Do you prefer information in another language?” </w:t>
            </w:r>
            <w:r w:rsidRPr="005A41D6">
              <w:rPr>
                <w:i/>
                <w:sz w:val="20"/>
                <w:highlight w:val="yellow"/>
              </w:rPr>
              <w:t>to access resources in Spanish, Chinese, Arabic, and Korean</w:t>
            </w:r>
            <w:r w:rsidRPr="00DD5AE3">
              <w:rPr>
                <w:i/>
                <w:sz w:val="20"/>
              </w:rPr>
              <w:t>.</w:t>
            </w:r>
          </w:p>
          <w:p w14:paraId="660CF642" w14:textId="77777777" w:rsidR="008159BD" w:rsidRPr="00A45BAE" w:rsidRDefault="008159BD" w:rsidP="007E2603">
            <w:pPr>
              <w:ind w:left="720"/>
              <w:rPr>
                <w:rFonts w:asciiTheme="minorHAnsi" w:eastAsia="Times New Roman" w:hAnsiTheme="minorHAnsi"/>
                <w:b/>
                <w:bCs/>
                <w:kern w:val="36"/>
                <w:sz w:val="20"/>
                <w:szCs w:val="20"/>
              </w:rPr>
            </w:pPr>
          </w:p>
        </w:tc>
      </w:tr>
    </w:tbl>
    <w:p w14:paraId="1AB82CB8" w14:textId="422B8226" w:rsidR="007F1FFF" w:rsidRDefault="007F1FFF" w:rsidP="008100A2"/>
    <w:tbl>
      <w:tblPr>
        <w:tblStyle w:val="TableGrid"/>
        <w:tblW w:w="11131" w:type="dxa"/>
        <w:tblInd w:w="-725" w:type="dxa"/>
        <w:tblLook w:val="04A0" w:firstRow="1" w:lastRow="0" w:firstColumn="1" w:lastColumn="0" w:noHBand="0" w:noVBand="1"/>
      </w:tblPr>
      <w:tblGrid>
        <w:gridCol w:w="523"/>
        <w:gridCol w:w="10608"/>
      </w:tblGrid>
      <w:tr w:rsidR="00006E83" w14:paraId="67177BAE" w14:textId="77777777" w:rsidTr="00BF7BCB">
        <w:trPr>
          <w:trHeight w:val="350"/>
        </w:trPr>
        <w:tc>
          <w:tcPr>
            <w:tcW w:w="523" w:type="dxa"/>
            <w:shd w:val="clear" w:color="auto" w:fill="000000" w:themeFill="text1"/>
          </w:tcPr>
          <w:p w14:paraId="18FA69EA" w14:textId="00061E95" w:rsidR="00006E83" w:rsidRDefault="007F1FFF" w:rsidP="00BF7BCB">
            <w:pPr>
              <w:rPr>
                <w:b/>
                <w:sz w:val="24"/>
              </w:rPr>
            </w:pPr>
            <w:r>
              <w:lastRenderedPageBreak/>
              <w:br w:type="column"/>
            </w:r>
            <w:r w:rsidR="003338CD">
              <w:rPr>
                <w:bCs/>
              </w:rPr>
              <w:t xml:space="preserve"> </w:t>
            </w:r>
            <w:r w:rsidR="00006E83">
              <w:br w:type="column"/>
            </w:r>
            <w:r w:rsidR="00006E83">
              <w:br w:type="column"/>
            </w:r>
            <w:r w:rsidR="00006E83">
              <w:br w:type="column"/>
            </w:r>
            <w:r w:rsidR="00006E83">
              <w:br w:type="column"/>
            </w:r>
            <w:r w:rsidR="00006E83">
              <w:br w:type="column"/>
            </w:r>
          </w:p>
        </w:tc>
        <w:tc>
          <w:tcPr>
            <w:tcW w:w="10608" w:type="dxa"/>
            <w:shd w:val="clear" w:color="auto" w:fill="DEEAF6" w:themeFill="accent1" w:themeFillTint="33"/>
          </w:tcPr>
          <w:p w14:paraId="59BDF2C6" w14:textId="77777777" w:rsidR="00006E83" w:rsidRDefault="00006E83" w:rsidP="00BF7BCB">
            <w:pPr>
              <w:jc w:val="center"/>
              <w:rPr>
                <w:b/>
                <w:sz w:val="24"/>
              </w:rPr>
            </w:pPr>
            <w:r>
              <w:rPr>
                <w:b/>
                <w:sz w:val="24"/>
              </w:rPr>
              <w:t>SUPPORTING THE LEARNING AND DEVELOPMENT OF YOUNG DUAL LNGUAGE LEARNERS</w:t>
            </w:r>
          </w:p>
        </w:tc>
      </w:tr>
      <w:tr w:rsidR="00006E83" w14:paraId="788CA881" w14:textId="77777777" w:rsidTr="009E7AF6">
        <w:trPr>
          <w:cantSplit/>
          <w:trHeight w:val="1134"/>
        </w:trPr>
        <w:tc>
          <w:tcPr>
            <w:tcW w:w="523" w:type="dxa"/>
            <w:shd w:val="clear" w:color="auto" w:fill="DEEAF6" w:themeFill="accent1" w:themeFillTint="33"/>
            <w:textDirection w:val="btLr"/>
          </w:tcPr>
          <w:p w14:paraId="10B922B1" w14:textId="44838B40" w:rsidR="00006E83" w:rsidRDefault="009E7AF6" w:rsidP="009E7AF6">
            <w:pPr>
              <w:ind w:left="113" w:right="113"/>
              <w:jc w:val="center"/>
            </w:pPr>
            <w:r>
              <w:rPr>
                <w:b/>
                <w:caps/>
                <w:sz w:val="24"/>
              </w:rPr>
              <w:t>ONLINE sources</w:t>
            </w:r>
          </w:p>
        </w:tc>
        <w:tc>
          <w:tcPr>
            <w:tcW w:w="10608" w:type="dxa"/>
            <w:shd w:val="clear" w:color="auto" w:fill="auto"/>
          </w:tcPr>
          <w:p w14:paraId="7F995BC5" w14:textId="7CDED43D" w:rsidR="00006E83" w:rsidRDefault="00006E83" w:rsidP="00006E83">
            <w:pPr>
              <w:rPr>
                <w:rFonts w:asciiTheme="minorHAnsi" w:eastAsia="Times New Roman" w:hAnsiTheme="minorHAnsi" w:cstheme="minorBidi"/>
                <w:b/>
                <w:color w:val="0000FF"/>
                <w:sz w:val="8"/>
                <w:szCs w:val="20"/>
              </w:rPr>
            </w:pPr>
          </w:p>
          <w:p w14:paraId="73723AEA" w14:textId="77777777" w:rsidR="007E2603" w:rsidRPr="00412F26" w:rsidRDefault="007E2603" w:rsidP="007E2603">
            <w:pPr>
              <w:outlineLvl w:val="0"/>
              <w:rPr>
                <w:rFonts w:eastAsia="Times New Roman"/>
                <w:b/>
                <w:bCs/>
                <w:kern w:val="36"/>
              </w:rPr>
            </w:pPr>
            <w:r w:rsidRPr="00412F26">
              <w:rPr>
                <w:rFonts w:eastAsia="Times New Roman"/>
                <w:b/>
                <w:bCs/>
                <w:kern w:val="36"/>
              </w:rPr>
              <w:t>How to Support Immigrant Students and Families: Strategies for Schools and Early Childhood Programs</w:t>
            </w:r>
          </w:p>
          <w:p w14:paraId="004B0FA8" w14:textId="4179ED6D" w:rsidR="007E2603" w:rsidRPr="007E2603" w:rsidRDefault="007E2603" w:rsidP="007E2603">
            <w:pPr>
              <w:rPr>
                <w:rFonts w:eastAsia="Times New Roman"/>
                <w:b/>
                <w:sz w:val="20"/>
                <w:szCs w:val="20"/>
              </w:rPr>
            </w:pPr>
            <w:hyperlink r:id="rId94" w:history="1">
              <w:r w:rsidRPr="007E2603">
                <w:rPr>
                  <w:rStyle w:val="Hyperlink"/>
                  <w:rFonts w:eastAsia="Times New Roman"/>
                  <w:b/>
                  <w:sz w:val="20"/>
                  <w:szCs w:val="20"/>
                  <w:u w:val="none"/>
                </w:rPr>
                <w:t>http://www.colorincolorado.org/immigration/</w:t>
              </w:r>
              <w:r w:rsidRPr="007E2603">
                <w:rPr>
                  <w:rStyle w:val="Hyperlink"/>
                  <w:rFonts w:eastAsia="Times New Roman"/>
                  <w:b/>
                  <w:sz w:val="20"/>
                  <w:szCs w:val="20"/>
                  <w:u w:val="none"/>
                </w:rPr>
                <w:br/>
              </w:r>
              <w:r w:rsidRPr="007E2603">
                <w:rPr>
                  <w:rStyle w:val="Hyperlink"/>
                  <w:rFonts w:eastAsia="Times New Roman"/>
                  <w:b/>
                  <w:sz w:val="20"/>
                  <w:szCs w:val="20"/>
                  <w:u w:val="none"/>
                </w:rPr>
                <w:t>guide?fbclid=IwAR0AeZXDpNwcn61rvHjpBrNUKnmJ0yZK8TiBWue5l1CLFFXCrYFyD9V-iuI</w:t>
              </w:r>
            </w:hyperlink>
            <w:r w:rsidRPr="007E2603">
              <w:rPr>
                <w:rFonts w:eastAsia="Times New Roman"/>
                <w:b/>
                <w:sz w:val="20"/>
                <w:szCs w:val="20"/>
              </w:rPr>
              <w:t xml:space="preserve"> </w:t>
            </w:r>
          </w:p>
          <w:p w14:paraId="5AA46231" w14:textId="77777777" w:rsidR="007E2603" w:rsidRPr="009E7AF6" w:rsidRDefault="007E2603" w:rsidP="007E2603">
            <w:pPr>
              <w:rPr>
                <w:rFonts w:eastAsia="Times New Roman"/>
                <w:i/>
                <w:iCs/>
                <w:sz w:val="20"/>
                <w:szCs w:val="20"/>
              </w:rPr>
            </w:pPr>
            <w:r w:rsidRPr="009E7AF6">
              <w:rPr>
                <w:rFonts w:eastAsia="Times New Roman"/>
                <w:i/>
                <w:iCs/>
                <w:sz w:val="20"/>
                <w:szCs w:val="20"/>
              </w:rPr>
              <w:t xml:space="preserve">This guide created by </w:t>
            </w:r>
            <w:proofErr w:type="spellStart"/>
            <w:r w:rsidRPr="009E7AF6">
              <w:rPr>
                <w:rFonts w:eastAsia="Times New Roman"/>
                <w:i/>
                <w:iCs/>
                <w:sz w:val="20"/>
                <w:szCs w:val="20"/>
              </w:rPr>
              <w:t>Colorín</w:t>
            </w:r>
            <w:proofErr w:type="spellEnd"/>
            <w:r w:rsidRPr="009E7AF6">
              <w:rPr>
                <w:rFonts w:eastAsia="Times New Roman"/>
                <w:i/>
                <w:iCs/>
                <w:sz w:val="20"/>
                <w:szCs w:val="20"/>
              </w:rPr>
              <w:t xml:space="preserve"> Colorado presents dozens of strategies that educators in school and early childhood settings can use and share with colleagues, families, and community partners. The guide includes more than 50 strategies and examples that apply to K-12 and/or early childhood settings.</w:t>
            </w:r>
          </w:p>
          <w:p w14:paraId="6F57DA8D" w14:textId="77777777" w:rsidR="007E2603" w:rsidRPr="009E7AF6" w:rsidRDefault="007E2603" w:rsidP="007E2603">
            <w:pPr>
              <w:rPr>
                <w:rFonts w:eastAsia="Times New Roman"/>
                <w:i/>
                <w:iCs/>
                <w:sz w:val="20"/>
                <w:szCs w:val="20"/>
              </w:rPr>
            </w:pPr>
            <w:r w:rsidRPr="009E7AF6">
              <w:rPr>
                <w:rFonts w:eastAsia="Times New Roman"/>
                <w:i/>
                <w:iCs/>
                <w:sz w:val="20"/>
                <w:szCs w:val="20"/>
              </w:rPr>
              <w:t>Each strategy includes features such as:</w:t>
            </w:r>
          </w:p>
          <w:p w14:paraId="186838E7" w14:textId="77777777" w:rsidR="007E2603" w:rsidRPr="009E7AF6" w:rsidRDefault="007E2603" w:rsidP="007E2603">
            <w:pPr>
              <w:numPr>
                <w:ilvl w:val="0"/>
                <w:numId w:val="23"/>
              </w:numPr>
              <w:rPr>
                <w:rFonts w:eastAsia="Times New Roman"/>
                <w:i/>
                <w:iCs/>
                <w:sz w:val="20"/>
                <w:szCs w:val="20"/>
              </w:rPr>
            </w:pPr>
            <w:r w:rsidRPr="009E7AF6">
              <w:rPr>
                <w:rFonts w:eastAsia="Times New Roman"/>
                <w:b/>
                <w:bCs/>
                <w:i/>
                <w:iCs/>
                <w:sz w:val="20"/>
                <w:szCs w:val="20"/>
              </w:rPr>
              <w:t>Why this matters</w:t>
            </w:r>
            <w:r w:rsidRPr="009E7AF6">
              <w:rPr>
                <w:rFonts w:eastAsia="Times New Roman"/>
                <w:i/>
                <w:iCs/>
                <w:sz w:val="20"/>
                <w:szCs w:val="20"/>
              </w:rPr>
              <w:t>: A brief overview of how the topic relates to immigrant students and families</w:t>
            </w:r>
          </w:p>
          <w:p w14:paraId="715BBC20" w14:textId="77777777" w:rsidR="007E2603" w:rsidRPr="009E7AF6" w:rsidRDefault="007E2603" w:rsidP="007E2603">
            <w:pPr>
              <w:numPr>
                <w:ilvl w:val="0"/>
                <w:numId w:val="23"/>
              </w:numPr>
              <w:rPr>
                <w:rFonts w:eastAsia="Times New Roman"/>
                <w:i/>
                <w:iCs/>
                <w:sz w:val="20"/>
                <w:szCs w:val="20"/>
              </w:rPr>
            </w:pPr>
            <w:r w:rsidRPr="009E7AF6">
              <w:rPr>
                <w:rFonts w:eastAsia="Times New Roman"/>
                <w:b/>
                <w:bCs/>
                <w:i/>
                <w:iCs/>
                <w:sz w:val="20"/>
                <w:szCs w:val="20"/>
              </w:rPr>
              <w:t>Tips for getting started:</w:t>
            </w:r>
            <w:r w:rsidRPr="009E7AF6">
              <w:rPr>
                <w:rFonts w:eastAsia="Times New Roman"/>
                <w:i/>
                <w:iCs/>
                <w:sz w:val="20"/>
                <w:szCs w:val="20"/>
              </w:rPr>
              <w:t xml:space="preserve"> Specific, concrete ideas targeted for educators</w:t>
            </w:r>
          </w:p>
          <w:p w14:paraId="674CF908" w14:textId="77777777" w:rsidR="007E2603" w:rsidRPr="009E7AF6" w:rsidRDefault="007E2603" w:rsidP="007E2603">
            <w:pPr>
              <w:numPr>
                <w:ilvl w:val="0"/>
                <w:numId w:val="23"/>
              </w:numPr>
              <w:rPr>
                <w:rFonts w:eastAsia="Times New Roman"/>
                <w:i/>
                <w:iCs/>
                <w:sz w:val="20"/>
                <w:szCs w:val="20"/>
              </w:rPr>
            </w:pPr>
            <w:r w:rsidRPr="009E7AF6">
              <w:rPr>
                <w:rFonts w:eastAsia="Times New Roman"/>
                <w:b/>
                <w:bCs/>
                <w:i/>
                <w:iCs/>
                <w:sz w:val="20"/>
                <w:szCs w:val="20"/>
              </w:rPr>
              <w:t>Recommended resources:</w:t>
            </w:r>
            <w:r w:rsidRPr="009E7AF6">
              <w:rPr>
                <w:rFonts w:eastAsia="Times New Roman"/>
                <w:i/>
                <w:iCs/>
                <w:sz w:val="20"/>
                <w:szCs w:val="20"/>
              </w:rPr>
              <w:t xml:space="preserve"> Guides, books, articles, research reports, and other materials</w:t>
            </w:r>
          </w:p>
          <w:p w14:paraId="0EFA86D8" w14:textId="77777777" w:rsidR="007E2603" w:rsidRPr="009E7AF6" w:rsidRDefault="007E2603" w:rsidP="007E2603">
            <w:pPr>
              <w:numPr>
                <w:ilvl w:val="0"/>
                <w:numId w:val="23"/>
              </w:numPr>
              <w:rPr>
                <w:rFonts w:eastAsia="Times New Roman"/>
                <w:i/>
                <w:iCs/>
                <w:sz w:val="20"/>
                <w:szCs w:val="20"/>
              </w:rPr>
            </w:pPr>
            <w:r w:rsidRPr="009E7AF6">
              <w:rPr>
                <w:rFonts w:eastAsia="Times New Roman"/>
                <w:b/>
                <w:bCs/>
                <w:i/>
                <w:iCs/>
                <w:sz w:val="20"/>
                <w:szCs w:val="20"/>
              </w:rPr>
              <w:t xml:space="preserve">Recommended videos: </w:t>
            </w:r>
            <w:r w:rsidRPr="009E7AF6">
              <w:rPr>
                <w:rFonts w:eastAsia="Times New Roman"/>
                <w:i/>
                <w:iCs/>
                <w:sz w:val="20"/>
                <w:szCs w:val="20"/>
              </w:rPr>
              <w:t>Video clips that can enhance professional development</w:t>
            </w:r>
          </w:p>
          <w:p w14:paraId="3C13C544" w14:textId="77777777" w:rsidR="007E2603" w:rsidRPr="009E7AF6" w:rsidRDefault="007E2603" w:rsidP="007E2603">
            <w:pPr>
              <w:numPr>
                <w:ilvl w:val="0"/>
                <w:numId w:val="23"/>
              </w:numPr>
              <w:rPr>
                <w:i/>
                <w:iCs/>
                <w:sz w:val="18"/>
                <w:szCs w:val="18"/>
              </w:rPr>
            </w:pPr>
            <w:r w:rsidRPr="009E7AF6">
              <w:rPr>
                <w:rFonts w:eastAsia="Times New Roman"/>
                <w:b/>
                <w:bCs/>
                <w:i/>
                <w:iCs/>
                <w:sz w:val="20"/>
                <w:szCs w:val="20"/>
              </w:rPr>
              <w:t>Examples from the field:</w:t>
            </w:r>
            <w:r w:rsidRPr="009E7AF6">
              <w:rPr>
                <w:rFonts w:eastAsia="Times New Roman"/>
                <w:i/>
                <w:iCs/>
                <w:sz w:val="20"/>
                <w:szCs w:val="20"/>
              </w:rPr>
              <w:t xml:space="preserve"> Brief anecdotes and quotes, news items, and communication </w:t>
            </w:r>
          </w:p>
          <w:p w14:paraId="0B811E40" w14:textId="77777777" w:rsidR="007E2603" w:rsidRPr="00DC2306" w:rsidRDefault="007E2603" w:rsidP="00006E83">
            <w:pPr>
              <w:rPr>
                <w:rFonts w:asciiTheme="minorHAnsi" w:eastAsia="Times New Roman" w:hAnsiTheme="minorHAnsi" w:cstheme="minorBidi"/>
                <w:b/>
                <w:color w:val="0000FF"/>
                <w:sz w:val="8"/>
                <w:szCs w:val="20"/>
              </w:rPr>
            </w:pPr>
          </w:p>
          <w:p w14:paraId="3962A0FC" w14:textId="2FAD593A" w:rsidR="00006E83" w:rsidRDefault="00006E83" w:rsidP="00006E83">
            <w:pPr>
              <w:rPr>
                <w:rStyle w:val="Hyperlink"/>
                <w:rFonts w:asciiTheme="minorHAnsi" w:eastAsia="Times New Roman" w:hAnsiTheme="minorHAnsi" w:cs="Arial"/>
                <w:b/>
                <w:color w:val="FF0000"/>
                <w:sz w:val="20"/>
                <w:szCs w:val="30"/>
                <w:u w:val="none"/>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r w:rsidR="00A953F3">
              <w:rPr>
                <w:rFonts w:asciiTheme="minorHAnsi" w:eastAsia="Times New Roman" w:hAnsiTheme="minorHAnsi" w:cs="Arial"/>
                <w:b/>
                <w:szCs w:val="30"/>
              </w:rPr>
              <w:t xml:space="preserve">Resource Library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7360CD72" w14:textId="77777777" w:rsidR="00A953F3" w:rsidRPr="00A953F3" w:rsidRDefault="009555E1" w:rsidP="00006E83">
            <w:pPr>
              <w:rPr>
                <w:b/>
                <w:bCs/>
                <w:sz w:val="20"/>
                <w:szCs w:val="20"/>
              </w:rPr>
            </w:pPr>
            <w:hyperlink r:id="rId95" w:history="1">
              <w:r w:rsidR="00A953F3" w:rsidRPr="00A953F3">
                <w:rPr>
                  <w:rStyle w:val="Hyperlink"/>
                  <w:b/>
                  <w:bCs/>
                  <w:sz w:val="20"/>
                  <w:szCs w:val="20"/>
                  <w:u w:val="none"/>
                </w:rPr>
                <w:t>https://wida.wisc.edu/resources?keys=early+childhood</w:t>
              </w:r>
            </w:hyperlink>
            <w:r w:rsidR="00A953F3" w:rsidRPr="00A953F3">
              <w:rPr>
                <w:b/>
                <w:bCs/>
                <w:sz w:val="20"/>
                <w:szCs w:val="20"/>
              </w:rPr>
              <w:t xml:space="preserve"> </w:t>
            </w:r>
          </w:p>
          <w:p w14:paraId="06A78948" w14:textId="77777777" w:rsidR="00006E83" w:rsidRDefault="00006E83" w:rsidP="00006E83">
            <w:pPr>
              <w:rPr>
                <w:i/>
                <w:sz w:val="20"/>
              </w:rPr>
            </w:pPr>
            <w:r w:rsidRPr="00527E55">
              <w:rPr>
                <w:i/>
                <w:sz w:val="20"/>
              </w:rPr>
              <w:t xml:space="preserve">WIDA advances language development and academic achievement for linguistically diverse students through high quality standards, assessments, research, and professional development for educators. </w:t>
            </w:r>
            <w:r w:rsidR="00A953F3">
              <w:rPr>
                <w:i/>
                <w:sz w:val="20"/>
              </w:rPr>
              <w:t xml:space="preserve">This section of their key word searchable resource collection includes things like </w:t>
            </w:r>
            <w:r>
              <w:rPr>
                <w:i/>
                <w:sz w:val="20"/>
              </w:rPr>
              <w:t xml:space="preserve">the WIDA English Language Development Standards Resource Guide </w:t>
            </w:r>
            <w:r>
              <w:rPr>
                <w:sz w:val="20"/>
              </w:rPr>
              <w:t xml:space="preserve">and the WIDA Early Years Can Do Descriptors </w:t>
            </w:r>
            <w:r w:rsidRPr="00612987">
              <w:rPr>
                <w:i/>
                <w:sz w:val="20"/>
              </w:rPr>
              <w:t>which provides examples of what children who are DLLs can do a various stages of language development.</w:t>
            </w:r>
          </w:p>
          <w:p w14:paraId="29749534" w14:textId="0A44A62C" w:rsidR="007E2603" w:rsidRDefault="007E2603" w:rsidP="00006E83">
            <w:pPr>
              <w:rPr>
                <w:b/>
                <w:sz w:val="24"/>
              </w:rPr>
            </w:pPr>
          </w:p>
        </w:tc>
      </w:tr>
    </w:tbl>
    <w:p w14:paraId="5888A6BD" w14:textId="77777777" w:rsidR="00C01E80" w:rsidRDefault="00C01E80" w:rsidP="00C01E80">
      <w:pPr>
        <w:rPr>
          <w:b/>
          <w:bCs/>
        </w:rPr>
      </w:pPr>
    </w:p>
    <w:p w14:paraId="4AE4580B" w14:textId="40900752" w:rsidR="00C01E80" w:rsidRDefault="00C01E80" w:rsidP="00C01E80">
      <w:pPr>
        <w:rPr>
          <w:sz w:val="24"/>
        </w:rPr>
      </w:pPr>
      <w:r>
        <w:rPr>
          <w:sz w:val="24"/>
        </w:rPr>
        <w:t xml:space="preserve"> </w:t>
      </w:r>
    </w:p>
    <w:p w14:paraId="6E76ADB3" w14:textId="77777777" w:rsidR="007F1FFF" w:rsidRDefault="007F1FFF" w:rsidP="007F1FFF">
      <w:pPr>
        <w:outlineLvl w:val="0"/>
        <w:rPr>
          <w:rFonts w:eastAsia="Times New Roman"/>
          <w:b/>
          <w:bCs/>
          <w:kern w:val="36"/>
          <w:sz w:val="24"/>
          <w:szCs w:val="24"/>
        </w:rPr>
      </w:pPr>
    </w:p>
    <w:p w14:paraId="78B1E1F2" w14:textId="77777777" w:rsidR="007F1FFF" w:rsidRDefault="007F1FFF" w:rsidP="007F1FFF">
      <w:pPr>
        <w:rPr>
          <w:rFonts w:ascii="Helvetica" w:eastAsia="Helvetica" w:hAnsi="Helvetica" w:cs="Helvetica"/>
          <w:b/>
          <w:bCs/>
          <w:color w:val="292C34"/>
          <w:sz w:val="27"/>
          <w:szCs w:val="27"/>
        </w:rPr>
      </w:pPr>
    </w:p>
    <w:p w14:paraId="5C344381" w14:textId="77777777" w:rsidR="00E627B6" w:rsidRDefault="00E627B6" w:rsidP="008100A2"/>
    <w:sectPr w:rsidR="00E627B6" w:rsidSect="002B1791">
      <w:footerReference w:type="default" r:id="rId9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EFE94" w14:textId="77777777" w:rsidR="009555E1" w:rsidRDefault="009555E1" w:rsidP="00381AF2">
      <w:r>
        <w:separator/>
      </w:r>
    </w:p>
  </w:endnote>
  <w:endnote w:type="continuationSeparator" w:id="0">
    <w:p w14:paraId="66EB8FC9" w14:textId="77777777" w:rsidR="009555E1" w:rsidRDefault="009555E1"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641783"/>
      <w:docPartObj>
        <w:docPartGallery w:val="Page Numbers (Bottom of Page)"/>
        <w:docPartUnique/>
      </w:docPartObj>
    </w:sdtPr>
    <w:sdtEndPr>
      <w:rPr>
        <w:noProof/>
      </w:rPr>
    </w:sdtEndPr>
    <w:sdtContent>
      <w:p w14:paraId="7041B2FC" w14:textId="4EC68E94" w:rsidR="00141F64" w:rsidRDefault="00141F64">
        <w:pPr>
          <w:pStyle w:val="Footer"/>
          <w:jc w:val="right"/>
        </w:pPr>
        <w:r>
          <w:fldChar w:fldCharType="begin"/>
        </w:r>
        <w:r>
          <w:instrText xml:space="preserve"> PAGE   \* MERGEFORMAT </w:instrText>
        </w:r>
        <w:r>
          <w:fldChar w:fldCharType="separate"/>
        </w:r>
        <w:r w:rsidR="00C74FF3">
          <w:rPr>
            <w:noProof/>
          </w:rPr>
          <w:t>14</w:t>
        </w:r>
        <w:r>
          <w:rPr>
            <w:noProof/>
          </w:rPr>
          <w:fldChar w:fldCharType="end"/>
        </w:r>
      </w:p>
    </w:sdtContent>
  </w:sdt>
  <w:p w14:paraId="7041B2FD" w14:textId="77777777" w:rsidR="00141F64" w:rsidRDefault="0014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626545"/>
      <w:docPartObj>
        <w:docPartGallery w:val="Page Numbers (Bottom of Page)"/>
        <w:docPartUnique/>
      </w:docPartObj>
    </w:sdtPr>
    <w:sdtEndPr>
      <w:rPr>
        <w:noProof/>
      </w:rPr>
    </w:sdtEndPr>
    <w:sdtContent>
      <w:p w14:paraId="7041B2FE" w14:textId="451DC70D" w:rsidR="00141F64" w:rsidRDefault="00141F64">
        <w:pPr>
          <w:pStyle w:val="Footer"/>
          <w:jc w:val="right"/>
        </w:pPr>
        <w:r>
          <w:fldChar w:fldCharType="begin"/>
        </w:r>
        <w:r>
          <w:instrText xml:space="preserve"> PAGE   \* MERGEFORMAT </w:instrText>
        </w:r>
        <w:r>
          <w:fldChar w:fldCharType="separate"/>
        </w:r>
        <w:r w:rsidR="00C74FF3">
          <w:rPr>
            <w:noProof/>
          </w:rPr>
          <w:t>17</w:t>
        </w:r>
        <w:r>
          <w:rPr>
            <w:noProof/>
          </w:rPr>
          <w:fldChar w:fldCharType="end"/>
        </w:r>
      </w:p>
    </w:sdtContent>
  </w:sdt>
  <w:p w14:paraId="7041B2FF" w14:textId="77777777" w:rsidR="00141F64" w:rsidRDefault="0014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F7FA" w14:textId="77777777" w:rsidR="009555E1" w:rsidRDefault="009555E1" w:rsidP="00381AF2">
      <w:r>
        <w:separator/>
      </w:r>
    </w:p>
  </w:footnote>
  <w:footnote w:type="continuationSeparator" w:id="0">
    <w:p w14:paraId="60B86CCA" w14:textId="77777777" w:rsidR="009555E1" w:rsidRDefault="009555E1" w:rsidP="00381AF2">
      <w:r>
        <w:continuationSeparator/>
      </w:r>
    </w:p>
  </w:footnote>
  <w:footnote w:id="1">
    <w:p w14:paraId="584D431C" w14:textId="4E1D0C74" w:rsidR="004B1A8F" w:rsidRPr="0092723F" w:rsidRDefault="004B1A8F" w:rsidP="0092723F">
      <w:pPr>
        <w:rPr>
          <w:rFonts w:asciiTheme="minorHAnsi" w:eastAsiaTheme="minorHAnsi" w:hAnsiTheme="minorHAnsi" w:cstheme="minorBidi"/>
          <w:sz w:val="24"/>
        </w:rPr>
      </w:pPr>
      <w:r>
        <w:rPr>
          <w:rStyle w:val="FootnoteReference"/>
        </w:rPr>
        <w:footnoteRef/>
      </w:r>
      <w:r>
        <w:t xml:space="preserve"> </w:t>
      </w:r>
      <w:r w:rsidRPr="0092723F">
        <w:rPr>
          <w:rFonts w:asciiTheme="minorHAnsi" w:eastAsiaTheme="minorHAnsi" w:hAnsiTheme="minorHAnsi" w:cstheme="minorBidi"/>
          <w:sz w:val="20"/>
        </w:rPr>
        <w:t xml:space="preserve">This collection was compiled and annotated by </w:t>
      </w:r>
      <w:hyperlink r:id="rId1" w:history="1">
        <w:r w:rsidRPr="0092723F">
          <w:rPr>
            <w:rFonts w:asciiTheme="minorHAnsi" w:eastAsiaTheme="minorHAnsi" w:hAnsiTheme="minorHAnsi" w:cstheme="minorBidi"/>
            <w:color w:val="0000FF"/>
            <w:sz w:val="20"/>
            <w:u w:val="single"/>
          </w:rPr>
          <w:t>Camille Catlett</w:t>
        </w:r>
      </w:hyperlink>
      <w:r w:rsidRPr="0092723F">
        <w:rPr>
          <w:rFonts w:asciiTheme="minorHAnsi" w:eastAsiaTheme="minorHAnsi" w:hAnsiTheme="minorHAnsi" w:cstheme="minorBidi"/>
          <w:sz w:val="20"/>
        </w:rPr>
        <w:t xml:space="preserve"> for the Vermont Agency of Education and funded by the Vermont Race to the Top Early Learning Challenge Grant. It is current as of </w:t>
      </w:r>
      <w:r w:rsidR="00D24FCF">
        <w:rPr>
          <w:rFonts w:asciiTheme="minorHAnsi" w:eastAsiaTheme="minorHAnsi" w:hAnsiTheme="minorHAnsi" w:cstheme="minorBidi"/>
          <w:sz w:val="20"/>
        </w:rPr>
        <w:t>Ma</w:t>
      </w:r>
      <w:r w:rsidR="00E71D9C">
        <w:rPr>
          <w:rFonts w:asciiTheme="minorHAnsi" w:eastAsiaTheme="minorHAnsi" w:hAnsiTheme="minorHAnsi" w:cstheme="minorBidi"/>
          <w:sz w:val="20"/>
        </w:rPr>
        <w:t>y 2020</w:t>
      </w:r>
      <w:r w:rsidRPr="0092723F">
        <w:rPr>
          <w:rFonts w:asciiTheme="minorHAnsi" w:eastAsiaTheme="minorHAnsi" w:hAnsiTheme="minorHAnsi" w:cstheme="minorBidi"/>
          <w:sz w:val="20"/>
        </w:rPr>
        <w:t xml:space="preserve">. </w:t>
      </w:r>
      <w:r w:rsidRPr="0092723F">
        <w:rPr>
          <w:rFonts w:asciiTheme="minorHAnsi" w:eastAsiaTheme="minorHAnsi" w:hAnsiTheme="minorHAnsi" w:cstheme="minorBidi"/>
          <w:sz w:val="20"/>
          <w:highlight w:val="yellow"/>
        </w:rPr>
        <w:t>Highlighting indicates resources that are available in English and Spanish.</w:t>
      </w:r>
      <w:r w:rsidRPr="0092723F">
        <w:rPr>
          <w:rFonts w:asciiTheme="minorHAnsi" w:eastAsiaTheme="minorHAnsi" w:hAnsiTheme="minorHAnsi" w:cstheme="minorBidi"/>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748A"/>
    <w:multiLevelType w:val="multilevel"/>
    <w:tmpl w:val="581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D17"/>
    <w:multiLevelType w:val="multilevel"/>
    <w:tmpl w:val="ECFC3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8FE"/>
    <w:multiLevelType w:val="multilevel"/>
    <w:tmpl w:val="5F9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F397E"/>
    <w:multiLevelType w:val="multilevel"/>
    <w:tmpl w:val="8E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B86883"/>
    <w:multiLevelType w:val="multilevel"/>
    <w:tmpl w:val="71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578A9"/>
    <w:multiLevelType w:val="multilevel"/>
    <w:tmpl w:val="5D50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9D117B3"/>
    <w:multiLevelType w:val="hybridMultilevel"/>
    <w:tmpl w:val="AC88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51E01"/>
    <w:multiLevelType w:val="multilevel"/>
    <w:tmpl w:val="A25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E4F0B"/>
    <w:multiLevelType w:val="multilevel"/>
    <w:tmpl w:val="251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85BFA"/>
    <w:multiLevelType w:val="multilevel"/>
    <w:tmpl w:val="B79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11BF2"/>
    <w:multiLevelType w:val="hybridMultilevel"/>
    <w:tmpl w:val="9AE82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E0412B"/>
    <w:multiLevelType w:val="multilevel"/>
    <w:tmpl w:val="BC8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2"/>
  </w:num>
  <w:num w:numId="5">
    <w:abstractNumId w:val="3"/>
  </w:num>
  <w:num w:numId="6">
    <w:abstractNumId w:val="24"/>
  </w:num>
  <w:num w:numId="7">
    <w:abstractNumId w:val="21"/>
  </w:num>
  <w:num w:numId="8">
    <w:abstractNumId w:val="1"/>
  </w:num>
  <w:num w:numId="9">
    <w:abstractNumId w:val="6"/>
  </w:num>
  <w:num w:numId="10">
    <w:abstractNumId w:val="16"/>
  </w:num>
  <w:num w:numId="11">
    <w:abstractNumId w:val="23"/>
  </w:num>
  <w:num w:numId="12">
    <w:abstractNumId w:val="8"/>
  </w:num>
  <w:num w:numId="13">
    <w:abstractNumId w:val="5"/>
  </w:num>
  <w:num w:numId="14">
    <w:abstractNumId w:val="18"/>
  </w:num>
  <w:num w:numId="15">
    <w:abstractNumId w:val="10"/>
  </w:num>
  <w:num w:numId="16">
    <w:abstractNumId w:val="9"/>
  </w:num>
  <w:num w:numId="17">
    <w:abstractNumId w:val="2"/>
  </w:num>
  <w:num w:numId="18">
    <w:abstractNumId w:val="0"/>
  </w:num>
  <w:num w:numId="19">
    <w:abstractNumId w:val="13"/>
  </w:num>
  <w:num w:numId="20">
    <w:abstractNumId w:val="4"/>
  </w:num>
  <w:num w:numId="21">
    <w:abstractNumId w:val="15"/>
  </w:num>
  <w:num w:numId="22">
    <w:abstractNumId w:val="17"/>
  </w:num>
  <w:num w:numId="23">
    <w:abstractNumId w:val="20"/>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9A"/>
    <w:rsid w:val="00000F76"/>
    <w:rsid w:val="00005ADF"/>
    <w:rsid w:val="00006E83"/>
    <w:rsid w:val="0001106C"/>
    <w:rsid w:val="000124A2"/>
    <w:rsid w:val="00012F19"/>
    <w:rsid w:val="000138F8"/>
    <w:rsid w:val="00015C04"/>
    <w:rsid w:val="000170BC"/>
    <w:rsid w:val="000221EB"/>
    <w:rsid w:val="00043D78"/>
    <w:rsid w:val="00046C09"/>
    <w:rsid w:val="00053DFB"/>
    <w:rsid w:val="00056C9F"/>
    <w:rsid w:val="000620CD"/>
    <w:rsid w:val="000621B6"/>
    <w:rsid w:val="0007010E"/>
    <w:rsid w:val="00074DC8"/>
    <w:rsid w:val="00075B13"/>
    <w:rsid w:val="00081A01"/>
    <w:rsid w:val="00081EF5"/>
    <w:rsid w:val="000843B7"/>
    <w:rsid w:val="0009380C"/>
    <w:rsid w:val="000A681F"/>
    <w:rsid w:val="000B012F"/>
    <w:rsid w:val="000B108F"/>
    <w:rsid w:val="000C0097"/>
    <w:rsid w:val="000C51D6"/>
    <w:rsid w:val="000C5FB9"/>
    <w:rsid w:val="000E1E7A"/>
    <w:rsid w:val="000E38DE"/>
    <w:rsid w:val="000F2A6F"/>
    <w:rsid w:val="000F4BC8"/>
    <w:rsid w:val="00102723"/>
    <w:rsid w:val="001349C6"/>
    <w:rsid w:val="00141F64"/>
    <w:rsid w:val="001569B1"/>
    <w:rsid w:val="00157CD2"/>
    <w:rsid w:val="001617B8"/>
    <w:rsid w:val="0016496E"/>
    <w:rsid w:val="00164CC5"/>
    <w:rsid w:val="00167574"/>
    <w:rsid w:val="001708DC"/>
    <w:rsid w:val="00171549"/>
    <w:rsid w:val="001738C6"/>
    <w:rsid w:val="0018179E"/>
    <w:rsid w:val="00187129"/>
    <w:rsid w:val="00187E8F"/>
    <w:rsid w:val="00190021"/>
    <w:rsid w:val="00194176"/>
    <w:rsid w:val="00194D44"/>
    <w:rsid w:val="001A0345"/>
    <w:rsid w:val="001A60E4"/>
    <w:rsid w:val="001B06D0"/>
    <w:rsid w:val="001B3AA5"/>
    <w:rsid w:val="001B4CF4"/>
    <w:rsid w:val="001B743E"/>
    <w:rsid w:val="001D3997"/>
    <w:rsid w:val="001D6410"/>
    <w:rsid w:val="001D6B8D"/>
    <w:rsid w:val="001D7593"/>
    <w:rsid w:val="001F07A1"/>
    <w:rsid w:val="001F1B5A"/>
    <w:rsid w:val="001F2E2C"/>
    <w:rsid w:val="001F65FD"/>
    <w:rsid w:val="002001FB"/>
    <w:rsid w:val="00201F49"/>
    <w:rsid w:val="00210C76"/>
    <w:rsid w:val="00216061"/>
    <w:rsid w:val="0022012E"/>
    <w:rsid w:val="00222988"/>
    <w:rsid w:val="002304E4"/>
    <w:rsid w:val="00234B12"/>
    <w:rsid w:val="00237B95"/>
    <w:rsid w:val="002461C8"/>
    <w:rsid w:val="002469B6"/>
    <w:rsid w:val="00247038"/>
    <w:rsid w:val="00287110"/>
    <w:rsid w:val="002934D7"/>
    <w:rsid w:val="002A30F3"/>
    <w:rsid w:val="002A4DE6"/>
    <w:rsid w:val="002A4EDC"/>
    <w:rsid w:val="002A5CDB"/>
    <w:rsid w:val="002B1791"/>
    <w:rsid w:val="002C156E"/>
    <w:rsid w:val="002C1E07"/>
    <w:rsid w:val="002C297C"/>
    <w:rsid w:val="002D0C35"/>
    <w:rsid w:val="002E083F"/>
    <w:rsid w:val="002E106B"/>
    <w:rsid w:val="002E268C"/>
    <w:rsid w:val="002E4D70"/>
    <w:rsid w:val="002E55EA"/>
    <w:rsid w:val="002F001F"/>
    <w:rsid w:val="0030669C"/>
    <w:rsid w:val="00322CCC"/>
    <w:rsid w:val="00325C88"/>
    <w:rsid w:val="00325EAF"/>
    <w:rsid w:val="0033093A"/>
    <w:rsid w:val="003338CD"/>
    <w:rsid w:val="00336A35"/>
    <w:rsid w:val="00344689"/>
    <w:rsid w:val="00347910"/>
    <w:rsid w:val="00353BBB"/>
    <w:rsid w:val="00362ECE"/>
    <w:rsid w:val="0036693B"/>
    <w:rsid w:val="00370377"/>
    <w:rsid w:val="00373365"/>
    <w:rsid w:val="003804A1"/>
    <w:rsid w:val="003816CF"/>
    <w:rsid w:val="00381AF2"/>
    <w:rsid w:val="00392E51"/>
    <w:rsid w:val="003A508B"/>
    <w:rsid w:val="003C7E4F"/>
    <w:rsid w:val="003D5C00"/>
    <w:rsid w:val="004105AB"/>
    <w:rsid w:val="00412278"/>
    <w:rsid w:val="00412F26"/>
    <w:rsid w:val="0042042F"/>
    <w:rsid w:val="00435D91"/>
    <w:rsid w:val="00436433"/>
    <w:rsid w:val="004407ED"/>
    <w:rsid w:val="0044346F"/>
    <w:rsid w:val="00443955"/>
    <w:rsid w:val="00443DFD"/>
    <w:rsid w:val="004459D2"/>
    <w:rsid w:val="00453418"/>
    <w:rsid w:val="004661AD"/>
    <w:rsid w:val="00473A3F"/>
    <w:rsid w:val="0048064A"/>
    <w:rsid w:val="00480E11"/>
    <w:rsid w:val="004A3CDD"/>
    <w:rsid w:val="004A5FE7"/>
    <w:rsid w:val="004B0889"/>
    <w:rsid w:val="004B1A8F"/>
    <w:rsid w:val="004B59C0"/>
    <w:rsid w:val="004C01B4"/>
    <w:rsid w:val="004D5D5F"/>
    <w:rsid w:val="004E705C"/>
    <w:rsid w:val="004F3A2E"/>
    <w:rsid w:val="004F3B09"/>
    <w:rsid w:val="00500799"/>
    <w:rsid w:val="00503BDA"/>
    <w:rsid w:val="00522DC5"/>
    <w:rsid w:val="005240AD"/>
    <w:rsid w:val="005268A9"/>
    <w:rsid w:val="00527E55"/>
    <w:rsid w:val="0053152D"/>
    <w:rsid w:val="005323D5"/>
    <w:rsid w:val="00536768"/>
    <w:rsid w:val="00544160"/>
    <w:rsid w:val="00544E75"/>
    <w:rsid w:val="00545527"/>
    <w:rsid w:val="005540B6"/>
    <w:rsid w:val="00554D85"/>
    <w:rsid w:val="00560475"/>
    <w:rsid w:val="00560A2C"/>
    <w:rsid w:val="0057026B"/>
    <w:rsid w:val="00570D79"/>
    <w:rsid w:val="00573397"/>
    <w:rsid w:val="005747DE"/>
    <w:rsid w:val="005749C3"/>
    <w:rsid w:val="005764D3"/>
    <w:rsid w:val="00586711"/>
    <w:rsid w:val="005971B8"/>
    <w:rsid w:val="005A13FC"/>
    <w:rsid w:val="005A41D6"/>
    <w:rsid w:val="005A60E3"/>
    <w:rsid w:val="005B0AE1"/>
    <w:rsid w:val="005B1BE2"/>
    <w:rsid w:val="005B46F5"/>
    <w:rsid w:val="005B49D4"/>
    <w:rsid w:val="005B5A23"/>
    <w:rsid w:val="005C3A4B"/>
    <w:rsid w:val="005C598F"/>
    <w:rsid w:val="005D0FCF"/>
    <w:rsid w:val="005D30EF"/>
    <w:rsid w:val="005D4336"/>
    <w:rsid w:val="005D4C33"/>
    <w:rsid w:val="005E5C5B"/>
    <w:rsid w:val="005E6142"/>
    <w:rsid w:val="005E7F4E"/>
    <w:rsid w:val="00612006"/>
    <w:rsid w:val="00612987"/>
    <w:rsid w:val="006205AA"/>
    <w:rsid w:val="00620B67"/>
    <w:rsid w:val="00623601"/>
    <w:rsid w:val="00630914"/>
    <w:rsid w:val="006316B1"/>
    <w:rsid w:val="0064013A"/>
    <w:rsid w:val="00650628"/>
    <w:rsid w:val="00656035"/>
    <w:rsid w:val="00662352"/>
    <w:rsid w:val="00664766"/>
    <w:rsid w:val="006834D7"/>
    <w:rsid w:val="00691286"/>
    <w:rsid w:val="00693124"/>
    <w:rsid w:val="00694785"/>
    <w:rsid w:val="006949AE"/>
    <w:rsid w:val="00694EB3"/>
    <w:rsid w:val="006A1C0F"/>
    <w:rsid w:val="006B6536"/>
    <w:rsid w:val="006C10D2"/>
    <w:rsid w:val="006C1950"/>
    <w:rsid w:val="006C39F3"/>
    <w:rsid w:val="006C3D2D"/>
    <w:rsid w:val="006C69A3"/>
    <w:rsid w:val="006E3385"/>
    <w:rsid w:val="007114F0"/>
    <w:rsid w:val="007225BB"/>
    <w:rsid w:val="00725654"/>
    <w:rsid w:val="0072765C"/>
    <w:rsid w:val="0073347D"/>
    <w:rsid w:val="00743DCB"/>
    <w:rsid w:val="00744FD3"/>
    <w:rsid w:val="00746E9B"/>
    <w:rsid w:val="00762AA7"/>
    <w:rsid w:val="00764B00"/>
    <w:rsid w:val="0076573E"/>
    <w:rsid w:val="007670FB"/>
    <w:rsid w:val="0076738D"/>
    <w:rsid w:val="007732F8"/>
    <w:rsid w:val="00780FC1"/>
    <w:rsid w:val="00781F3B"/>
    <w:rsid w:val="00790FF7"/>
    <w:rsid w:val="00792336"/>
    <w:rsid w:val="00793A08"/>
    <w:rsid w:val="00794D9E"/>
    <w:rsid w:val="00795763"/>
    <w:rsid w:val="007978AE"/>
    <w:rsid w:val="00797C91"/>
    <w:rsid w:val="007A2DDA"/>
    <w:rsid w:val="007A3E98"/>
    <w:rsid w:val="007A4479"/>
    <w:rsid w:val="007A46DD"/>
    <w:rsid w:val="007B48EC"/>
    <w:rsid w:val="007C0A8C"/>
    <w:rsid w:val="007D024F"/>
    <w:rsid w:val="007D25CB"/>
    <w:rsid w:val="007E2603"/>
    <w:rsid w:val="007E3E46"/>
    <w:rsid w:val="007E686A"/>
    <w:rsid w:val="007F1FFF"/>
    <w:rsid w:val="007F5534"/>
    <w:rsid w:val="007F7101"/>
    <w:rsid w:val="008032A7"/>
    <w:rsid w:val="00803EBD"/>
    <w:rsid w:val="0080527E"/>
    <w:rsid w:val="008100A2"/>
    <w:rsid w:val="00812D81"/>
    <w:rsid w:val="00814508"/>
    <w:rsid w:val="008159BD"/>
    <w:rsid w:val="008325E1"/>
    <w:rsid w:val="00843866"/>
    <w:rsid w:val="008556B1"/>
    <w:rsid w:val="00856397"/>
    <w:rsid w:val="00860B58"/>
    <w:rsid w:val="008639D2"/>
    <w:rsid w:val="00866908"/>
    <w:rsid w:val="00872455"/>
    <w:rsid w:val="00876D47"/>
    <w:rsid w:val="00881557"/>
    <w:rsid w:val="00887356"/>
    <w:rsid w:val="00891B4C"/>
    <w:rsid w:val="00893909"/>
    <w:rsid w:val="00894CD3"/>
    <w:rsid w:val="00895DD5"/>
    <w:rsid w:val="008A1F19"/>
    <w:rsid w:val="008A2AB9"/>
    <w:rsid w:val="008B13DD"/>
    <w:rsid w:val="008B5C92"/>
    <w:rsid w:val="008C24D4"/>
    <w:rsid w:val="008C2E86"/>
    <w:rsid w:val="008C6158"/>
    <w:rsid w:val="008C727E"/>
    <w:rsid w:val="008D2D3F"/>
    <w:rsid w:val="008D466E"/>
    <w:rsid w:val="008F0783"/>
    <w:rsid w:val="009003D4"/>
    <w:rsid w:val="00907B2D"/>
    <w:rsid w:val="0091001C"/>
    <w:rsid w:val="009151A2"/>
    <w:rsid w:val="00926B85"/>
    <w:rsid w:val="0092723F"/>
    <w:rsid w:val="0093223A"/>
    <w:rsid w:val="00942A4B"/>
    <w:rsid w:val="00946F95"/>
    <w:rsid w:val="009555E1"/>
    <w:rsid w:val="00955AD5"/>
    <w:rsid w:val="00956FC1"/>
    <w:rsid w:val="00962360"/>
    <w:rsid w:val="00964F37"/>
    <w:rsid w:val="00975CFA"/>
    <w:rsid w:val="009956E2"/>
    <w:rsid w:val="009A2925"/>
    <w:rsid w:val="009A4E17"/>
    <w:rsid w:val="009C50E8"/>
    <w:rsid w:val="009D6AC2"/>
    <w:rsid w:val="009E5D2B"/>
    <w:rsid w:val="009E7AF6"/>
    <w:rsid w:val="009F4541"/>
    <w:rsid w:val="009F4A66"/>
    <w:rsid w:val="00A05018"/>
    <w:rsid w:val="00A06EC9"/>
    <w:rsid w:val="00A12126"/>
    <w:rsid w:val="00A12959"/>
    <w:rsid w:val="00A257A9"/>
    <w:rsid w:val="00A3239C"/>
    <w:rsid w:val="00A3347B"/>
    <w:rsid w:val="00A45BAE"/>
    <w:rsid w:val="00A572F7"/>
    <w:rsid w:val="00A61914"/>
    <w:rsid w:val="00A654D0"/>
    <w:rsid w:val="00A67D62"/>
    <w:rsid w:val="00A75626"/>
    <w:rsid w:val="00A8336E"/>
    <w:rsid w:val="00A953F3"/>
    <w:rsid w:val="00A95C29"/>
    <w:rsid w:val="00AA06CE"/>
    <w:rsid w:val="00AA261D"/>
    <w:rsid w:val="00AA6455"/>
    <w:rsid w:val="00AB3423"/>
    <w:rsid w:val="00AB4C2F"/>
    <w:rsid w:val="00AC2872"/>
    <w:rsid w:val="00AC5AF0"/>
    <w:rsid w:val="00AE0028"/>
    <w:rsid w:val="00AE0679"/>
    <w:rsid w:val="00AE2582"/>
    <w:rsid w:val="00AF12AF"/>
    <w:rsid w:val="00AF1CE3"/>
    <w:rsid w:val="00AF2818"/>
    <w:rsid w:val="00AF3E16"/>
    <w:rsid w:val="00B05BA1"/>
    <w:rsid w:val="00B22663"/>
    <w:rsid w:val="00B23E9D"/>
    <w:rsid w:val="00B26DE2"/>
    <w:rsid w:val="00B360BF"/>
    <w:rsid w:val="00B45E8F"/>
    <w:rsid w:val="00B54C77"/>
    <w:rsid w:val="00B5512D"/>
    <w:rsid w:val="00B560B7"/>
    <w:rsid w:val="00B6428D"/>
    <w:rsid w:val="00B65C58"/>
    <w:rsid w:val="00B77A50"/>
    <w:rsid w:val="00B80F41"/>
    <w:rsid w:val="00B8116E"/>
    <w:rsid w:val="00B86508"/>
    <w:rsid w:val="00B94C92"/>
    <w:rsid w:val="00B94EC8"/>
    <w:rsid w:val="00B971AE"/>
    <w:rsid w:val="00BA2C94"/>
    <w:rsid w:val="00BA5051"/>
    <w:rsid w:val="00BA5223"/>
    <w:rsid w:val="00BB65C8"/>
    <w:rsid w:val="00BC026D"/>
    <w:rsid w:val="00BC2AD4"/>
    <w:rsid w:val="00BD0DF0"/>
    <w:rsid w:val="00BD1854"/>
    <w:rsid w:val="00BD39B6"/>
    <w:rsid w:val="00BD78D4"/>
    <w:rsid w:val="00BE10FC"/>
    <w:rsid w:val="00BE5A3D"/>
    <w:rsid w:val="00BE63F3"/>
    <w:rsid w:val="00BF0989"/>
    <w:rsid w:val="00BF5F2F"/>
    <w:rsid w:val="00C01E80"/>
    <w:rsid w:val="00C061CB"/>
    <w:rsid w:val="00C075AA"/>
    <w:rsid w:val="00C14F66"/>
    <w:rsid w:val="00C171B5"/>
    <w:rsid w:val="00C215C1"/>
    <w:rsid w:val="00C26157"/>
    <w:rsid w:val="00C37F93"/>
    <w:rsid w:val="00C44F04"/>
    <w:rsid w:val="00C474DF"/>
    <w:rsid w:val="00C509FE"/>
    <w:rsid w:val="00C50C01"/>
    <w:rsid w:val="00C51789"/>
    <w:rsid w:val="00C5634F"/>
    <w:rsid w:val="00C574B1"/>
    <w:rsid w:val="00C66F62"/>
    <w:rsid w:val="00C74FF3"/>
    <w:rsid w:val="00C81BBA"/>
    <w:rsid w:val="00C844A6"/>
    <w:rsid w:val="00C8771B"/>
    <w:rsid w:val="00C90D33"/>
    <w:rsid w:val="00C914C6"/>
    <w:rsid w:val="00CA0B10"/>
    <w:rsid w:val="00CA1019"/>
    <w:rsid w:val="00CA5D1B"/>
    <w:rsid w:val="00CB7CA6"/>
    <w:rsid w:val="00CC3E97"/>
    <w:rsid w:val="00CC40AA"/>
    <w:rsid w:val="00CC625B"/>
    <w:rsid w:val="00CD025A"/>
    <w:rsid w:val="00CD116F"/>
    <w:rsid w:val="00CD1BC4"/>
    <w:rsid w:val="00CD2D65"/>
    <w:rsid w:val="00CE1F83"/>
    <w:rsid w:val="00CE2DDD"/>
    <w:rsid w:val="00CE3174"/>
    <w:rsid w:val="00CE6A8C"/>
    <w:rsid w:val="00CF56D3"/>
    <w:rsid w:val="00CF57B6"/>
    <w:rsid w:val="00CF79AC"/>
    <w:rsid w:val="00CF7C74"/>
    <w:rsid w:val="00D054ED"/>
    <w:rsid w:val="00D10F05"/>
    <w:rsid w:val="00D11BD5"/>
    <w:rsid w:val="00D1678E"/>
    <w:rsid w:val="00D172B9"/>
    <w:rsid w:val="00D1765C"/>
    <w:rsid w:val="00D2018A"/>
    <w:rsid w:val="00D21F82"/>
    <w:rsid w:val="00D24FCF"/>
    <w:rsid w:val="00D25E25"/>
    <w:rsid w:val="00D27507"/>
    <w:rsid w:val="00D3377E"/>
    <w:rsid w:val="00D34E7E"/>
    <w:rsid w:val="00D403EB"/>
    <w:rsid w:val="00D4204B"/>
    <w:rsid w:val="00D4480E"/>
    <w:rsid w:val="00D6013D"/>
    <w:rsid w:val="00D70FA4"/>
    <w:rsid w:val="00D714CE"/>
    <w:rsid w:val="00D744F9"/>
    <w:rsid w:val="00D80DBF"/>
    <w:rsid w:val="00D87142"/>
    <w:rsid w:val="00DA3208"/>
    <w:rsid w:val="00DA4C13"/>
    <w:rsid w:val="00DA53D2"/>
    <w:rsid w:val="00DC0365"/>
    <w:rsid w:val="00DC2306"/>
    <w:rsid w:val="00DC4F64"/>
    <w:rsid w:val="00DC6D04"/>
    <w:rsid w:val="00DD5AE3"/>
    <w:rsid w:val="00DD5B96"/>
    <w:rsid w:val="00DF1F96"/>
    <w:rsid w:val="00DF337F"/>
    <w:rsid w:val="00DF36BE"/>
    <w:rsid w:val="00E01265"/>
    <w:rsid w:val="00E04BE4"/>
    <w:rsid w:val="00E17724"/>
    <w:rsid w:val="00E23157"/>
    <w:rsid w:val="00E3199A"/>
    <w:rsid w:val="00E31F64"/>
    <w:rsid w:val="00E3367F"/>
    <w:rsid w:val="00E342D7"/>
    <w:rsid w:val="00E41F17"/>
    <w:rsid w:val="00E429F1"/>
    <w:rsid w:val="00E42A4D"/>
    <w:rsid w:val="00E53DC4"/>
    <w:rsid w:val="00E56594"/>
    <w:rsid w:val="00E627B6"/>
    <w:rsid w:val="00E66790"/>
    <w:rsid w:val="00E6770B"/>
    <w:rsid w:val="00E67985"/>
    <w:rsid w:val="00E71D9C"/>
    <w:rsid w:val="00E81B33"/>
    <w:rsid w:val="00E90DA3"/>
    <w:rsid w:val="00E95F1B"/>
    <w:rsid w:val="00EA061F"/>
    <w:rsid w:val="00EA4641"/>
    <w:rsid w:val="00EC251C"/>
    <w:rsid w:val="00EC48E4"/>
    <w:rsid w:val="00ED35B1"/>
    <w:rsid w:val="00EE35E1"/>
    <w:rsid w:val="00EE58EF"/>
    <w:rsid w:val="00EF05E2"/>
    <w:rsid w:val="00EF19B5"/>
    <w:rsid w:val="00EF3769"/>
    <w:rsid w:val="00EF4398"/>
    <w:rsid w:val="00F01108"/>
    <w:rsid w:val="00F03910"/>
    <w:rsid w:val="00F0450D"/>
    <w:rsid w:val="00F26AA6"/>
    <w:rsid w:val="00F331EC"/>
    <w:rsid w:val="00F34581"/>
    <w:rsid w:val="00F34C8D"/>
    <w:rsid w:val="00F519F3"/>
    <w:rsid w:val="00F52489"/>
    <w:rsid w:val="00F55AC8"/>
    <w:rsid w:val="00F56B70"/>
    <w:rsid w:val="00F6406E"/>
    <w:rsid w:val="00F71B75"/>
    <w:rsid w:val="00F730A5"/>
    <w:rsid w:val="00F87F74"/>
    <w:rsid w:val="00FA1153"/>
    <w:rsid w:val="00FC2FD9"/>
    <w:rsid w:val="00FC5C3B"/>
    <w:rsid w:val="00FC7852"/>
    <w:rsid w:val="00FD4080"/>
    <w:rsid w:val="00FD5154"/>
    <w:rsid w:val="00FE319F"/>
    <w:rsid w:val="00FE7B45"/>
    <w:rsid w:val="00FF1E50"/>
    <w:rsid w:val="00FF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AF34"/>
  <w15:docId w15:val="{8299C015-CEA9-4D14-97D1-AB64C30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 w:type="character" w:customStyle="1" w:styleId="Mention1">
    <w:name w:val="Mention1"/>
    <w:basedOn w:val="DefaultParagraphFont"/>
    <w:uiPriority w:val="99"/>
    <w:semiHidden/>
    <w:unhideWhenUsed/>
    <w:rsid w:val="005E5C5B"/>
    <w:rPr>
      <w:color w:val="2B579A"/>
      <w:shd w:val="clear" w:color="auto" w:fill="E6E6E6"/>
    </w:rPr>
  </w:style>
  <w:style w:type="character" w:customStyle="1" w:styleId="UnresolvedMention1">
    <w:name w:val="Unresolved Mention1"/>
    <w:basedOn w:val="DefaultParagraphFont"/>
    <w:uiPriority w:val="99"/>
    <w:semiHidden/>
    <w:unhideWhenUsed/>
    <w:rsid w:val="005B46F5"/>
    <w:rPr>
      <w:color w:val="808080"/>
      <w:shd w:val="clear" w:color="auto" w:fill="E6E6E6"/>
    </w:rPr>
  </w:style>
  <w:style w:type="paragraph" w:customStyle="1" w:styleId="nomargin1">
    <w:name w:val="nomargin1"/>
    <w:basedOn w:val="Normal"/>
    <w:rsid w:val="007732F8"/>
    <w:pPr>
      <w:spacing w:line="300" w:lineRule="atLeast"/>
    </w:pPr>
    <w:rPr>
      <w:rFonts w:ascii="Arial" w:eastAsiaTheme="minorHAnsi" w:hAnsi="Arial" w:cs="Arial"/>
      <w:sz w:val="21"/>
      <w:szCs w:val="21"/>
    </w:rPr>
  </w:style>
  <w:style w:type="paragraph" w:styleId="NormalWeb">
    <w:name w:val="Normal (Web)"/>
    <w:basedOn w:val="Normal"/>
    <w:uiPriority w:val="99"/>
    <w:unhideWhenUsed/>
    <w:rsid w:val="00E627B6"/>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461C8"/>
    <w:rPr>
      <w:color w:val="605E5C"/>
      <w:shd w:val="clear" w:color="auto" w:fill="E1DFDD"/>
    </w:rPr>
  </w:style>
  <w:style w:type="paragraph" w:styleId="FootnoteText">
    <w:name w:val="footnote text"/>
    <w:basedOn w:val="Normal"/>
    <w:link w:val="FootnoteTextChar"/>
    <w:uiPriority w:val="99"/>
    <w:semiHidden/>
    <w:unhideWhenUsed/>
    <w:rsid w:val="004B1A8F"/>
    <w:rPr>
      <w:sz w:val="20"/>
      <w:szCs w:val="20"/>
    </w:rPr>
  </w:style>
  <w:style w:type="character" w:customStyle="1" w:styleId="FootnoteTextChar">
    <w:name w:val="Footnote Text Char"/>
    <w:basedOn w:val="DefaultParagraphFont"/>
    <w:link w:val="FootnoteText"/>
    <w:uiPriority w:val="99"/>
    <w:semiHidden/>
    <w:rsid w:val="004B1A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B1A8F"/>
    <w:rPr>
      <w:vertAlign w:val="superscript"/>
    </w:rPr>
  </w:style>
  <w:style w:type="character" w:styleId="CommentReference">
    <w:name w:val="annotation reference"/>
    <w:basedOn w:val="DefaultParagraphFont"/>
    <w:uiPriority w:val="99"/>
    <w:semiHidden/>
    <w:unhideWhenUsed/>
    <w:rsid w:val="000E38DE"/>
    <w:rPr>
      <w:sz w:val="16"/>
      <w:szCs w:val="16"/>
    </w:rPr>
  </w:style>
  <w:style w:type="paragraph" w:styleId="CommentText">
    <w:name w:val="annotation text"/>
    <w:basedOn w:val="Normal"/>
    <w:link w:val="CommentTextChar"/>
    <w:uiPriority w:val="99"/>
    <w:semiHidden/>
    <w:unhideWhenUsed/>
    <w:rsid w:val="000E38DE"/>
    <w:rPr>
      <w:sz w:val="20"/>
      <w:szCs w:val="20"/>
    </w:rPr>
  </w:style>
  <w:style w:type="character" w:customStyle="1" w:styleId="CommentTextChar">
    <w:name w:val="Comment Text Char"/>
    <w:basedOn w:val="DefaultParagraphFont"/>
    <w:link w:val="CommentText"/>
    <w:uiPriority w:val="99"/>
    <w:semiHidden/>
    <w:rsid w:val="000E3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38DE"/>
    <w:rPr>
      <w:b/>
      <w:bCs/>
    </w:rPr>
  </w:style>
  <w:style w:type="character" w:customStyle="1" w:styleId="CommentSubjectChar">
    <w:name w:val="Comment Subject Char"/>
    <w:basedOn w:val="CommentTextChar"/>
    <w:link w:val="CommentSubject"/>
    <w:uiPriority w:val="99"/>
    <w:semiHidden/>
    <w:rsid w:val="000E38D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693266628">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541137058">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1803226074">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 w:id="1336419161">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3557275">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01864879">
      <w:bodyDiv w:val="1"/>
      <w:marLeft w:val="0"/>
      <w:marRight w:val="0"/>
      <w:marTop w:val="0"/>
      <w:marBottom w:val="0"/>
      <w:divBdr>
        <w:top w:val="none" w:sz="0" w:space="0" w:color="auto"/>
        <w:left w:val="none" w:sz="0" w:space="0" w:color="auto"/>
        <w:bottom w:val="none" w:sz="0" w:space="0" w:color="auto"/>
        <w:right w:val="none" w:sz="0" w:space="0" w:color="auto"/>
      </w:divBdr>
      <w:divsChild>
        <w:div w:id="438333358">
          <w:marLeft w:val="0"/>
          <w:marRight w:val="0"/>
          <w:marTop w:val="0"/>
          <w:marBottom w:val="0"/>
          <w:divBdr>
            <w:top w:val="none" w:sz="0" w:space="0" w:color="auto"/>
            <w:left w:val="none" w:sz="0" w:space="0" w:color="auto"/>
            <w:bottom w:val="none" w:sz="0" w:space="0" w:color="auto"/>
            <w:right w:val="none" w:sz="0" w:space="0" w:color="auto"/>
          </w:divBdr>
          <w:divsChild>
            <w:div w:id="62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0"/>
          <w:marBottom w:val="0"/>
          <w:divBdr>
            <w:top w:val="none" w:sz="0" w:space="0" w:color="auto"/>
            <w:left w:val="none" w:sz="0" w:space="0" w:color="auto"/>
            <w:bottom w:val="none" w:sz="0" w:space="0" w:color="auto"/>
            <w:right w:val="none" w:sz="0" w:space="0" w:color="auto"/>
          </w:divBdr>
        </w:div>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165635409">
          <w:marLeft w:val="0"/>
          <w:marRight w:val="0"/>
          <w:marTop w:val="0"/>
          <w:marBottom w:val="0"/>
          <w:divBdr>
            <w:top w:val="none" w:sz="0" w:space="0" w:color="auto"/>
            <w:left w:val="none" w:sz="0" w:space="0" w:color="auto"/>
            <w:bottom w:val="none" w:sz="0" w:space="0" w:color="auto"/>
            <w:right w:val="none" w:sz="0" w:space="0" w:color="auto"/>
          </w:divBdr>
        </w:div>
        <w:div w:id="41269957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77484410">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 w:id="189203324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85808979">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1662003058">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19284565">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511914945">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7493362">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1100087">
      <w:bodyDiv w:val="1"/>
      <w:marLeft w:val="0"/>
      <w:marRight w:val="0"/>
      <w:marTop w:val="0"/>
      <w:marBottom w:val="0"/>
      <w:divBdr>
        <w:top w:val="none" w:sz="0" w:space="0" w:color="auto"/>
        <w:left w:val="none" w:sz="0" w:space="0" w:color="auto"/>
        <w:bottom w:val="none" w:sz="0" w:space="0" w:color="auto"/>
        <w:right w:val="none" w:sz="0" w:space="0" w:color="auto"/>
      </w:divBdr>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443">
      <w:bodyDiv w:val="1"/>
      <w:marLeft w:val="0"/>
      <w:marRight w:val="0"/>
      <w:marTop w:val="0"/>
      <w:marBottom w:val="0"/>
      <w:divBdr>
        <w:top w:val="none" w:sz="0" w:space="0" w:color="auto"/>
        <w:left w:val="none" w:sz="0" w:space="0" w:color="auto"/>
        <w:bottom w:val="none" w:sz="0" w:space="0" w:color="auto"/>
        <w:right w:val="none" w:sz="0" w:space="0" w:color="auto"/>
      </w:divBdr>
    </w:div>
    <w:div w:id="437452825">
      <w:bodyDiv w:val="1"/>
      <w:marLeft w:val="0"/>
      <w:marRight w:val="0"/>
      <w:marTop w:val="0"/>
      <w:marBottom w:val="0"/>
      <w:divBdr>
        <w:top w:val="none" w:sz="0" w:space="0" w:color="auto"/>
        <w:left w:val="none" w:sz="0" w:space="0" w:color="auto"/>
        <w:bottom w:val="none" w:sz="0" w:space="0" w:color="auto"/>
        <w:right w:val="none" w:sz="0" w:space="0" w:color="auto"/>
      </w:divBdr>
      <w:divsChild>
        <w:div w:id="249777588">
          <w:marLeft w:val="0"/>
          <w:marRight w:val="0"/>
          <w:marTop w:val="0"/>
          <w:marBottom w:val="0"/>
          <w:divBdr>
            <w:top w:val="none" w:sz="0" w:space="0" w:color="auto"/>
            <w:left w:val="none" w:sz="0" w:space="0" w:color="auto"/>
            <w:bottom w:val="none" w:sz="0" w:space="0" w:color="auto"/>
            <w:right w:val="none" w:sz="0" w:space="0" w:color="auto"/>
          </w:divBdr>
        </w:div>
        <w:div w:id="793983889">
          <w:marLeft w:val="0"/>
          <w:marRight w:val="0"/>
          <w:marTop w:val="0"/>
          <w:marBottom w:val="0"/>
          <w:divBdr>
            <w:top w:val="none" w:sz="0" w:space="0" w:color="auto"/>
            <w:left w:val="none" w:sz="0" w:space="0" w:color="auto"/>
            <w:bottom w:val="none" w:sz="0" w:space="0" w:color="auto"/>
            <w:right w:val="none" w:sz="0" w:space="0" w:color="auto"/>
          </w:divBdr>
        </w:div>
        <w:div w:id="1264075744">
          <w:marLeft w:val="0"/>
          <w:marRight w:val="0"/>
          <w:marTop w:val="0"/>
          <w:marBottom w:val="0"/>
          <w:divBdr>
            <w:top w:val="none" w:sz="0" w:space="0" w:color="auto"/>
            <w:left w:val="none" w:sz="0" w:space="0" w:color="auto"/>
            <w:bottom w:val="none" w:sz="0" w:space="0" w:color="auto"/>
            <w:right w:val="none" w:sz="0" w:space="0" w:color="auto"/>
          </w:divBdr>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4790728">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659530784">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57087124">
      <w:bodyDiv w:val="1"/>
      <w:marLeft w:val="0"/>
      <w:marRight w:val="0"/>
      <w:marTop w:val="0"/>
      <w:marBottom w:val="0"/>
      <w:divBdr>
        <w:top w:val="none" w:sz="0" w:space="0" w:color="auto"/>
        <w:left w:val="none" w:sz="0" w:space="0" w:color="auto"/>
        <w:bottom w:val="none" w:sz="0" w:space="0" w:color="auto"/>
        <w:right w:val="none" w:sz="0" w:space="0" w:color="auto"/>
      </w:divBdr>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76163036">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 w:id="1935478670">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74873427">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2098403068">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081409595">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sChild>
    </w:div>
    <w:div w:id="871378828">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
        <w:div w:id="952975763">
          <w:marLeft w:val="0"/>
          <w:marRight w:val="0"/>
          <w:marTop w:val="0"/>
          <w:marBottom w:val="0"/>
          <w:divBdr>
            <w:top w:val="none" w:sz="0" w:space="0" w:color="auto"/>
            <w:left w:val="none" w:sz="0" w:space="0" w:color="auto"/>
            <w:bottom w:val="none" w:sz="0" w:space="0" w:color="auto"/>
            <w:right w:val="none" w:sz="0" w:space="0" w:color="auto"/>
          </w:divBdr>
        </w:div>
        <w:div w:id="964971823">
          <w:marLeft w:val="0"/>
          <w:marRight w:val="0"/>
          <w:marTop w:val="0"/>
          <w:marBottom w:val="0"/>
          <w:divBdr>
            <w:top w:val="none" w:sz="0" w:space="0" w:color="auto"/>
            <w:left w:val="none" w:sz="0" w:space="0" w:color="auto"/>
            <w:bottom w:val="none" w:sz="0" w:space="0" w:color="auto"/>
            <w:right w:val="none" w:sz="0" w:space="0" w:color="auto"/>
          </w:divBdr>
        </w:div>
        <w:div w:id="1374502317">
          <w:marLeft w:val="0"/>
          <w:marRight w:val="0"/>
          <w:marTop w:val="0"/>
          <w:marBottom w:val="0"/>
          <w:divBdr>
            <w:top w:val="none" w:sz="0" w:space="0" w:color="auto"/>
            <w:left w:val="none" w:sz="0" w:space="0" w:color="auto"/>
            <w:bottom w:val="none" w:sz="0" w:space="0" w:color="auto"/>
            <w:right w:val="none" w:sz="0" w:space="0" w:color="auto"/>
          </w:divBdr>
        </w:div>
        <w:div w:id="1388526174">
          <w:marLeft w:val="0"/>
          <w:marRight w:val="0"/>
          <w:marTop w:val="0"/>
          <w:marBottom w:val="0"/>
          <w:divBdr>
            <w:top w:val="none" w:sz="0" w:space="0" w:color="auto"/>
            <w:left w:val="none" w:sz="0" w:space="0" w:color="auto"/>
            <w:bottom w:val="none" w:sz="0" w:space="0" w:color="auto"/>
            <w:right w:val="none" w:sz="0" w:space="0" w:color="auto"/>
          </w:divBdr>
        </w:div>
        <w:div w:id="1600329545">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373777196">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883011717">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66379425">
      <w:bodyDiv w:val="1"/>
      <w:marLeft w:val="0"/>
      <w:marRight w:val="0"/>
      <w:marTop w:val="0"/>
      <w:marBottom w:val="0"/>
      <w:divBdr>
        <w:top w:val="none" w:sz="0" w:space="0" w:color="auto"/>
        <w:left w:val="none" w:sz="0" w:space="0" w:color="auto"/>
        <w:bottom w:val="none" w:sz="0" w:space="0" w:color="auto"/>
        <w:right w:val="none" w:sz="0" w:space="0" w:color="auto"/>
      </w:divBdr>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13502721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580527400">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42067421">
      <w:bodyDiv w:val="1"/>
      <w:marLeft w:val="0"/>
      <w:marRight w:val="0"/>
      <w:marTop w:val="0"/>
      <w:marBottom w:val="0"/>
      <w:divBdr>
        <w:top w:val="none" w:sz="0" w:space="0" w:color="auto"/>
        <w:left w:val="none" w:sz="0" w:space="0" w:color="auto"/>
        <w:bottom w:val="none" w:sz="0" w:space="0" w:color="auto"/>
        <w:right w:val="none" w:sz="0" w:space="0" w:color="auto"/>
      </w:divBdr>
      <w:divsChild>
        <w:div w:id="301274413">
          <w:marLeft w:val="0"/>
          <w:marRight w:val="0"/>
          <w:marTop w:val="0"/>
          <w:marBottom w:val="0"/>
          <w:divBdr>
            <w:top w:val="none" w:sz="0" w:space="0" w:color="auto"/>
            <w:left w:val="none" w:sz="0" w:space="0" w:color="auto"/>
            <w:bottom w:val="none" w:sz="0" w:space="0" w:color="auto"/>
            <w:right w:val="none" w:sz="0" w:space="0" w:color="auto"/>
          </w:divBdr>
        </w:div>
        <w:div w:id="2107652329">
          <w:marLeft w:val="0"/>
          <w:marRight w:val="0"/>
          <w:marTop w:val="0"/>
          <w:marBottom w:val="0"/>
          <w:divBdr>
            <w:top w:val="none" w:sz="0" w:space="0" w:color="auto"/>
            <w:left w:val="none" w:sz="0" w:space="0" w:color="auto"/>
            <w:bottom w:val="none" w:sz="0" w:space="0" w:color="auto"/>
            <w:right w:val="none" w:sz="0" w:space="0" w:color="auto"/>
          </w:divBdr>
        </w:div>
      </w:divsChild>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 w:id="1642803311">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59242666">
      <w:bodyDiv w:val="1"/>
      <w:marLeft w:val="0"/>
      <w:marRight w:val="0"/>
      <w:marTop w:val="0"/>
      <w:marBottom w:val="0"/>
      <w:divBdr>
        <w:top w:val="none" w:sz="0" w:space="0" w:color="auto"/>
        <w:left w:val="none" w:sz="0" w:space="0" w:color="auto"/>
        <w:bottom w:val="none" w:sz="0" w:space="0" w:color="auto"/>
        <w:right w:val="none" w:sz="0" w:space="0" w:color="auto"/>
      </w:divBdr>
      <w:divsChild>
        <w:div w:id="2142111817">
          <w:marLeft w:val="0"/>
          <w:marRight w:val="0"/>
          <w:marTop w:val="0"/>
          <w:marBottom w:val="0"/>
          <w:divBdr>
            <w:top w:val="none" w:sz="0" w:space="0" w:color="auto"/>
            <w:left w:val="none" w:sz="0" w:space="0" w:color="auto"/>
            <w:bottom w:val="none" w:sz="0" w:space="0" w:color="auto"/>
            <w:right w:val="none" w:sz="0" w:space="0" w:color="auto"/>
          </w:divBdr>
        </w:div>
        <w:div w:id="1439523546">
          <w:marLeft w:val="0"/>
          <w:marRight w:val="0"/>
          <w:marTop w:val="0"/>
          <w:marBottom w:val="0"/>
          <w:divBdr>
            <w:top w:val="none" w:sz="0" w:space="0" w:color="auto"/>
            <w:left w:val="none" w:sz="0" w:space="0" w:color="auto"/>
            <w:bottom w:val="none" w:sz="0" w:space="0" w:color="auto"/>
            <w:right w:val="none" w:sz="0" w:space="0" w:color="auto"/>
          </w:divBdr>
        </w:div>
        <w:div w:id="1511018025">
          <w:marLeft w:val="0"/>
          <w:marRight w:val="0"/>
          <w:marTop w:val="0"/>
          <w:marBottom w:val="0"/>
          <w:divBdr>
            <w:top w:val="none" w:sz="0" w:space="0" w:color="auto"/>
            <w:left w:val="none" w:sz="0" w:space="0" w:color="auto"/>
            <w:bottom w:val="none" w:sz="0" w:space="0" w:color="auto"/>
            <w:right w:val="none" w:sz="0" w:space="0" w:color="auto"/>
          </w:divBdr>
        </w:div>
        <w:div w:id="294409068">
          <w:marLeft w:val="0"/>
          <w:marRight w:val="0"/>
          <w:marTop w:val="0"/>
          <w:marBottom w:val="0"/>
          <w:divBdr>
            <w:top w:val="none" w:sz="0" w:space="0" w:color="auto"/>
            <w:left w:val="none" w:sz="0" w:space="0" w:color="auto"/>
            <w:bottom w:val="none" w:sz="0" w:space="0" w:color="auto"/>
            <w:right w:val="none" w:sz="0" w:space="0" w:color="auto"/>
          </w:divBdr>
        </w:div>
        <w:div w:id="2119794440">
          <w:marLeft w:val="0"/>
          <w:marRight w:val="0"/>
          <w:marTop w:val="0"/>
          <w:marBottom w:val="0"/>
          <w:divBdr>
            <w:top w:val="none" w:sz="0" w:space="0" w:color="auto"/>
            <w:left w:val="none" w:sz="0" w:space="0" w:color="auto"/>
            <w:bottom w:val="none" w:sz="0" w:space="0" w:color="auto"/>
            <w:right w:val="none" w:sz="0" w:space="0" w:color="auto"/>
          </w:divBdr>
        </w:div>
        <w:div w:id="12146442">
          <w:marLeft w:val="0"/>
          <w:marRight w:val="0"/>
          <w:marTop w:val="0"/>
          <w:marBottom w:val="0"/>
          <w:divBdr>
            <w:top w:val="none" w:sz="0" w:space="0" w:color="auto"/>
            <w:left w:val="none" w:sz="0" w:space="0" w:color="auto"/>
            <w:bottom w:val="none" w:sz="0" w:space="0" w:color="auto"/>
            <w:right w:val="none" w:sz="0" w:space="0" w:color="auto"/>
          </w:divBdr>
        </w:div>
        <w:div w:id="817575051">
          <w:marLeft w:val="0"/>
          <w:marRight w:val="0"/>
          <w:marTop w:val="0"/>
          <w:marBottom w:val="0"/>
          <w:divBdr>
            <w:top w:val="none" w:sz="0" w:space="0" w:color="auto"/>
            <w:left w:val="none" w:sz="0" w:space="0" w:color="auto"/>
            <w:bottom w:val="none" w:sz="0" w:space="0" w:color="auto"/>
            <w:right w:val="none" w:sz="0" w:space="0" w:color="auto"/>
          </w:divBdr>
        </w:div>
      </w:divsChild>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731661629">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 w:id="85662165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8990112">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2027752929">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188766542">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 w:id="21258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ela.ed.gov/files/uploads/22/Anhelos_y_Logros.pdf" TargetMode="External"/><Relationship Id="rId21" Type="http://schemas.openxmlformats.org/officeDocument/2006/relationships/hyperlink" Target="https://www.decdocs.org/position-statement-family-culture" TargetMode="External"/><Relationship Id="rId34" Type="http://schemas.openxmlformats.org/officeDocument/2006/relationships/hyperlink" Target="http://pottsfamilyfoundation.org/wp-content/uploads/2010/09/ZTT27-1_Parlakian1.pdf" TargetMode="External"/><Relationship Id="rId42" Type="http://schemas.openxmlformats.org/officeDocument/2006/relationships/hyperlink" Target="https://www.migrationpolicy.org/research/growing-superdiversity-among-young-us-dual-language-learners-and-its-implications" TargetMode="External"/><Relationship Id="rId47" Type="http://schemas.openxmlformats.org/officeDocument/2006/relationships/hyperlink" Target="https://pdfs.semanticscholar.org/c689/455605ac186d9c6cb1e2876d34ff865de3fa.pdf?_ga=2.35141153.1276099803.1577929277-1663157684.1577929277" TargetMode="External"/><Relationship Id="rId50" Type="http://schemas.openxmlformats.org/officeDocument/2006/relationships/hyperlink" Target="http://newsmanager.commpartners.com/tesolc/downloads/features/2017/2017-04_Early%20Childhood%20Ed.pdf" TargetMode="External"/><Relationship Id="rId55" Type="http://schemas.openxmlformats.org/officeDocument/2006/relationships/hyperlink" Target="https://www.naeyc.org/resources/pubs/tyc/dec2018/supporting-language-culturally-rich-dramatic-play" TargetMode="External"/><Relationship Id="rId63" Type="http://schemas.openxmlformats.org/officeDocument/2006/relationships/hyperlink" Target="https://www.youtube.com/watch?v=O8XDKRA3Zac&amp;feature=youtu.be" TargetMode="External"/><Relationship Id="rId68" Type="http://schemas.openxmlformats.org/officeDocument/2006/relationships/hyperlink" Target="http://iris.peabody.vanderbilt.edu/module/dll/" TargetMode="External"/><Relationship Id="rId76" Type="http://schemas.openxmlformats.org/officeDocument/2006/relationships/hyperlink" Target="https://pdg.grads360.org/" TargetMode="External"/><Relationship Id="rId84" Type="http://schemas.openxmlformats.org/officeDocument/2006/relationships/hyperlink" Target="http://www.colorincolorado.org/" TargetMode="External"/><Relationship Id="rId89" Type="http://schemas.openxmlformats.org/officeDocument/2006/relationships/hyperlink" Target="https://www.newamerica.org/education-policy/edcentral/what-school-closures-could-mean-english-learner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rnbyxffUkIY&amp;feature=youtu.be" TargetMode="External"/><Relationship Id="rId92" Type="http://schemas.openxmlformats.org/officeDocument/2006/relationships/hyperlink" Target="https://www.childtrends.org/dual-language-learners-and-social-emotional-development-understanding-the-benefits-for-young-children/" TargetMode="External"/><Relationship Id="rId2" Type="http://schemas.openxmlformats.org/officeDocument/2006/relationships/numbering" Target="numbering.xml"/><Relationship Id="rId16" Type="http://schemas.openxmlformats.org/officeDocument/2006/relationships/hyperlink" Target="http://www.cal.org/content/download/3373/41810/version/1/file/NRSECEDLL2014-Espinosa.pdf" TargetMode="External"/><Relationship Id="rId29" Type="http://schemas.openxmlformats.org/officeDocument/2006/relationships/hyperlink" Target="https://www.fcd-us.org/assets/2016/04/MythsOfTeachingELLsEspinosa.pdf" TargetMode="External"/><Relationship Id="rId11" Type="http://schemas.openxmlformats.org/officeDocument/2006/relationships/hyperlink" Target="http://www.hispanicresearchcenter.org/wp-content/uploads/2017/09/Developmental-Profiles.pdf" TargetMode="External"/><Relationship Id="rId24" Type="http://schemas.openxmlformats.org/officeDocument/2006/relationships/hyperlink" Target="http://www.naeyc.org/files/naeyc/file/positions/ELLSpanishWWS.pdf" TargetMode="External"/><Relationship Id="rId32" Type="http://schemas.openxmlformats.org/officeDocument/2006/relationships/hyperlink" Target="https://eclkc.ohs.acf.hhs.gov/es/cultura-e-idioma/articulo/alternancia-de-codigos-por-que-es-importante-y-como-responder" TargetMode="External"/><Relationship Id="rId37" Type="http://schemas.openxmlformats.org/officeDocument/2006/relationships/hyperlink" Target="http://www.kvccdocs.com/KVCC/2016-Spring/ECE133/Resources/Dual_Language_Learners%20in%20Early%20Care%20and%20Education%20Settings.pdf" TargetMode="External"/><Relationship Id="rId40" Type="http://schemas.openxmlformats.org/officeDocument/2006/relationships/hyperlink" Target="https://www.aft.org/sites/default/files/aefall2018.pdf" TargetMode="External"/><Relationship Id="rId45" Type="http://schemas.openxmlformats.org/officeDocument/2006/relationships/hyperlink" Target="https://www.naeyc.org/resources/pubs/tyc/dec2018/supporting-children-superdiverse-settings" TargetMode="External"/><Relationship Id="rId53" Type="http://schemas.openxmlformats.org/officeDocument/2006/relationships/hyperlink" Target="http://www.academia.edu/28254502/Storybook_reading_for_young_dual_language_learners" TargetMode="External"/><Relationship Id="rId58" Type="http://schemas.openxmlformats.org/officeDocument/2006/relationships/hyperlink" Target="https://positiveparentingnews.org/news-reports/bilingual-kids-and-storytelling/" TargetMode="External"/><Relationship Id="rId66" Type="http://schemas.openxmlformats.org/officeDocument/2006/relationships/hyperlink" Target="https://www.teachingchannel.org/videos/dual-language-learners-literacy-skills" TargetMode="External"/><Relationship Id="rId74" Type="http://schemas.openxmlformats.org/officeDocument/2006/relationships/hyperlink" Target="https://eclkc.ohs.acf.hhs.gov/video/supporting-children-disabilities-who-are-also-dual-language-learners" TargetMode="External"/><Relationship Id="rId79" Type="http://schemas.openxmlformats.org/officeDocument/2006/relationships/hyperlink" Target="https://www.linkedin.com/pulse/video-snapshot-see-how-one-monolingual-teacher-supports-sally-durbin" TargetMode="External"/><Relationship Id="rId87" Type="http://schemas.openxmlformats.org/officeDocument/2006/relationships/hyperlink" Target="https://eclkc.ohs.acf.hhs.gov/culture-language/article/dialogic-reading-supports-children-who-are-dual-language-learners-their" TargetMode="External"/><Relationship Id="rId5" Type="http://schemas.openxmlformats.org/officeDocument/2006/relationships/webSettings" Target="webSettings.xml"/><Relationship Id="rId61" Type="http://schemas.openxmlformats.org/officeDocument/2006/relationships/hyperlink" Target="https://www.teachingchannel.org/videos/dual-language-programs" TargetMode="External"/><Relationship Id="rId82" Type="http://schemas.openxmlformats.org/officeDocument/2006/relationships/hyperlink" Target="http://www.colorincolorado.org/guide/cognate-list-english-and-spanish" TargetMode="External"/><Relationship Id="rId90" Type="http://schemas.openxmlformats.org/officeDocument/2006/relationships/hyperlink" Target="https://www.newamerica.org/education-policy/edcentral/digital-resources-el-students/?utm_medium=email&amp;utm_campaign=English%20Learner%20Update%20113&amp;utm_content=English%20Learner%20Update%20113+CID_36998e742b267069960e0a4fd6ba37b2&amp;utm_source=Campaign%20Monitor%20Newsletters&amp;utm_term=list%20of%20digital%20resources" TargetMode="External"/><Relationship Id="rId95" Type="http://schemas.openxmlformats.org/officeDocument/2006/relationships/hyperlink" Target="https://wida.wisc.edu/resources?keys=early+childhood" TargetMode="External"/><Relationship Id="rId19" Type="http://schemas.openxmlformats.org/officeDocument/2006/relationships/hyperlink" Target="https://www.nap.edu/catalog/24677/promoting-the-educational-success-of-children-and-youth-learning-english" TargetMode="External"/><Relationship Id="rId14" Type="http://schemas.openxmlformats.org/officeDocument/2006/relationships/hyperlink" Target="http://nieer.org/policy-issue/opportunities-policies-for-young-dual-language-learners" TargetMode="External"/><Relationship Id="rId22" Type="http://schemas.openxmlformats.org/officeDocument/2006/relationships/hyperlink" Target="http://citeseerx.ist.psu.edu/viewdoc/download?doi=10.1.1.621.3677&amp;rep=rep1&amp;type=pdf" TargetMode="External"/><Relationship Id="rId27" Type="http://schemas.openxmlformats.org/officeDocument/2006/relationships/hyperlink" Target="http://www.buildinitiative.org/Portals/0/Uploads/Documents/AssessingClassroomQualityinSettingsServingYoungDualLanguageLearners.pdf" TargetMode="External"/><Relationship Id="rId30" Type="http://schemas.openxmlformats.org/officeDocument/2006/relationships/hyperlink" Target="http://journals.sagepub.com/doi/pdf/10.1177/2332858417699380" TargetMode="External"/><Relationship Id="rId35" Type="http://schemas.openxmlformats.org/officeDocument/2006/relationships/hyperlink" Target="https://eclkc.ohs.acf.hhs.gov/sites/default/files/pdf/zaslow-chapter-11.pdf" TargetMode="External"/><Relationship Id="rId43" Type="http://schemas.openxmlformats.org/officeDocument/2006/relationships/hyperlink" Target="https://www.migrationpolicy.org/sites/default/files/publications/SuperdiversityClassroomLanguages_Final.pdf" TargetMode="External"/><Relationship Id="rId48" Type="http://schemas.openxmlformats.org/officeDocument/2006/relationships/hyperlink" Target="http://www.buildinitiative.org/Portals/0/Uploads/Documents/Practical%20and%20Proven%20Strategies%20for%20Teaching%20Young%20Dual%20Language%20Learners.pdf" TargetMode="External"/><Relationship Id="rId56" Type="http://schemas.openxmlformats.org/officeDocument/2006/relationships/hyperlink" Target="https://cscce.berkeley.edu/understanding-many-languages-preparing-early-educators-to-teach-dual-language-learners/" TargetMode="External"/><Relationship Id="rId64" Type="http://schemas.openxmlformats.org/officeDocument/2006/relationships/hyperlink" Target="https://www.youtube.com/watch?v=xX1-FgkfWo8" TargetMode="External"/><Relationship Id="rId69" Type="http://schemas.openxmlformats.org/officeDocument/2006/relationships/hyperlink" Target="https://www.teachingchannel.org/videos/vocabulary-english-language-learners" TargetMode="External"/><Relationship Id="rId77" Type="http://schemas.openxmlformats.org/officeDocument/2006/relationships/hyperlink" Target="https://pdg.grads360.org/" TargetMode="External"/><Relationship Id="rId8" Type="http://schemas.openxmlformats.org/officeDocument/2006/relationships/hyperlink" Target="https://www.childtrends.org/wp-content/uploads/2014/09/2014-38AmericaHispanicChildren.pdf" TargetMode="External"/><Relationship Id="rId51" Type="http://schemas.openxmlformats.org/officeDocument/2006/relationships/hyperlink" Target="https://eclkc.ohs.acf.hhs.gov/culture-language/article/same-different-diverse-understanding-children-who-are-dual-language" TargetMode="External"/><Relationship Id="rId72" Type="http://schemas.openxmlformats.org/officeDocument/2006/relationships/hyperlink" Target="https://www.youtube.com/watch?v=Msi1UfUWDeU&amp;feature=youtu.be" TargetMode="External"/><Relationship Id="rId80" Type="http://schemas.openxmlformats.org/officeDocument/2006/relationships/hyperlink" Target="https://www.youtube.com/teachatborg" TargetMode="External"/><Relationship Id="rId85" Type="http://schemas.openxmlformats.org/officeDocument/2006/relationships/hyperlink" Target="http://www.colorincolorado.org" TargetMode="External"/><Relationship Id="rId93" Type="http://schemas.openxmlformats.org/officeDocument/2006/relationships/hyperlink" Target="http://www.getreadytoread.or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ublications.unidosus.org/bitstream/handle/123456789/1127/DLLTCRPTallLOW-RES.pdf?sequence=1&amp;isAllowed=y" TargetMode="External"/><Relationship Id="rId17" Type="http://schemas.openxmlformats.org/officeDocument/2006/relationships/hyperlink" Target="https://www.acf.hhs.gov/sites/default/files/ecd/dll_policy_statement_final.pdf" TargetMode="External"/><Relationship Id="rId25" Type="http://schemas.openxmlformats.org/officeDocument/2006/relationships/hyperlink" Target="http://www.naeyc.org/files/naeyc/file/positions/diversity.pdf" TargetMode="External"/><Relationship Id="rId33" Type="http://schemas.openxmlformats.org/officeDocument/2006/relationships/hyperlink" Target="https://www.uh.edu/class/psychology/dcbn/_docs/Zero_Yoshida.pdf" TargetMode="External"/><Relationship Id="rId38" Type="http://schemas.openxmlformats.org/officeDocument/2006/relationships/hyperlink" Target="https://eclkc.ohs.acf.hhs.gov/culture-language/article/dual-language-learners-challenging-behaviors" TargetMode="External"/><Relationship Id="rId46" Type="http://schemas.openxmlformats.org/officeDocument/2006/relationships/hyperlink" Target="http://www.srcd.org/sites/default/files/documents/E-News/spr_27_4.pdf" TargetMode="External"/><Relationship Id="rId59" Type="http://schemas.openxmlformats.org/officeDocument/2006/relationships/hyperlink" Target="https://militaryfamilies.extension.org/2017/04/26/fdei-ask-the-expert-vlog-bilingualism-and-assessment-in-early-childhood-special-education/" TargetMode="External"/><Relationship Id="rId67" Type="http://schemas.openxmlformats.org/officeDocument/2006/relationships/hyperlink" Target="http://www.ncsl.org/documents/cyf/DLL_Halle_PPT.pdf" TargetMode="External"/><Relationship Id="rId20" Type="http://schemas.openxmlformats.org/officeDocument/2006/relationships/hyperlink" Target="https://www.mcknight.org/system/asset/document/864/original/Castro_NRSECEDLL_2014.pdf" TargetMode="External"/><Relationship Id="rId41" Type="http://schemas.openxmlformats.org/officeDocument/2006/relationships/hyperlink" Target="https://www.njcite.org/wp-content/uploads/2012/12/Valeria_YC_Journal_article_2012.pdf" TargetMode="External"/><Relationship Id="rId54" Type="http://schemas.openxmlformats.org/officeDocument/2006/relationships/hyperlink" Target="https://eclkc.ohs.acf.hhs.gov/sites/default/files/pdf/dll-strategies.pdf" TargetMode="External"/><Relationship Id="rId62" Type="http://schemas.openxmlformats.org/officeDocument/2006/relationships/hyperlink" Target="https://www.teachingchannel.org/videos/dual-language-programs" TargetMode="External"/><Relationship Id="rId70" Type="http://schemas.openxmlformats.org/officeDocument/2006/relationships/hyperlink" Target="https://www.coxcampus.org/the-gift/" TargetMode="External"/><Relationship Id="rId75" Type="http://schemas.openxmlformats.org/officeDocument/2006/relationships/hyperlink" Target="http://www.youtube.com/watch?v=5HD2wydP0mE" TargetMode="External"/><Relationship Id="rId83" Type="http://schemas.openxmlformats.org/officeDocument/2006/relationships/hyperlink" Target="http://www.colorincolorado.org/" TargetMode="External"/><Relationship Id="rId88" Type="http://schemas.openxmlformats.org/officeDocument/2006/relationships/hyperlink" Target="https://eclkc.ohs.acf.hhs.gov/culture-language/article/dialogic-reading-supports-children-who-are-dual-language-learners-their" TargetMode="External"/><Relationship Id="rId91" Type="http://schemas.openxmlformats.org/officeDocument/2006/relationships/hyperlink" Target="https://naeyc.org/resources/topics/dual-language-learner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eer.org/wp-content/uploads/2018/07/Policy-facts-DLLs_SPANISH7.17.18-1.pdf" TargetMode="External"/><Relationship Id="rId23" Type="http://schemas.openxmlformats.org/officeDocument/2006/relationships/hyperlink" Target="http://www.naeyc.org/files/naeyc/file/positions/WWSEnglishLanguageLearnersWeb.pdf" TargetMode="External"/><Relationship Id="rId28" Type="http://schemas.openxmlformats.org/officeDocument/2006/relationships/hyperlink" Target="http://ilabs.washington.edu/sites/default/files/Naja_Pat_Bilingualism_NAEYC.pdf" TargetMode="External"/><Relationship Id="rId36" Type="http://schemas.openxmlformats.org/officeDocument/2006/relationships/hyperlink" Target="http://www.hispanicresearchcenter.org/wp-content/uploads/2017/02/Development-and-Early-Home-Env-of-Latino-Boys.pdf" TargetMode="External"/><Relationship Id="rId49" Type="http://schemas.openxmlformats.org/officeDocument/2006/relationships/hyperlink" Target="http://www.cde.ca.gov/sp/cd/re/documents/psenglearnersed2.pdf" TargetMode="External"/><Relationship Id="rId57" Type="http://schemas.openxmlformats.org/officeDocument/2006/relationships/footer" Target="footer1.xml"/><Relationship Id="rId10" Type="http://schemas.openxmlformats.org/officeDocument/2006/relationships/hyperlink" Target="http://cecerdll.fpg.unc.edu/sites/cecerdll.fpg.unc.edu/files/imce/documents/3015-Research-Brief-11.pdf" TargetMode="External"/><Relationship Id="rId31" Type="http://schemas.openxmlformats.org/officeDocument/2006/relationships/hyperlink" Target="https://eclkc.ohs.acf.hhs.gov/sites/default/files/pdf/code-switching-why-it-matters-eng.pdf" TargetMode="External"/><Relationship Id="rId44" Type="http://schemas.openxmlformats.org/officeDocument/2006/relationships/hyperlink" Target="http://neatoday.org/2016/09/01/pronouncing-students-names/" TargetMode="External"/><Relationship Id="rId52" Type="http://schemas.openxmlformats.org/officeDocument/2006/relationships/hyperlink" Target="https://eclkc.ohs.acf.hhs.gov/culture-language/article/specific-strategies-support-dual-language-learners-dlls-when-adults-do-not" TargetMode="External"/><Relationship Id="rId60" Type="http://schemas.openxmlformats.org/officeDocument/2006/relationships/hyperlink" Target="https://militaryfamilies.extension.org/2017/04/19/fdei-ask-the-expert-vlog-bilingualism-young-children-with-disabilities/" TargetMode="External"/><Relationship Id="rId65" Type="http://schemas.openxmlformats.org/officeDocument/2006/relationships/hyperlink" Target="https://www.teachingchannel.org/videos/dual-language-learners-literacy-skills" TargetMode="External"/><Relationship Id="rId73" Type="http://schemas.openxmlformats.org/officeDocument/2006/relationships/hyperlink" Target="http://www.colorincolorado.org/webcasts/preschool/" TargetMode="External"/><Relationship Id="rId78" Type="http://schemas.openxmlformats.org/officeDocument/2006/relationships/hyperlink" Target="https://pdg.grads360.org/" TargetMode="External"/><Relationship Id="rId81" Type="http://schemas.openxmlformats.org/officeDocument/2006/relationships/hyperlink" Target="http://www.tolerance.org/publication/best-practices-english-language-learners" TargetMode="External"/><Relationship Id="rId86" Type="http://schemas.openxmlformats.org/officeDocument/2006/relationships/hyperlink" Target="http://www.hispanicresearchcenter.org/publications/developing-culturally-responsive-approaches-to-serving-diverse-populations-a-resource-guide-for-community-based-organizations/" TargetMode="External"/><Relationship Id="rId94" Type="http://schemas.openxmlformats.org/officeDocument/2006/relationships/hyperlink" Target="http://www.colorincolorado.org/immigration/guide?fbclid=IwAR0AeZXDpNwcn61rvHjpBrNUKnmJ0yZK8TiBWue5l1CLFFXCrYFyD9V-iuI" TargetMode="External"/><Relationship Id="rId4" Type="http://schemas.openxmlformats.org/officeDocument/2006/relationships/settings" Target="settings.xml"/><Relationship Id="rId9" Type="http://schemas.openxmlformats.org/officeDocument/2006/relationships/hyperlink" Target="http://cecerdll.fpg.unc.edu/sites/cecerdll.fpg.unc.edu/files/imce/documents/3015-Research-Brief-11.pdf" TargetMode="External"/><Relationship Id="rId13" Type="http://schemas.openxmlformats.org/officeDocument/2006/relationships/hyperlink" Target="https://pdg.grads360.org/services/PDCService.svc/GetPDCDocumentFile?fileId=26981" TargetMode="External"/><Relationship Id="rId18" Type="http://schemas.openxmlformats.org/officeDocument/2006/relationships/hyperlink" Target="http://www.buildinitiative.org/Portals/0/Uploads/Documents/PreK-3rd%20-%20Challenging%20Common%20Myths%20About%20DLLs.pdf" TargetMode="External"/><Relationship Id="rId39" Type="http://schemas.openxmlformats.org/officeDocument/2006/relationships/hyperlink" Target="http://r20.rs6.net/tn.jsp?f=001VnBVJeYJnEziTtet0SkaE3M9PkU_CEiFX9FQikIBvwSWU8k_cSN9ASJ0u-fj9hwvBAC9Ia-3zRwdnU7TonqghaUnAjnJN7daGYx7VVPVeQsYSs4ihJYvP1z7UERUwRCf75fN4f60OuhgitBf1pta2gBVSoDufXUqThP1vE_koggwMIyitx5zaNNU28veC_w_mVJjVBAGzJEp97aiNT79EXYOgVo6eEfBQEu9EFIAPw7kzLDv6jFS_9UYU-_-UOP3PKZ8ra8A6oO1WD6V1GOQ_O32Mx7jiU9NQACWjBWXMpZ01xwE9dWZ5f3RQa47q2OzwRGN4zE60DS5kXzQEgMQKzB4hvuihKBy8O3nsj3h-CFyo_t1BCf1hFxt7Z-ZSmODdwmkDalW01ESjiKIAl7NbH6uq_4GbC0nZRcDsCpMYaRqGOYTVRQAz4WhlW1040cM0gyYrf-7zzOUQRbwnuWfVeVGug9rCfxj7shswAj86BD6Tu3fDfjwAA6PCqhlHXFLTZAwytBjfS8=&amp;c=5vuQFNNT6zljisZFC1DmIyn_9d2xFaSkZCeX1-cQQXykvgQQCmglLw==&amp;ch=4TF3rs9hqFqqmxW_v06P3qltjmdCnLaOgiLJd3yPym5YRux5CI-qP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37B7-CCC5-4F92-8651-4FC1F259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7222</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22</cp:revision>
  <cp:lastPrinted>2018-08-28T00:47:00Z</cp:lastPrinted>
  <dcterms:created xsi:type="dcterms:W3CDTF">2020-03-07T15:45:00Z</dcterms:created>
  <dcterms:modified xsi:type="dcterms:W3CDTF">2020-05-20T21:44:00Z</dcterms:modified>
</cp:coreProperties>
</file>