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0" w:type="dxa"/>
        <w:tblInd w:w="-342" w:type="dxa"/>
        <w:tblLayout w:type="fixed"/>
        <w:tblLook w:val="04A0" w:firstRow="1" w:lastRow="0" w:firstColumn="1" w:lastColumn="0" w:noHBand="0" w:noVBand="1"/>
      </w:tblPr>
      <w:tblGrid>
        <w:gridCol w:w="517"/>
        <w:gridCol w:w="10553"/>
      </w:tblGrid>
      <w:tr w:rsidR="00443F44" w:rsidRPr="00443F44" w14:paraId="561E4474" w14:textId="77777777" w:rsidTr="00C41A28">
        <w:tc>
          <w:tcPr>
            <w:tcW w:w="517" w:type="dxa"/>
            <w:shd w:val="clear" w:color="auto" w:fill="000000" w:themeFill="text1"/>
          </w:tcPr>
          <w:p w14:paraId="561E4472" w14:textId="77777777" w:rsidR="00443F44" w:rsidRPr="00443F44" w:rsidRDefault="00443F44" w:rsidP="00443F44">
            <w:pPr>
              <w:rPr>
                <w:rFonts w:ascii="Calibri" w:eastAsia="Calibri" w:hAnsi="Calibri" w:cs="Times New Roman"/>
                <w:b/>
                <w:sz w:val="24"/>
              </w:rPr>
            </w:pPr>
          </w:p>
        </w:tc>
        <w:tc>
          <w:tcPr>
            <w:tcW w:w="10553" w:type="dxa"/>
            <w:shd w:val="clear" w:color="auto" w:fill="DBE5F1" w:themeFill="accent1" w:themeFillTint="33"/>
          </w:tcPr>
          <w:p w14:paraId="561E4473" w14:textId="77777777" w:rsidR="00443F44" w:rsidRPr="00443F44" w:rsidRDefault="000F644B" w:rsidP="000F644B">
            <w:pPr>
              <w:tabs>
                <w:tab w:val="left" w:pos="360"/>
                <w:tab w:val="center" w:pos="4944"/>
              </w:tabs>
              <w:jc w:val="center"/>
              <w:rPr>
                <w:rFonts w:ascii="Calibri" w:eastAsia="Calibri" w:hAnsi="Calibri" w:cs="Times New Roman"/>
                <w:b/>
                <w:sz w:val="24"/>
              </w:rPr>
            </w:pPr>
            <w:r w:rsidRPr="00443F44">
              <w:rPr>
                <w:b/>
                <w:sz w:val="24"/>
              </w:rPr>
              <w:t xml:space="preserve">SUPPORTING </w:t>
            </w:r>
            <w:r>
              <w:rPr>
                <w:b/>
                <w:sz w:val="24"/>
              </w:rPr>
              <w:t>INCLUSIVE PRACTICES FOR YOUNG CHILDREN WITH DIVERSE ABILITIES</w:t>
            </w:r>
          </w:p>
        </w:tc>
      </w:tr>
      <w:tr w:rsidR="00443F44" w:rsidRPr="00443F44" w14:paraId="561E4493" w14:textId="77777777" w:rsidTr="00C41A28">
        <w:trPr>
          <w:cantSplit/>
          <w:trHeight w:val="1134"/>
        </w:trPr>
        <w:tc>
          <w:tcPr>
            <w:tcW w:w="517" w:type="dxa"/>
            <w:shd w:val="clear" w:color="auto" w:fill="DBE5F1" w:themeFill="accent1" w:themeFillTint="33"/>
            <w:textDirection w:val="btLr"/>
            <w:vAlign w:val="center"/>
          </w:tcPr>
          <w:p w14:paraId="561E4475" w14:textId="543E406C" w:rsidR="00443F44" w:rsidRPr="00443F44" w:rsidRDefault="00443F44" w:rsidP="00443F44">
            <w:pPr>
              <w:ind w:left="113" w:right="113"/>
              <w:jc w:val="center"/>
              <w:rPr>
                <w:rFonts w:ascii="Calibri" w:eastAsia="Calibri" w:hAnsi="Calibri" w:cs="Times New Roman"/>
                <w:b/>
                <w:sz w:val="24"/>
              </w:rPr>
            </w:pPr>
            <w:r w:rsidRPr="00443F44">
              <w:rPr>
                <w:rFonts w:ascii="Calibri" w:eastAsia="Calibri" w:hAnsi="Calibri" w:cs="Times New Roman"/>
                <w:b/>
                <w:sz w:val="24"/>
              </w:rPr>
              <w:t xml:space="preserve">RESEARCH / </w:t>
            </w:r>
            <w:r w:rsidR="00C41A28" w:rsidRPr="00443F44">
              <w:rPr>
                <w:rFonts w:ascii="Calibri" w:eastAsia="Calibri" w:hAnsi="Calibri" w:cs="Times New Roman"/>
                <w:b/>
                <w:sz w:val="24"/>
              </w:rPr>
              <w:t>EVIDENCE RESOURCES</w:t>
            </w:r>
            <w:r w:rsidRPr="00443F44">
              <w:rPr>
                <w:rFonts w:ascii="Calibri" w:eastAsia="Calibri" w:hAnsi="Calibri" w:cs="Times New Roman"/>
                <w:b/>
                <w:sz w:val="24"/>
              </w:rPr>
              <w:t xml:space="preserve"> </w:t>
            </w:r>
          </w:p>
        </w:tc>
        <w:tc>
          <w:tcPr>
            <w:tcW w:w="10553" w:type="dxa"/>
            <w:shd w:val="clear" w:color="auto" w:fill="FFFFFF" w:themeFill="background1"/>
          </w:tcPr>
          <w:p w14:paraId="561E4476" w14:textId="77777777" w:rsidR="00B818F7" w:rsidRPr="004128BF" w:rsidRDefault="00B818F7" w:rsidP="000C1D29">
            <w:pPr>
              <w:rPr>
                <w:rFonts w:eastAsia="Times New Roman" w:cs="Arial"/>
                <w:b/>
                <w:bCs/>
                <w:sz w:val="12"/>
                <w:szCs w:val="20"/>
              </w:rPr>
            </w:pPr>
          </w:p>
          <w:p w14:paraId="561E4477" w14:textId="77777777" w:rsidR="005D60D7" w:rsidRPr="00B818F7" w:rsidRDefault="00B818F7" w:rsidP="000C1D29">
            <w:pPr>
              <w:rPr>
                <w:rFonts w:eastAsia="Times New Roman" w:cs="Arial"/>
                <w:b/>
                <w:bCs/>
                <w:szCs w:val="20"/>
              </w:rPr>
            </w:pPr>
            <w:r w:rsidRPr="00B818F7">
              <w:rPr>
                <w:rFonts w:eastAsia="Times New Roman" w:cs="Arial"/>
                <w:b/>
                <w:bCs/>
                <w:szCs w:val="20"/>
              </w:rPr>
              <w:t>AAP Diversity and Inclusion Statement</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0-9</w:t>
            </w:r>
            <w:r w:rsidRPr="000C1D29">
              <w:rPr>
                <w:rFonts w:eastAsia="Times New Roman" w:cs="Arial"/>
                <w:b/>
                <w:bCs/>
                <w:color w:val="FF0000"/>
                <w:szCs w:val="20"/>
              </w:rPr>
              <w:t>)</w:t>
            </w:r>
          </w:p>
          <w:p w14:paraId="561E4478" w14:textId="77777777" w:rsidR="00B818F7" w:rsidRDefault="00620FB6" w:rsidP="00B818F7">
            <w:pPr>
              <w:rPr>
                <w:rFonts w:eastAsia="Times New Roman" w:cs="Arial"/>
                <w:b/>
                <w:bCs/>
                <w:sz w:val="20"/>
                <w:szCs w:val="20"/>
              </w:rPr>
            </w:pPr>
            <w:hyperlink r:id="rId7" w:history="1">
              <w:r w:rsidR="00B818F7" w:rsidRPr="00B818F7">
                <w:rPr>
                  <w:rStyle w:val="Hyperlink"/>
                  <w:rFonts w:eastAsia="Times New Roman" w:cs="Arial"/>
                  <w:b/>
                  <w:bCs/>
                  <w:sz w:val="20"/>
                  <w:szCs w:val="20"/>
                  <w:u w:val="none"/>
                </w:rPr>
                <w:t>http://pediatrics.aappublications.org/content/pediatrics/141/4/e20180193.full.pdf</w:t>
              </w:r>
            </w:hyperlink>
            <w:r w:rsidR="00B818F7" w:rsidRPr="00B818F7">
              <w:rPr>
                <w:rFonts w:eastAsia="Times New Roman" w:cs="Arial"/>
                <w:b/>
                <w:bCs/>
                <w:sz w:val="20"/>
                <w:szCs w:val="20"/>
              </w:rPr>
              <w:t xml:space="preserve"> </w:t>
            </w:r>
          </w:p>
          <w:p w14:paraId="561E4479" w14:textId="77777777" w:rsidR="00B818F7" w:rsidRPr="00B818F7" w:rsidRDefault="00B818F7" w:rsidP="00B818F7">
            <w:pPr>
              <w:shd w:val="clear" w:color="auto" w:fill="FFFFFF"/>
              <w:rPr>
                <w:rFonts w:cs="Helvetica"/>
                <w:i/>
                <w:sz w:val="20"/>
                <w:szCs w:val="24"/>
                <w:lang w:val="en"/>
              </w:rPr>
            </w:pPr>
            <w:r w:rsidRPr="00B818F7">
              <w:rPr>
                <w:rFonts w:cs="Helvetica"/>
                <w:i/>
                <w:sz w:val="20"/>
                <w:szCs w:val="24"/>
                <w:lang w:val="en"/>
              </w:rPr>
              <w:t>In March 2018, the American Academy of Pediatrics (AAP) released its position statement on diversity and inclusion to communicate its commitment to "promoting nurturing, inclusive environments" and to "actively opposing intolerance, bigotry, bias, and discrimination." The AAP plans to continue using policy, advocacy, and education that supports inclusivity and cultural effectiveness for all children and families, as well as, foster a health care system and communities that honor diversity.</w:t>
            </w:r>
          </w:p>
          <w:p w14:paraId="561E447A" w14:textId="77777777" w:rsidR="00B818F7" w:rsidRPr="00B818F7" w:rsidRDefault="00B818F7" w:rsidP="00B818F7">
            <w:pPr>
              <w:rPr>
                <w:rFonts w:eastAsia="Times New Roman" w:cs="Arial"/>
                <w:b/>
                <w:bCs/>
                <w:sz w:val="12"/>
                <w:szCs w:val="20"/>
              </w:rPr>
            </w:pPr>
          </w:p>
          <w:p w14:paraId="561E447B" w14:textId="77777777" w:rsidR="000C1D29" w:rsidRPr="00AC73E1" w:rsidRDefault="000C1D29" w:rsidP="000C1D29">
            <w:pPr>
              <w:rPr>
                <w:rFonts w:eastAsia="Times New Roman" w:cs="Arial"/>
                <w:b/>
                <w:bCs/>
                <w:szCs w:val="20"/>
              </w:rPr>
            </w:pPr>
            <w:r w:rsidRPr="00AC73E1">
              <w:rPr>
                <w:rFonts w:eastAsia="Times New Roman" w:cs="Arial"/>
                <w:b/>
                <w:bCs/>
                <w:szCs w:val="20"/>
              </w:rPr>
              <w:t>Children with Disabilities: State-Level Data from the American Community Survey</w:t>
            </w:r>
            <w:r>
              <w:rPr>
                <w:rFonts w:eastAsia="Times New Roman" w:cs="Arial"/>
                <w:b/>
                <w:bCs/>
                <w:szCs w:val="20"/>
              </w:rPr>
              <w:t xml:space="preserve"> </w:t>
            </w:r>
            <w:r w:rsidRPr="000C1D29">
              <w:rPr>
                <w:rFonts w:eastAsia="Times New Roman" w:cs="Arial"/>
                <w:b/>
                <w:bCs/>
                <w:color w:val="FF0000"/>
                <w:szCs w:val="20"/>
              </w:rPr>
              <w:t>(</w:t>
            </w:r>
            <w:r w:rsidR="000F644B">
              <w:rPr>
                <w:rFonts w:eastAsia="Times New Roman" w:cs="Arial"/>
                <w:b/>
                <w:bCs/>
                <w:color w:val="FF0000"/>
                <w:szCs w:val="20"/>
              </w:rPr>
              <w:t>0-9</w:t>
            </w:r>
            <w:r w:rsidRPr="000C1D29">
              <w:rPr>
                <w:rFonts w:eastAsia="Times New Roman" w:cs="Arial"/>
                <w:b/>
                <w:bCs/>
                <w:color w:val="FF0000"/>
                <w:szCs w:val="20"/>
              </w:rPr>
              <w:t>)</w:t>
            </w:r>
          </w:p>
          <w:p w14:paraId="561E447C" w14:textId="77777777" w:rsidR="000C1D29" w:rsidRPr="000C1D29" w:rsidRDefault="00620FB6" w:rsidP="000C1D29">
            <w:pPr>
              <w:rPr>
                <w:rFonts w:ascii="Arial" w:eastAsia="Times New Roman" w:hAnsi="Arial" w:cs="Arial"/>
                <w:bCs/>
                <w:sz w:val="20"/>
                <w:szCs w:val="20"/>
              </w:rPr>
            </w:pPr>
            <w:hyperlink r:id="rId8" w:history="1">
              <w:r w:rsidR="000C1D29" w:rsidRPr="000C1D29">
                <w:rPr>
                  <w:b/>
                  <w:color w:val="0000FF"/>
                  <w:sz w:val="20"/>
                  <w:szCs w:val="20"/>
                </w:rPr>
                <w:t>http://www.childtrends.org/wp-content/uploads/2013/06/2012-29ChildDisabilities.pdf</w:t>
              </w:r>
            </w:hyperlink>
          </w:p>
          <w:p w14:paraId="561E447D" w14:textId="77777777" w:rsidR="000C1D29" w:rsidRPr="00AC73E1" w:rsidRDefault="000C1D29" w:rsidP="000C1D29">
            <w:pPr>
              <w:rPr>
                <w:rFonts w:ascii="Arial" w:eastAsia="Times New Roman" w:hAnsi="Arial" w:cs="Arial"/>
                <w:bCs/>
                <w:i/>
                <w:sz w:val="18"/>
                <w:szCs w:val="20"/>
              </w:rPr>
            </w:pPr>
            <w:r w:rsidRPr="00AC73E1">
              <w:rPr>
                <w:i/>
                <w:sz w:val="20"/>
              </w:rPr>
              <w:t xml:space="preserve">This 2012 research brief from Child Trends provides data on the number and percentage of children identified as having a disability in the U.S., and for each of the states. It also presents information on the percentage of children with a disability living in poverty and data on health insurance status. </w:t>
            </w:r>
          </w:p>
          <w:p w14:paraId="561E447E" w14:textId="77777777" w:rsidR="000C1D29" w:rsidRPr="00B818F7" w:rsidRDefault="000C1D29" w:rsidP="000C1D29">
            <w:pPr>
              <w:ind w:left="252" w:hanging="252"/>
              <w:rPr>
                <w:rFonts w:eastAsia="Times New Roman" w:cs="Arial"/>
                <w:b/>
                <w:sz w:val="12"/>
                <w:szCs w:val="8"/>
              </w:rPr>
            </w:pPr>
          </w:p>
          <w:p w14:paraId="561E447F" w14:textId="77777777" w:rsidR="000C1D29" w:rsidRDefault="000C1D29" w:rsidP="000C1D29">
            <w:pPr>
              <w:outlineLvl w:val="1"/>
              <w:rPr>
                <w:rFonts w:eastAsia="Times New Roman" w:cs="Arial"/>
                <w:b/>
                <w:bCs/>
                <w:szCs w:val="20"/>
              </w:rPr>
            </w:pPr>
            <w:r>
              <w:rPr>
                <w:rFonts w:eastAsia="Times New Roman" w:cs="Arial"/>
                <w:b/>
                <w:bCs/>
                <w:szCs w:val="20"/>
              </w:rPr>
              <w:t xml:space="preserve">Commonly Asked Questions About Child Care Centers and the Americans with Disabilities Act </w:t>
            </w:r>
            <w:r w:rsidRPr="000C1D29">
              <w:rPr>
                <w:rFonts w:eastAsia="Times New Roman" w:cs="Arial"/>
                <w:b/>
                <w:bCs/>
                <w:color w:val="FF0000"/>
                <w:szCs w:val="20"/>
              </w:rPr>
              <w:t>(</w:t>
            </w:r>
            <w:r w:rsidR="000F644B">
              <w:rPr>
                <w:rFonts w:eastAsia="Times New Roman" w:cs="Arial"/>
                <w:b/>
                <w:bCs/>
                <w:color w:val="FF0000"/>
                <w:szCs w:val="20"/>
              </w:rPr>
              <w:t>0-5</w:t>
            </w:r>
            <w:r w:rsidRPr="000C1D29">
              <w:rPr>
                <w:rFonts w:eastAsia="Times New Roman" w:cs="Arial"/>
                <w:b/>
                <w:bCs/>
                <w:color w:val="FF0000"/>
                <w:szCs w:val="20"/>
              </w:rPr>
              <w:t>)</w:t>
            </w:r>
          </w:p>
          <w:p w14:paraId="561E4480" w14:textId="77777777" w:rsidR="000C1D29" w:rsidRPr="00E143A7" w:rsidRDefault="00620FB6" w:rsidP="000C1D29">
            <w:pPr>
              <w:outlineLvl w:val="1"/>
              <w:rPr>
                <w:rFonts w:eastAsia="Times New Roman" w:cs="Arial"/>
                <w:b/>
                <w:bCs/>
                <w:sz w:val="20"/>
                <w:szCs w:val="20"/>
              </w:rPr>
            </w:pPr>
            <w:hyperlink r:id="rId9" w:history="1">
              <w:r w:rsidR="000C1D29" w:rsidRPr="00E143A7">
                <w:rPr>
                  <w:rStyle w:val="Hyperlink"/>
                  <w:rFonts w:eastAsia="Times New Roman" w:cs="Arial"/>
                  <w:b/>
                  <w:bCs/>
                  <w:sz w:val="20"/>
                  <w:szCs w:val="20"/>
                  <w:u w:val="none"/>
                </w:rPr>
                <w:t>http://www.ada.gov/childqanda.htm</w:t>
              </w:r>
            </w:hyperlink>
          </w:p>
          <w:p w14:paraId="561E4481" w14:textId="77777777" w:rsidR="000C1D29" w:rsidRPr="00EB6EFB" w:rsidRDefault="00EB6EFB" w:rsidP="000C1D29">
            <w:pPr>
              <w:outlineLvl w:val="1"/>
              <w:rPr>
                <w:rFonts w:eastAsia="Times New Roman" w:cs="Arial"/>
                <w:bCs/>
                <w:i/>
                <w:sz w:val="20"/>
                <w:szCs w:val="20"/>
              </w:rPr>
            </w:pPr>
            <w:r>
              <w:rPr>
                <w:rFonts w:eastAsia="Times New Roman" w:cs="Arial"/>
                <w:bCs/>
                <w:i/>
                <w:sz w:val="20"/>
                <w:szCs w:val="20"/>
              </w:rPr>
              <w:t xml:space="preserve">The </w:t>
            </w:r>
            <w:r w:rsidR="000C1D29" w:rsidRPr="00EB6EFB">
              <w:rPr>
                <w:rFonts w:eastAsia="Times New Roman" w:cs="Arial"/>
                <w:bCs/>
                <w:i/>
                <w:sz w:val="20"/>
                <w:szCs w:val="20"/>
              </w:rPr>
              <w:t xml:space="preserve">Department of Justice developed </w:t>
            </w:r>
            <w:r>
              <w:rPr>
                <w:rFonts w:eastAsia="Times New Roman" w:cs="Arial"/>
                <w:bCs/>
                <w:i/>
                <w:sz w:val="20"/>
                <w:szCs w:val="20"/>
              </w:rPr>
              <w:t>these</w:t>
            </w:r>
            <w:r w:rsidR="000C1D29" w:rsidRPr="00EB6EFB">
              <w:rPr>
                <w:rFonts w:eastAsia="Times New Roman" w:cs="Arial"/>
                <w:bCs/>
                <w:i/>
                <w:sz w:val="20"/>
                <w:szCs w:val="20"/>
              </w:rPr>
              <w:t xml:space="preserve"> questions and answers </w:t>
            </w:r>
            <w:r>
              <w:rPr>
                <w:rFonts w:eastAsia="Times New Roman" w:cs="Arial"/>
                <w:bCs/>
                <w:i/>
                <w:sz w:val="20"/>
                <w:szCs w:val="20"/>
              </w:rPr>
              <w:t>on</w:t>
            </w:r>
            <w:r w:rsidR="000C1D29" w:rsidRPr="00EB6EFB">
              <w:rPr>
                <w:rFonts w:eastAsia="Times New Roman" w:cs="Arial"/>
                <w:bCs/>
                <w:i/>
                <w:sz w:val="20"/>
                <w:szCs w:val="20"/>
              </w:rPr>
              <w:t xml:space="preserve"> serving children with disabilities in child care programs.</w:t>
            </w:r>
          </w:p>
          <w:p w14:paraId="561E4482" w14:textId="77777777" w:rsidR="000C1D29" w:rsidRPr="00B818F7" w:rsidRDefault="000C1D29" w:rsidP="000C1D29">
            <w:pPr>
              <w:ind w:left="252" w:hanging="252"/>
              <w:rPr>
                <w:rFonts w:eastAsia="Times New Roman" w:cs="Arial"/>
                <w:b/>
                <w:sz w:val="12"/>
                <w:szCs w:val="8"/>
              </w:rPr>
            </w:pPr>
          </w:p>
          <w:p w14:paraId="561E4483" w14:textId="77777777" w:rsidR="005D60D7" w:rsidRPr="00DC2C61" w:rsidRDefault="005D60D7" w:rsidP="005D60D7">
            <w:pPr>
              <w:rPr>
                <w:b/>
              </w:rPr>
            </w:pPr>
            <w:r w:rsidRPr="00DC2C61">
              <w:rPr>
                <w:b/>
              </w:rPr>
              <w:t xml:space="preserve">Considerations for Developing State Policy and Guidance on Inclusion of Children with Disabilities in Early Childhood Programs </w:t>
            </w:r>
            <w:r w:rsidRPr="00DC2C61">
              <w:rPr>
                <w:b/>
                <w:color w:val="FF0000"/>
              </w:rPr>
              <w:t>(0-5)</w:t>
            </w:r>
          </w:p>
          <w:p w14:paraId="561E4484" w14:textId="77777777" w:rsidR="005D60D7" w:rsidRPr="001F00BA" w:rsidRDefault="00620FB6" w:rsidP="005D60D7">
            <w:pPr>
              <w:rPr>
                <w:b/>
                <w:sz w:val="20"/>
              </w:rPr>
            </w:pPr>
            <w:hyperlink r:id="rId10" w:history="1">
              <w:r w:rsidR="005D60D7" w:rsidRPr="001F00BA">
                <w:rPr>
                  <w:rStyle w:val="Hyperlink"/>
                  <w:b/>
                  <w:sz w:val="20"/>
                  <w:u w:val="none"/>
                </w:rPr>
                <w:t>http://fpg.unc.edu/sites/fpg.unc.edu/files/resources/reports-and-policy-briefs/considerations-state-policies.pdf</w:t>
              </w:r>
            </w:hyperlink>
            <w:r w:rsidR="005D60D7" w:rsidRPr="001F00BA">
              <w:rPr>
                <w:b/>
                <w:sz w:val="20"/>
              </w:rPr>
              <w:t xml:space="preserve"> </w:t>
            </w:r>
          </w:p>
          <w:p w14:paraId="561E4485" w14:textId="77777777" w:rsidR="005D60D7" w:rsidRPr="001F00BA" w:rsidRDefault="005D60D7" w:rsidP="005D60D7">
            <w:pPr>
              <w:rPr>
                <w:i/>
                <w:sz w:val="20"/>
              </w:rPr>
            </w:pPr>
            <w:r w:rsidRPr="001F00BA">
              <w:rPr>
                <w:i/>
                <w:sz w:val="20"/>
              </w:rPr>
              <w:t>This resource is intended as a tool for states to develop policy/guidance to implement high-quality inclusive practices across early care and education programs. States should carefully examine current practices to determine what policy/guidance needs to be in place to improve the opportunities for high-quality inclusion across early care and education programs. States may choose to use all the areas to guide policy/guidance development, or select one or more specific areas to address.</w:t>
            </w:r>
          </w:p>
          <w:p w14:paraId="561E4486" w14:textId="77777777" w:rsidR="005D60D7" w:rsidRPr="00B818F7" w:rsidRDefault="005D60D7" w:rsidP="00D207E3">
            <w:pPr>
              <w:outlineLvl w:val="0"/>
              <w:rPr>
                <w:rFonts w:ascii="Calibri" w:eastAsia="Times New Roman" w:hAnsi="Calibri" w:cs="Times New Roman"/>
                <w:b/>
                <w:bCs/>
                <w:kern w:val="36"/>
                <w:sz w:val="12"/>
                <w:szCs w:val="8"/>
              </w:rPr>
            </w:pPr>
          </w:p>
          <w:p w14:paraId="561E4487" w14:textId="77777777" w:rsidR="00D207E3" w:rsidRPr="00D207E3" w:rsidRDefault="00D207E3" w:rsidP="00D207E3">
            <w:pPr>
              <w:outlineLvl w:val="0"/>
              <w:rPr>
                <w:rFonts w:ascii="Calibri" w:eastAsia="Times New Roman" w:hAnsi="Calibri" w:cs="Times New Roman"/>
                <w:b/>
                <w:bCs/>
                <w:kern w:val="36"/>
              </w:rPr>
            </w:pPr>
            <w:r w:rsidRPr="00D207E3">
              <w:rPr>
                <w:rFonts w:ascii="Calibri" w:eastAsia="Times New Roman" w:hAnsi="Calibri" w:cs="Times New Roman"/>
                <w:b/>
                <w:bCs/>
                <w:kern w:val="36"/>
              </w:rPr>
              <w:t xml:space="preserve">Continuity and Change From Full-Inclusion Early Childhood Programs Through the Early Elementary Period </w:t>
            </w:r>
            <w:r w:rsidRPr="00D207E3">
              <w:rPr>
                <w:rFonts w:ascii="Calibri" w:eastAsia="Times New Roman" w:hAnsi="Calibri" w:cs="Times New Roman"/>
                <w:b/>
                <w:bCs/>
                <w:color w:val="FF0000"/>
                <w:kern w:val="36"/>
              </w:rPr>
              <w:t>(3-8)</w:t>
            </w:r>
          </w:p>
          <w:p w14:paraId="561E4488" w14:textId="77777777" w:rsidR="00D207E3" w:rsidRPr="00D207E3" w:rsidRDefault="00620FB6" w:rsidP="00D207E3">
            <w:pPr>
              <w:rPr>
                <w:rFonts w:ascii="Calibri" w:eastAsia="Calibri" w:hAnsi="Calibri" w:cs="Times New Roman"/>
                <w:b/>
                <w:sz w:val="20"/>
              </w:rPr>
            </w:pPr>
            <w:hyperlink r:id="rId11" w:history="1">
              <w:r w:rsidR="00D207E3" w:rsidRPr="00D207E3">
                <w:rPr>
                  <w:rFonts w:ascii="Calibri" w:eastAsia="Calibri" w:hAnsi="Calibri" w:cs="Times New Roman"/>
                  <w:b/>
                  <w:color w:val="0563C1"/>
                  <w:sz w:val="20"/>
                </w:rPr>
                <w:t>https://www.ncbi.nlm.nih.gov/pmc/articles/PMC2947029/</w:t>
              </w:r>
            </w:hyperlink>
            <w:r w:rsidR="00D207E3" w:rsidRPr="00D207E3">
              <w:rPr>
                <w:rFonts w:ascii="Calibri" w:eastAsia="Calibri" w:hAnsi="Calibri" w:cs="Times New Roman"/>
                <w:b/>
                <w:sz w:val="20"/>
              </w:rPr>
              <w:t xml:space="preserve"> </w:t>
            </w:r>
          </w:p>
          <w:p w14:paraId="561E4489" w14:textId="77777777" w:rsidR="00D207E3" w:rsidRPr="00D207E3" w:rsidRDefault="00EB6EFB" w:rsidP="00D207E3">
            <w:pPr>
              <w:rPr>
                <w:rFonts w:ascii="Calibri" w:eastAsia="Calibri" w:hAnsi="Calibri" w:cs="Times New Roman"/>
                <w:i/>
                <w:sz w:val="20"/>
              </w:rPr>
            </w:pPr>
            <w:r>
              <w:rPr>
                <w:rFonts w:ascii="Calibri" w:eastAsia="Calibri" w:hAnsi="Calibri" w:cs="Times New Roman"/>
                <w:i/>
                <w:sz w:val="20"/>
              </w:rPr>
              <w:t>C</w:t>
            </w:r>
            <w:r w:rsidR="00D207E3" w:rsidRPr="00D207E3">
              <w:rPr>
                <w:rFonts w:ascii="Calibri" w:eastAsia="Calibri" w:hAnsi="Calibri" w:cs="Times New Roman"/>
                <w:i/>
                <w:sz w:val="20"/>
              </w:rPr>
              <w:t>hildren with mild developmental delays</w:t>
            </w:r>
            <w:r>
              <w:rPr>
                <w:rFonts w:ascii="Calibri" w:eastAsia="Calibri" w:hAnsi="Calibri" w:cs="Times New Roman"/>
                <w:i/>
                <w:sz w:val="20"/>
              </w:rPr>
              <w:t xml:space="preserve"> who were</w:t>
            </w:r>
            <w:r w:rsidR="00D207E3" w:rsidRPr="00D207E3">
              <w:rPr>
                <w:rFonts w:ascii="Calibri" w:eastAsia="Calibri" w:hAnsi="Calibri" w:cs="Times New Roman"/>
                <w:i/>
                <w:sz w:val="20"/>
              </w:rPr>
              <w:t xml:space="preserve"> initially enrolled in full-inclusion preschool or kindergarten programs w</w:t>
            </w:r>
            <w:r w:rsidR="000F644B">
              <w:rPr>
                <w:rFonts w:ascii="Calibri" w:eastAsia="Calibri" w:hAnsi="Calibri" w:cs="Times New Roman"/>
                <w:i/>
                <w:sz w:val="20"/>
              </w:rPr>
              <w:t>ere</w:t>
            </w:r>
            <w:r w:rsidR="00D207E3" w:rsidRPr="00D207E3">
              <w:rPr>
                <w:rFonts w:ascii="Calibri" w:eastAsia="Calibri" w:hAnsi="Calibri" w:cs="Times New Roman"/>
                <w:i/>
                <w:sz w:val="20"/>
              </w:rPr>
              <w:t xml:space="preserve"> followed for 3 years. Changes in the type of inclusive placements as children transitioned to first and second grades were monitored, and associations between placement type and child and family characteristics were examined. Results revealed a high level of continuity in that most children remained in partial or full inclusion settings over time. However, a substantial reduction in full-inclusion placements occurred between the 2nd and 3rd year when children were completing the transition to first and second grades. Placements in less inclusive settings were associated with children’s levels of cognitive and language development. </w:t>
            </w:r>
            <w:r>
              <w:rPr>
                <w:rFonts w:ascii="Calibri" w:eastAsia="Calibri" w:hAnsi="Calibri" w:cs="Times New Roman"/>
                <w:i/>
                <w:sz w:val="20"/>
              </w:rPr>
              <w:t>The authors posit</w:t>
            </w:r>
            <w:r w:rsidR="00D207E3" w:rsidRPr="00D207E3">
              <w:rPr>
                <w:rFonts w:ascii="Calibri" w:eastAsia="Calibri" w:hAnsi="Calibri" w:cs="Times New Roman"/>
                <w:i/>
                <w:sz w:val="20"/>
              </w:rPr>
              <w:t xml:space="preserve"> that placement in full-inclusion programs </w:t>
            </w:r>
            <w:r>
              <w:rPr>
                <w:rFonts w:ascii="Calibri" w:eastAsia="Calibri" w:hAnsi="Calibri" w:cs="Times New Roman"/>
                <w:i/>
                <w:sz w:val="20"/>
              </w:rPr>
              <w:t>in</w:t>
            </w:r>
            <w:r w:rsidR="00D207E3" w:rsidRPr="00D207E3">
              <w:rPr>
                <w:rFonts w:ascii="Calibri" w:eastAsia="Calibri" w:hAnsi="Calibri" w:cs="Times New Roman"/>
                <w:i/>
                <w:sz w:val="20"/>
              </w:rPr>
              <w:t xml:space="preserve"> the early childhood years creates a momentum to continue maximum participation in inclusive settings over time.</w:t>
            </w:r>
          </w:p>
          <w:p w14:paraId="561E448A" w14:textId="77777777" w:rsidR="00D207E3" w:rsidRPr="00B818F7" w:rsidRDefault="00D207E3" w:rsidP="000C1D29">
            <w:pPr>
              <w:outlineLvl w:val="3"/>
              <w:rPr>
                <w:rFonts w:eastAsia="Times New Roman" w:cs="Arial"/>
                <w:b/>
                <w:bCs/>
                <w:sz w:val="12"/>
                <w:szCs w:val="8"/>
              </w:rPr>
            </w:pPr>
          </w:p>
          <w:p w14:paraId="561E448B" w14:textId="77777777" w:rsidR="000C1D29" w:rsidRDefault="000C1D29" w:rsidP="000C1D29">
            <w:pPr>
              <w:outlineLvl w:val="3"/>
              <w:rPr>
                <w:rFonts w:eastAsia="Times New Roman" w:cs="Arial"/>
                <w:b/>
                <w:bCs/>
                <w:szCs w:val="20"/>
              </w:rPr>
            </w:pPr>
            <w:r w:rsidRPr="003E3DBB">
              <w:rPr>
                <w:rFonts w:eastAsia="Times New Roman" w:cs="Arial"/>
                <w:b/>
                <w:bCs/>
                <w:szCs w:val="20"/>
              </w:rPr>
              <w:t>Dear Colleague Letter and Resource Guide on Students with ADHD</w:t>
            </w:r>
            <w:r>
              <w:rPr>
                <w:rFonts w:eastAsia="Times New Roman" w:cs="Arial"/>
                <w:b/>
                <w:bCs/>
                <w:szCs w:val="20"/>
              </w:rPr>
              <w:t xml:space="preserve"> </w:t>
            </w:r>
            <w:r w:rsidRPr="000C1D29">
              <w:rPr>
                <w:rFonts w:eastAsia="Times New Roman" w:cs="Arial"/>
                <w:b/>
                <w:bCs/>
                <w:color w:val="FF0000"/>
                <w:szCs w:val="20"/>
              </w:rPr>
              <w:t>(</w:t>
            </w:r>
            <w:r w:rsidR="00D207E3">
              <w:rPr>
                <w:rFonts w:eastAsia="Times New Roman" w:cs="Arial"/>
                <w:b/>
                <w:bCs/>
                <w:color w:val="FF0000"/>
                <w:szCs w:val="20"/>
              </w:rPr>
              <w:t>3-21</w:t>
            </w:r>
            <w:r w:rsidRPr="000C1D29">
              <w:rPr>
                <w:rFonts w:eastAsia="Times New Roman" w:cs="Arial"/>
                <w:b/>
                <w:bCs/>
                <w:color w:val="FF0000"/>
                <w:szCs w:val="20"/>
              </w:rPr>
              <w:t>)</w:t>
            </w:r>
          </w:p>
          <w:p w14:paraId="561E448C" w14:textId="77777777" w:rsidR="000C1D29" w:rsidRPr="00BB0065" w:rsidRDefault="00620FB6" w:rsidP="000C1D29">
            <w:pPr>
              <w:outlineLvl w:val="3"/>
              <w:rPr>
                <w:rFonts w:eastAsia="Times New Roman" w:cs="Arial"/>
                <w:b/>
                <w:bCs/>
                <w:sz w:val="20"/>
                <w:szCs w:val="20"/>
              </w:rPr>
            </w:pPr>
            <w:hyperlink r:id="rId12" w:history="1">
              <w:r w:rsidR="000C1D29" w:rsidRPr="00BB0065">
                <w:rPr>
                  <w:rStyle w:val="Hyperlink"/>
                  <w:rFonts w:eastAsia="Times New Roman" w:cs="Arial"/>
                  <w:b/>
                  <w:bCs/>
                  <w:sz w:val="20"/>
                  <w:szCs w:val="20"/>
                  <w:u w:val="none"/>
                </w:rPr>
                <w:t>http://www2.ed.gov/about/offices/list/ocr/letters/colleague-201607-504-adhd.pdf</w:t>
              </w:r>
            </w:hyperlink>
            <w:r w:rsidR="000C1D29" w:rsidRPr="00BB0065">
              <w:rPr>
                <w:rFonts w:eastAsia="Times New Roman" w:cs="Arial"/>
                <w:b/>
                <w:bCs/>
                <w:sz w:val="20"/>
                <w:szCs w:val="20"/>
              </w:rPr>
              <w:t xml:space="preserve">  </w:t>
            </w:r>
          </w:p>
          <w:p w14:paraId="561E448D" w14:textId="77777777" w:rsidR="000C1D29" w:rsidRDefault="000C1D29" w:rsidP="000C1D29">
            <w:pPr>
              <w:rPr>
                <w:rFonts w:eastAsia="Times New Roman"/>
                <w:i/>
                <w:sz w:val="20"/>
                <w:szCs w:val="20"/>
              </w:rPr>
            </w:pPr>
            <w:r w:rsidRPr="003E3DBB">
              <w:rPr>
                <w:rFonts w:eastAsia="Times New Roman"/>
                <w:i/>
                <w:sz w:val="20"/>
                <w:szCs w:val="20"/>
              </w:rPr>
              <w:t xml:space="preserve">The U.S. Department of Education's Office for Civil Rights (OCR) recently issued </w:t>
            </w:r>
            <w:r>
              <w:rPr>
                <w:rFonts w:eastAsia="Times New Roman"/>
                <w:i/>
                <w:sz w:val="20"/>
                <w:szCs w:val="20"/>
              </w:rPr>
              <w:t>guidance</w:t>
            </w:r>
            <w:r w:rsidRPr="003E3DBB">
              <w:rPr>
                <w:rFonts w:eastAsia="Times New Roman"/>
                <w:i/>
                <w:sz w:val="20"/>
                <w:szCs w:val="20"/>
              </w:rPr>
              <w:t xml:space="preserve"> clarifying the obligation of schools to provide students with attention-deficit/hyperactivity disorder (ADHD) with equal educational opportunity under Section 504 of the Rehabilitation Act of 1973. The new guidance provides a broad overview of Section 504 and school districts' obligations to provide educational services to students with disabilities, including students with ADHD. </w:t>
            </w:r>
            <w:r w:rsidR="00531684">
              <w:rPr>
                <w:rFonts w:eastAsia="Times New Roman"/>
                <w:i/>
                <w:sz w:val="20"/>
                <w:szCs w:val="20"/>
              </w:rPr>
              <w:t>A</w:t>
            </w:r>
            <w:r>
              <w:rPr>
                <w:rFonts w:eastAsia="Times New Roman"/>
                <w:i/>
                <w:sz w:val="20"/>
                <w:szCs w:val="20"/>
              </w:rPr>
              <w:t xml:space="preserve">dditional resources </w:t>
            </w:r>
            <w:r w:rsidR="00531684">
              <w:rPr>
                <w:rFonts w:eastAsia="Times New Roman"/>
                <w:i/>
                <w:sz w:val="20"/>
                <w:szCs w:val="20"/>
              </w:rPr>
              <w:t>are</w:t>
            </w:r>
            <w:r>
              <w:rPr>
                <w:rFonts w:eastAsia="Times New Roman"/>
                <w:i/>
                <w:sz w:val="20"/>
                <w:szCs w:val="20"/>
              </w:rPr>
              <w:t xml:space="preserve"> also provided.</w:t>
            </w:r>
          </w:p>
          <w:p w14:paraId="561E448E" w14:textId="77777777" w:rsidR="000C1D29" w:rsidRPr="00B818F7" w:rsidRDefault="000C1D29" w:rsidP="000C1D29">
            <w:pPr>
              <w:rPr>
                <w:rFonts w:eastAsia="Times New Roman"/>
                <w:i/>
                <w:sz w:val="12"/>
                <w:szCs w:val="8"/>
              </w:rPr>
            </w:pPr>
          </w:p>
          <w:p w14:paraId="561E448F" w14:textId="77777777" w:rsidR="000C1D29" w:rsidRDefault="000C1D29" w:rsidP="000C1D29">
            <w:pPr>
              <w:spacing w:line="240" w:lineRule="atLeast"/>
              <w:outlineLvl w:val="4"/>
              <w:rPr>
                <w:rFonts w:eastAsia="Times New Roman" w:cs="Arial"/>
                <w:b/>
                <w:bCs/>
                <w:color w:val="FF0000"/>
                <w:szCs w:val="20"/>
              </w:rPr>
            </w:pPr>
            <w:r w:rsidRPr="000C1D29">
              <w:rPr>
                <w:rFonts w:eastAsia="Times New Roman" w:cs="Arial"/>
                <w:b/>
                <w:bCs/>
                <w:szCs w:val="20"/>
              </w:rPr>
              <w:t>Dear Colleague Letter - Preschool Least Restrictive Environments</w:t>
            </w:r>
            <w:r w:rsidR="00531684">
              <w:rPr>
                <w:rFonts w:eastAsia="Times New Roman" w:cs="Arial"/>
                <w:b/>
                <w:bCs/>
                <w:szCs w:val="20"/>
              </w:rPr>
              <w:t xml:space="preserve"> (LRE)</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90" w14:textId="77777777" w:rsidR="000C1D29" w:rsidRPr="000C1D29" w:rsidRDefault="00620FB6" w:rsidP="000C1D29">
            <w:pPr>
              <w:spacing w:line="240" w:lineRule="atLeast"/>
              <w:outlineLvl w:val="4"/>
              <w:rPr>
                <w:rFonts w:eastAsia="Times New Roman" w:cs="Arial"/>
                <w:b/>
                <w:bCs/>
                <w:sz w:val="20"/>
                <w:szCs w:val="20"/>
              </w:rPr>
            </w:pPr>
            <w:hyperlink r:id="rId13" w:history="1">
              <w:r w:rsidR="000C1D29" w:rsidRPr="000C1D29">
                <w:rPr>
                  <w:rStyle w:val="Hyperlink"/>
                  <w:rFonts w:eastAsia="Times New Roman" w:cs="Arial"/>
                  <w:b/>
                  <w:bCs/>
                  <w:sz w:val="20"/>
                  <w:szCs w:val="20"/>
                  <w:u w:val="none"/>
                </w:rPr>
                <w:t>https://www2.ed.gov/policy/speced/guid/idea/memosdcltrs/preschool-lre-dcl-1-10-17.pdf</w:t>
              </w:r>
            </w:hyperlink>
          </w:p>
          <w:p w14:paraId="561E4491" w14:textId="77777777" w:rsidR="00531684" w:rsidRDefault="000C1D29" w:rsidP="00B818F7">
            <w:pPr>
              <w:textAlignment w:val="top"/>
              <w:rPr>
                <w:rFonts w:eastAsia="Calibri" w:cs="Arial"/>
                <w:i/>
                <w:sz w:val="20"/>
                <w:szCs w:val="20"/>
              </w:rPr>
            </w:pPr>
            <w:r w:rsidRPr="000C1D29">
              <w:rPr>
                <w:rFonts w:eastAsia="Calibri" w:cs="Arial"/>
                <w:i/>
                <w:sz w:val="20"/>
                <w:szCs w:val="20"/>
              </w:rPr>
              <w:t xml:space="preserve">The Office of Special Education Programs (OSEP) </w:t>
            </w:r>
            <w:r w:rsidR="00C41A28" w:rsidRPr="000C1D29">
              <w:rPr>
                <w:rFonts w:eastAsia="Calibri" w:cs="Arial"/>
                <w:i/>
                <w:sz w:val="20"/>
                <w:szCs w:val="20"/>
              </w:rPr>
              <w:t xml:space="preserve">released </w:t>
            </w:r>
            <w:r w:rsidR="00C41A28">
              <w:rPr>
                <w:rFonts w:eastAsia="Calibri" w:cs="Arial"/>
                <w:i/>
                <w:sz w:val="20"/>
                <w:szCs w:val="20"/>
              </w:rPr>
              <w:t>this</w:t>
            </w:r>
            <w:r w:rsidR="00531684">
              <w:rPr>
                <w:rFonts w:eastAsia="Calibri" w:cs="Arial"/>
                <w:i/>
                <w:sz w:val="20"/>
                <w:szCs w:val="20"/>
              </w:rPr>
              <w:t xml:space="preserve"> letter in January 2017 to provide</w:t>
            </w:r>
            <w:r w:rsidRPr="000C1D29">
              <w:rPr>
                <w:rFonts w:eastAsia="Calibri" w:cs="Arial"/>
                <w:i/>
                <w:sz w:val="20"/>
                <w:szCs w:val="20"/>
              </w:rPr>
              <w:t xml:space="preserve"> updated guidance and clarification on: Key Statutory and Regulatory Requirements, Preschool Placement Options, Reporting Educational Environ</w:t>
            </w:r>
            <w:r w:rsidR="00C41A28">
              <w:rPr>
                <w:rFonts w:eastAsia="Calibri" w:cs="Arial"/>
                <w:i/>
                <w:sz w:val="20"/>
                <w:szCs w:val="20"/>
              </w:rPr>
              <w:t>-</w:t>
            </w:r>
            <w:proofErr w:type="spellStart"/>
            <w:r w:rsidRPr="000C1D29">
              <w:rPr>
                <w:rFonts w:eastAsia="Calibri" w:cs="Arial"/>
                <w:i/>
                <w:sz w:val="20"/>
                <w:szCs w:val="20"/>
              </w:rPr>
              <w:t>ments</w:t>
            </w:r>
            <w:proofErr w:type="spellEnd"/>
            <w:r w:rsidRPr="000C1D29">
              <w:rPr>
                <w:rFonts w:eastAsia="Calibri" w:cs="Arial"/>
                <w:i/>
                <w:sz w:val="20"/>
                <w:szCs w:val="20"/>
              </w:rPr>
              <w:t xml:space="preserve"> Data for Preschool Children with Disabilities, and Use of IDEA Part B Funds for Preschool Children with Disabilities. It reaffirms OSEP's position that all young children with disabilities should have access to inclusive high-quality early childhood programs where they are provided with individualized and appropriate supports to enable </w:t>
            </w:r>
            <w:r w:rsidR="00C41A28">
              <w:rPr>
                <w:rFonts w:eastAsia="Calibri" w:cs="Arial"/>
                <w:i/>
                <w:sz w:val="20"/>
                <w:szCs w:val="20"/>
              </w:rPr>
              <w:t>them to meet high expectations.</w:t>
            </w:r>
          </w:p>
          <w:p w14:paraId="561E4492" w14:textId="77777777" w:rsidR="004128BF" w:rsidRPr="00B818F7" w:rsidRDefault="004128BF" w:rsidP="00B818F7">
            <w:pPr>
              <w:textAlignment w:val="top"/>
              <w:rPr>
                <w:rFonts w:eastAsia="Calibri" w:cs="Arial"/>
                <w:i/>
                <w:sz w:val="20"/>
                <w:szCs w:val="20"/>
              </w:rPr>
            </w:pPr>
          </w:p>
        </w:tc>
      </w:tr>
    </w:tbl>
    <w:p w14:paraId="561E4494" w14:textId="77777777" w:rsidR="00D207E3" w:rsidRDefault="00D207E3">
      <w:pPr>
        <w:rPr>
          <w:sz w:val="4"/>
          <w:szCs w:val="4"/>
        </w:rPr>
      </w:pPr>
    </w:p>
    <w:p w14:paraId="561E4495" w14:textId="77777777" w:rsidR="00DE4A5B" w:rsidRDefault="00DE4A5B">
      <w:pPr>
        <w:rPr>
          <w:sz w:val="20"/>
          <w:szCs w:val="20"/>
        </w:rPr>
      </w:pPr>
    </w:p>
    <w:p w14:paraId="561E4496" w14:textId="067BE41F" w:rsidR="000F644B" w:rsidRPr="008C5247" w:rsidRDefault="00DE4A5B">
      <w:pPr>
        <w:rPr>
          <w:b/>
          <w:sz w:val="20"/>
          <w:szCs w:val="20"/>
        </w:rPr>
      </w:pPr>
      <w:r>
        <w:rPr>
          <w:sz w:val="20"/>
          <w:szCs w:val="20"/>
        </w:rPr>
        <w:t>T</w:t>
      </w:r>
      <w:r w:rsidR="000F644B" w:rsidRPr="005D60D7">
        <w:rPr>
          <w:sz w:val="20"/>
          <w:szCs w:val="20"/>
        </w:rPr>
        <w:t xml:space="preserve">his collection was compiled and annotated by </w:t>
      </w:r>
      <w:hyperlink r:id="rId14" w:history="1">
        <w:r w:rsidR="000F644B" w:rsidRPr="005D60D7">
          <w:rPr>
            <w:rStyle w:val="Hyperlink"/>
            <w:sz w:val="20"/>
            <w:szCs w:val="20"/>
          </w:rPr>
          <w:t>Camille Catlett</w:t>
        </w:r>
      </w:hyperlink>
      <w:r w:rsidR="000F644B" w:rsidRPr="005D60D7">
        <w:rPr>
          <w:sz w:val="20"/>
          <w:szCs w:val="20"/>
        </w:rPr>
        <w:t xml:space="preserve"> for the Vermont Agency of Education and funded by the Vermont Race to the Top Early Learning Challenge Grant. It is current as of </w:t>
      </w:r>
      <w:r w:rsidR="00DC1A68">
        <w:rPr>
          <w:sz w:val="20"/>
          <w:szCs w:val="20"/>
        </w:rPr>
        <w:t>August</w:t>
      </w:r>
      <w:r w:rsidR="00EC349D" w:rsidRPr="005D60D7">
        <w:rPr>
          <w:sz w:val="20"/>
          <w:szCs w:val="20"/>
        </w:rPr>
        <w:t xml:space="preserve"> 2018</w:t>
      </w:r>
      <w:r w:rsidR="000F644B" w:rsidRPr="005D60D7">
        <w:rPr>
          <w:sz w:val="20"/>
          <w:szCs w:val="20"/>
        </w:rPr>
        <w:t xml:space="preserve">. </w:t>
      </w:r>
      <w:r w:rsidR="00DF525F" w:rsidRPr="005D60D7">
        <w:rPr>
          <w:sz w:val="20"/>
          <w:szCs w:val="20"/>
          <w:highlight w:val="yellow"/>
        </w:rPr>
        <w:t>Highlighted resources are available in English and Spanish.</w:t>
      </w:r>
      <w:r w:rsidR="00C43EEA">
        <w:rPr>
          <w:sz w:val="20"/>
          <w:szCs w:val="20"/>
          <w:highlight w:val="yellow"/>
        </w:rPr>
        <w:t xml:space="preserve"> </w:t>
      </w:r>
      <w:r w:rsidR="00C43EEA" w:rsidRPr="00C43EEA">
        <w:rPr>
          <w:sz w:val="20"/>
          <w:szCs w:val="20"/>
        </w:rPr>
        <w:t xml:space="preserve">This resource is posted at </w:t>
      </w:r>
      <w:hyperlink r:id="rId15" w:history="1">
        <w:r w:rsidR="008C5247" w:rsidRPr="008C5247">
          <w:rPr>
            <w:rStyle w:val="Hyperlink"/>
            <w:b/>
            <w:sz w:val="20"/>
            <w:szCs w:val="20"/>
            <w:u w:val="none"/>
          </w:rPr>
          <w:t>http://fpg.unc.edu/presentations/vermont-resource-collections</w:t>
        </w:r>
      </w:hyperlink>
      <w:r w:rsidR="008C5247" w:rsidRPr="008C5247">
        <w:rPr>
          <w:b/>
          <w:sz w:val="20"/>
          <w:szCs w:val="20"/>
        </w:rPr>
        <w:t xml:space="preserve"> </w:t>
      </w:r>
    </w:p>
    <w:tbl>
      <w:tblPr>
        <w:tblStyle w:val="TableGrid12"/>
        <w:tblW w:w="11041" w:type="dxa"/>
        <w:jc w:val="center"/>
        <w:tblLayout w:type="fixed"/>
        <w:tblLook w:val="04A0" w:firstRow="1" w:lastRow="0" w:firstColumn="1" w:lastColumn="0" w:noHBand="0" w:noVBand="1"/>
      </w:tblPr>
      <w:tblGrid>
        <w:gridCol w:w="331"/>
        <w:gridCol w:w="214"/>
        <w:gridCol w:w="9990"/>
        <w:gridCol w:w="416"/>
        <w:gridCol w:w="90"/>
      </w:tblGrid>
      <w:tr w:rsidR="00531684" w:rsidRPr="00AC73E1" w14:paraId="561E449A" w14:textId="77777777" w:rsidTr="00E82D7D">
        <w:trPr>
          <w:gridAfter w:val="1"/>
          <w:wAfter w:w="90" w:type="dxa"/>
          <w:trHeight w:val="50"/>
          <w:jc w:val="center"/>
        </w:trPr>
        <w:tc>
          <w:tcPr>
            <w:tcW w:w="331"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98" w14:textId="77777777" w:rsidR="00531684" w:rsidRPr="00AC73E1" w:rsidRDefault="00531684" w:rsidP="007D37EC">
            <w:pPr>
              <w:ind w:left="113" w:right="113"/>
              <w:jc w:val="center"/>
              <w:rPr>
                <w:rFonts w:cs="Calibri"/>
                <w:b/>
                <w:sz w:val="24"/>
                <w:szCs w:val="24"/>
              </w:rPr>
            </w:pPr>
          </w:p>
        </w:tc>
        <w:tc>
          <w:tcPr>
            <w:tcW w:w="1062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561E4499" w14:textId="77777777" w:rsidR="00531684" w:rsidRPr="00AC73E1" w:rsidRDefault="00F22741" w:rsidP="007D37EC">
            <w:pPr>
              <w:jc w:val="center"/>
              <w:rPr>
                <w:b/>
                <w:sz w:val="40"/>
              </w:rPr>
            </w:pPr>
            <w:r w:rsidRPr="00443F44">
              <w:rPr>
                <w:b/>
                <w:sz w:val="24"/>
              </w:rPr>
              <w:t xml:space="preserve">SUPPORTING </w:t>
            </w:r>
            <w:r>
              <w:rPr>
                <w:b/>
                <w:sz w:val="24"/>
              </w:rPr>
              <w:t>INCLUSIVE PRACTICES FOR YOUNG CHILDREN WITH DIVERSE ABILITIES</w:t>
            </w:r>
          </w:p>
        </w:tc>
      </w:tr>
      <w:tr w:rsidR="00531684" w:rsidRPr="00AC73E1" w14:paraId="561E44C6" w14:textId="77777777" w:rsidTr="00E82D7D">
        <w:trPr>
          <w:gridAfter w:val="1"/>
          <w:wAfter w:w="90" w:type="dxa"/>
          <w:trHeight w:val="50"/>
          <w:jc w:val="center"/>
        </w:trPr>
        <w:tc>
          <w:tcPr>
            <w:tcW w:w="33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9B" w14:textId="2A104E06" w:rsidR="00531684" w:rsidRPr="00AC73E1" w:rsidRDefault="00531684" w:rsidP="00531684">
            <w:pPr>
              <w:ind w:left="113" w:right="113"/>
              <w:jc w:val="center"/>
              <w:rPr>
                <w:rFonts w:cs="Calibri"/>
                <w:b/>
                <w:sz w:val="24"/>
                <w:szCs w:val="24"/>
              </w:rPr>
            </w:pPr>
            <w:r w:rsidRPr="00443F44">
              <w:rPr>
                <w:b/>
                <w:sz w:val="24"/>
              </w:rPr>
              <w:t xml:space="preserve">RESEARCH / </w:t>
            </w:r>
            <w:proofErr w:type="gramStart"/>
            <w:r w:rsidRPr="00443F44">
              <w:rPr>
                <w:b/>
                <w:sz w:val="24"/>
              </w:rPr>
              <w:t>EVIDENCE  RESOURCES</w:t>
            </w:r>
            <w:proofErr w:type="gramEnd"/>
            <w:r w:rsidRPr="00443F44">
              <w:rPr>
                <w:b/>
                <w:sz w:val="24"/>
              </w:rPr>
              <w:t xml:space="preserve"> </w:t>
            </w:r>
          </w:p>
        </w:tc>
        <w:tc>
          <w:tcPr>
            <w:tcW w:w="10620" w:type="dxa"/>
            <w:gridSpan w:val="3"/>
            <w:tcBorders>
              <w:top w:val="single" w:sz="4" w:space="0" w:color="auto"/>
              <w:left w:val="single" w:sz="4" w:space="0" w:color="auto"/>
              <w:bottom w:val="single" w:sz="4" w:space="0" w:color="auto"/>
              <w:right w:val="single" w:sz="4" w:space="0" w:color="auto"/>
            </w:tcBorders>
            <w:vAlign w:val="center"/>
          </w:tcPr>
          <w:p w14:paraId="561E449C" w14:textId="77777777" w:rsidR="00B818F7" w:rsidRDefault="00B818F7" w:rsidP="00B818F7">
            <w:pPr>
              <w:rPr>
                <w:rFonts w:eastAsia="Times New Roman" w:cs="Arial"/>
              </w:rPr>
            </w:pPr>
            <w:r w:rsidRPr="00AC73E1">
              <w:rPr>
                <w:rFonts w:eastAsia="Times New Roman" w:cs="Arial"/>
                <w:b/>
              </w:rPr>
              <w:t xml:space="preserve">DEC Recommended Practices in Early Intervention/Early Childhood Special Education </w:t>
            </w:r>
            <w:proofErr w:type="gramStart"/>
            <w:r w:rsidRPr="00AC73E1">
              <w:rPr>
                <w:rFonts w:eastAsia="Times New Roman" w:cs="Arial"/>
                <w:b/>
              </w:rPr>
              <w:t>2014</w:t>
            </w:r>
            <w:r w:rsidRPr="00AC73E1">
              <w:rPr>
                <w:rFonts w:eastAsia="Times New Roman" w:cs="Arial"/>
              </w:rPr>
              <w:t xml:space="preserve"> </w:t>
            </w:r>
            <w:r>
              <w:rPr>
                <w:rFonts w:eastAsia="Times New Roman" w:cs="Arial"/>
              </w:rPr>
              <w:t xml:space="preserve"> </w:t>
            </w:r>
            <w:r w:rsidRPr="00C41A28">
              <w:rPr>
                <w:rFonts w:eastAsia="Times New Roman" w:cs="Arial"/>
                <w:b/>
                <w:color w:val="FF0000"/>
              </w:rPr>
              <w:t>(</w:t>
            </w:r>
            <w:proofErr w:type="gramEnd"/>
            <w:r w:rsidRPr="00C41A28">
              <w:rPr>
                <w:rFonts w:eastAsia="Times New Roman" w:cs="Arial"/>
                <w:b/>
                <w:color w:val="FF0000"/>
              </w:rPr>
              <w:t>0-8)</w:t>
            </w:r>
          </w:p>
          <w:p w14:paraId="561E449D" w14:textId="77777777" w:rsidR="00B818F7" w:rsidRPr="00C41A28" w:rsidRDefault="00620FB6" w:rsidP="00B818F7">
            <w:pPr>
              <w:rPr>
                <w:rFonts w:eastAsia="Times New Roman" w:cs="Arial"/>
                <w:b/>
                <w:sz w:val="20"/>
              </w:rPr>
            </w:pPr>
            <w:hyperlink r:id="rId16" w:history="1">
              <w:r w:rsidR="00B818F7" w:rsidRPr="00C41A28">
                <w:rPr>
                  <w:rStyle w:val="Hyperlink"/>
                  <w:rFonts w:eastAsia="Times New Roman" w:cs="Arial"/>
                  <w:b/>
                  <w:sz w:val="20"/>
                  <w:u w:val="none"/>
                </w:rPr>
                <w:t>http://ectacenter.org/decrp/decrp.asp</w:t>
              </w:r>
            </w:hyperlink>
          </w:p>
          <w:p w14:paraId="561E449E" w14:textId="77777777" w:rsidR="00B818F7" w:rsidRPr="00AC73E1" w:rsidRDefault="00B818F7" w:rsidP="00B818F7">
            <w:pPr>
              <w:rPr>
                <w:rFonts w:cs="Arial"/>
                <w:i/>
                <w:color w:val="000000"/>
                <w:sz w:val="20"/>
              </w:rPr>
            </w:pPr>
            <w:r w:rsidRPr="00AC73E1">
              <w:rPr>
                <w:rFonts w:cs="Arial"/>
                <w:i/>
                <w:color w:val="000000"/>
                <w:sz w:val="20"/>
              </w:rPr>
              <w:t xml:space="preserve">The DEC Recommended Practices were developed to provide guidance to practitioners and families about the most effective ways to improve the learning outcomes and promote the development of young children, birth through </w:t>
            </w:r>
            <w:r>
              <w:rPr>
                <w:rFonts w:cs="Arial"/>
                <w:i/>
                <w:color w:val="000000"/>
                <w:sz w:val="20"/>
              </w:rPr>
              <w:t>5</w:t>
            </w:r>
            <w:r w:rsidRPr="00AC73E1">
              <w:rPr>
                <w:rFonts w:cs="Arial"/>
                <w:i/>
                <w:color w:val="000000"/>
                <w:sz w:val="20"/>
              </w:rPr>
              <w:t>, who have or are at-risk for developmental delays or disabilities. The purpose of this document is to help bridge the gap between research and practice by highlighting practices that result in better outcomes for young children with disabilities</w:t>
            </w:r>
            <w:r>
              <w:rPr>
                <w:rFonts w:cs="Arial"/>
                <w:i/>
                <w:color w:val="000000"/>
                <w:sz w:val="20"/>
              </w:rPr>
              <w:t>.</w:t>
            </w:r>
          </w:p>
          <w:p w14:paraId="561E449F" w14:textId="77777777" w:rsidR="00DE4A5B" w:rsidRPr="00B818F7" w:rsidRDefault="00DE4A5B" w:rsidP="005D60D7">
            <w:pPr>
              <w:rPr>
                <w:rFonts w:cs="Arial"/>
                <w:b/>
                <w:sz w:val="8"/>
                <w:highlight w:val="yellow"/>
                <w:lang w:val="en"/>
              </w:rPr>
            </w:pPr>
          </w:p>
          <w:p w14:paraId="561E44A0" w14:textId="77777777" w:rsidR="005D60D7" w:rsidRPr="00AC73E1" w:rsidRDefault="005D60D7" w:rsidP="005D60D7">
            <w:pPr>
              <w:rPr>
                <w:rFonts w:eastAsia="Times New Roman" w:cs="Arial"/>
                <w:b/>
                <w:bCs/>
                <w:szCs w:val="20"/>
              </w:rPr>
            </w:pPr>
            <w:r w:rsidRPr="00AC73E1">
              <w:rPr>
                <w:rFonts w:cs="Arial"/>
                <w:b/>
                <w:highlight w:val="yellow"/>
                <w:lang w:val="en"/>
              </w:rPr>
              <w:t>Early Childhood Inclusion: A Joint Position Statement DEC and NAEYC</w:t>
            </w:r>
            <w:r w:rsidRPr="00D207E3">
              <w:rPr>
                <w:rFonts w:cs="Arial"/>
                <w:b/>
                <w:highlight w:val="yellow"/>
                <w:lang w:val="en"/>
              </w:rPr>
              <w:t xml:space="preserve"> </w:t>
            </w:r>
            <w:r w:rsidRPr="00D207E3">
              <w:rPr>
                <w:rFonts w:eastAsia="Times New Roman" w:cs="Arial"/>
                <w:b/>
                <w:bCs/>
                <w:color w:val="FF0000"/>
                <w:szCs w:val="20"/>
                <w:highlight w:val="yellow"/>
              </w:rPr>
              <w:t>(0-8)</w:t>
            </w:r>
          </w:p>
          <w:p w14:paraId="561E44A1" w14:textId="77777777" w:rsidR="005D60D7" w:rsidRPr="00AC73E1" w:rsidRDefault="00620FB6" w:rsidP="005D60D7">
            <w:pPr>
              <w:tabs>
                <w:tab w:val="num" w:pos="222"/>
              </w:tabs>
              <w:rPr>
                <w:b/>
                <w:color w:val="0000FF"/>
                <w:sz w:val="20"/>
                <w:szCs w:val="20"/>
                <w:highlight w:val="yellow"/>
              </w:rPr>
            </w:pPr>
            <w:hyperlink r:id="rId17" w:history="1">
              <w:r w:rsidR="005D60D7" w:rsidRPr="00AC73E1">
                <w:rPr>
                  <w:b/>
                  <w:color w:val="0000FF"/>
                  <w:sz w:val="20"/>
                  <w:szCs w:val="20"/>
                  <w:highlight w:val="yellow"/>
                </w:rPr>
                <w:t>http://npdci.fpg.unc.edu/resources/articles/Early_Childhood_Inclusion</w:t>
              </w:r>
            </w:hyperlink>
          </w:p>
          <w:p w14:paraId="561E44A2" w14:textId="77777777" w:rsidR="005D60D7" w:rsidRDefault="005D60D7" w:rsidP="005D60D7">
            <w:pPr>
              <w:autoSpaceDE w:val="0"/>
              <w:autoSpaceDN w:val="0"/>
              <w:adjustRightInd w:val="0"/>
              <w:contextualSpacing/>
              <w:rPr>
                <w:rFonts w:cs="Arial"/>
                <w:i/>
                <w:color w:val="000000"/>
                <w:sz w:val="20"/>
              </w:rPr>
            </w:pPr>
            <w:r w:rsidRPr="0025302B">
              <w:rPr>
                <w:rFonts w:cs="Arial"/>
                <w:i/>
                <w:color w:val="000000"/>
                <w:sz w:val="20"/>
              </w:rPr>
              <w:t xml:space="preserve">The position statement contains a definition of early childhood inclusion and provides recommendations for families and professionals for improving early childhood services and policies with regards to inclusion. </w:t>
            </w:r>
          </w:p>
          <w:p w14:paraId="561E44A3" w14:textId="77777777" w:rsidR="005D60D7" w:rsidRPr="005D60D7" w:rsidRDefault="005D60D7" w:rsidP="005D60D7">
            <w:pPr>
              <w:autoSpaceDE w:val="0"/>
              <w:autoSpaceDN w:val="0"/>
              <w:adjustRightInd w:val="0"/>
              <w:contextualSpacing/>
              <w:rPr>
                <w:rFonts w:cs="Arial"/>
                <w:i/>
                <w:color w:val="000000"/>
                <w:sz w:val="8"/>
                <w:szCs w:val="8"/>
              </w:rPr>
            </w:pPr>
          </w:p>
          <w:p w14:paraId="561E44A4" w14:textId="77777777" w:rsidR="005D60D7" w:rsidRPr="00AC73E1" w:rsidRDefault="005D60D7" w:rsidP="005D60D7">
            <w:pPr>
              <w:autoSpaceDE w:val="0"/>
              <w:autoSpaceDN w:val="0"/>
              <w:adjustRightInd w:val="0"/>
              <w:contextualSpacing/>
              <w:rPr>
                <w:rFonts w:cs="Arial"/>
                <w:b/>
                <w:lang w:val="en"/>
              </w:rPr>
            </w:pPr>
            <w:r w:rsidRPr="00AC73E1">
              <w:rPr>
                <w:rFonts w:cs="Arial"/>
                <w:b/>
                <w:lang w:val="en"/>
              </w:rPr>
              <w:t>Early Childhood Inclusion: Challenges and Strategies from the 2014 Preschool Inclusion Survey</w:t>
            </w:r>
            <w:r>
              <w:rPr>
                <w:rFonts w:cs="Arial"/>
                <w:b/>
                <w:lang w:val="en"/>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A5" w14:textId="77777777" w:rsidR="005D60D7" w:rsidRPr="00AC73E1" w:rsidRDefault="00620FB6" w:rsidP="005D60D7">
            <w:pPr>
              <w:autoSpaceDE w:val="0"/>
              <w:autoSpaceDN w:val="0"/>
              <w:adjustRightInd w:val="0"/>
              <w:contextualSpacing/>
              <w:rPr>
                <w:rFonts w:cs="Garamond-Book"/>
                <w:b/>
                <w:sz w:val="20"/>
                <w:szCs w:val="20"/>
              </w:rPr>
            </w:pPr>
            <w:hyperlink r:id="rId18" w:history="1">
              <w:r w:rsidR="005D60D7" w:rsidRPr="00AC73E1">
                <w:rPr>
                  <w:rFonts w:cs="Garamond-Book"/>
                  <w:b/>
                  <w:color w:val="0000FF"/>
                  <w:sz w:val="20"/>
                  <w:szCs w:val="20"/>
                </w:rPr>
                <w:t>https://elc.grads360.org/services/PDCService.svc/GetPDCDocumentFile?fileId=9652</w:t>
              </w:r>
            </w:hyperlink>
          </w:p>
          <w:p w14:paraId="561E44A6" w14:textId="77777777" w:rsidR="005D60D7" w:rsidRDefault="005D60D7" w:rsidP="005D60D7">
            <w:pPr>
              <w:ind w:right="101"/>
              <w:rPr>
                <w:rFonts w:eastAsia="Times New Roman" w:cs="Arial"/>
                <w:i/>
                <w:sz w:val="20"/>
                <w:szCs w:val="20"/>
              </w:rPr>
            </w:pPr>
            <w:r w:rsidRPr="00AC73E1">
              <w:rPr>
                <w:rFonts w:eastAsia="Times New Roman" w:cs="Arial"/>
                <w:i/>
                <w:sz w:val="20"/>
                <w:szCs w:val="20"/>
              </w:rPr>
              <w:t xml:space="preserve">The 2014 Preschool Inclusion Survey, results of which are summarized in this document, affirmed that: 1) children with </w:t>
            </w:r>
            <w:proofErr w:type="spellStart"/>
            <w:r w:rsidRPr="00AC73E1">
              <w:rPr>
                <w:rFonts w:eastAsia="Times New Roman" w:cs="Arial"/>
                <w:i/>
                <w:sz w:val="20"/>
                <w:szCs w:val="20"/>
              </w:rPr>
              <w:t>disabili</w:t>
            </w:r>
            <w:proofErr w:type="spellEnd"/>
            <w:r>
              <w:rPr>
                <w:rFonts w:eastAsia="Times New Roman" w:cs="Arial"/>
                <w:i/>
                <w:sz w:val="20"/>
                <w:szCs w:val="20"/>
              </w:rPr>
              <w:t>-</w:t>
            </w:r>
            <w:r w:rsidRPr="00AC73E1">
              <w:rPr>
                <w:rFonts w:eastAsia="Times New Roman" w:cs="Arial"/>
                <w:i/>
                <w:sz w:val="20"/>
                <w:szCs w:val="20"/>
              </w:rPr>
              <w:t xml:space="preserve">ties can be effectively educated in inclusive programs that use specialized instruction; 2) Inclusion benefits all children, both with and without disabilities; 3) families of all children generally have positive views of inclusion; 4) inclusion is not more </w:t>
            </w:r>
            <w:proofErr w:type="spellStart"/>
            <w:r w:rsidRPr="00AC73E1">
              <w:rPr>
                <w:rFonts w:eastAsia="Times New Roman" w:cs="Arial"/>
                <w:i/>
                <w:sz w:val="20"/>
                <w:szCs w:val="20"/>
              </w:rPr>
              <w:t>expen</w:t>
            </w:r>
            <w:r>
              <w:rPr>
                <w:rFonts w:eastAsia="Times New Roman" w:cs="Arial"/>
                <w:i/>
                <w:sz w:val="20"/>
                <w:szCs w:val="20"/>
              </w:rPr>
              <w:t>-</w:t>
            </w:r>
            <w:r w:rsidRPr="00AC73E1">
              <w:rPr>
                <w:rFonts w:eastAsia="Times New Roman" w:cs="Arial"/>
                <w:i/>
                <w:sz w:val="20"/>
                <w:szCs w:val="20"/>
              </w:rPr>
              <w:t>sive</w:t>
            </w:r>
            <w:proofErr w:type="spellEnd"/>
            <w:r w:rsidRPr="00AC73E1">
              <w:rPr>
                <w:rFonts w:eastAsia="Times New Roman" w:cs="Arial"/>
                <w:i/>
                <w:sz w:val="20"/>
                <w:szCs w:val="20"/>
              </w:rPr>
              <w:t xml:space="preserve"> than separate instruction; and 5) children with disabilities do not need to be “ready” for enrollment in inclusive programs.</w:t>
            </w:r>
          </w:p>
          <w:p w14:paraId="561E44A7" w14:textId="77777777" w:rsidR="005D60D7" w:rsidRPr="005D60D7" w:rsidRDefault="005D60D7" w:rsidP="005D60D7">
            <w:pPr>
              <w:ind w:right="101"/>
              <w:rPr>
                <w:rFonts w:cs="Arial"/>
                <w:b/>
                <w:sz w:val="8"/>
                <w:szCs w:val="8"/>
                <w:lang w:val="en"/>
              </w:rPr>
            </w:pPr>
          </w:p>
          <w:p w14:paraId="561E44A8" w14:textId="77777777" w:rsidR="00D207E3" w:rsidRPr="00467E0A" w:rsidRDefault="00D207E3" w:rsidP="00D207E3">
            <w:pPr>
              <w:ind w:right="101"/>
              <w:rPr>
                <w:rFonts w:cs="Arial"/>
                <w:b/>
                <w:lang w:val="en"/>
              </w:rPr>
            </w:pPr>
            <w:r w:rsidRPr="00467E0A">
              <w:rPr>
                <w:rFonts w:cs="Arial"/>
                <w:b/>
                <w:lang w:val="en"/>
              </w:rPr>
              <w:t>Evidence-Based Practices for Children, Youth, and Young Adults with Autism Spectrum Disorder</w:t>
            </w:r>
            <w:r>
              <w:rPr>
                <w:rFonts w:cs="Arial"/>
                <w:b/>
                <w:lang w:val="en"/>
              </w:rPr>
              <w:t xml:space="preserve"> </w:t>
            </w:r>
            <w:r w:rsidRPr="000C1D29">
              <w:rPr>
                <w:rFonts w:eastAsia="Times New Roman" w:cs="Arial"/>
                <w:b/>
                <w:bCs/>
                <w:color w:val="FF0000"/>
                <w:szCs w:val="20"/>
              </w:rPr>
              <w:t>()</w:t>
            </w:r>
          </w:p>
          <w:p w14:paraId="561E44A9" w14:textId="77777777" w:rsidR="00D207E3" w:rsidRPr="00467E0A" w:rsidRDefault="00620FB6" w:rsidP="00D207E3">
            <w:pPr>
              <w:ind w:right="101"/>
              <w:rPr>
                <w:rFonts w:eastAsia="Candara" w:cs="Arial"/>
                <w:b/>
                <w:iCs/>
                <w:color w:val="572111"/>
                <w:sz w:val="20"/>
                <w:szCs w:val="20"/>
                <w:lang w:eastAsia="ja-JP"/>
              </w:rPr>
            </w:pPr>
            <w:hyperlink r:id="rId19" w:history="1">
              <w:r w:rsidR="00D207E3" w:rsidRPr="00467E0A">
                <w:rPr>
                  <w:rFonts w:eastAsia="Candara" w:cs="Arial"/>
                  <w:b/>
                  <w:iCs/>
                  <w:color w:val="0000FF"/>
                  <w:sz w:val="20"/>
                  <w:szCs w:val="20"/>
                  <w:lang w:eastAsia="ja-JP"/>
                </w:rPr>
                <w:t>http://autismpdc.fpg.unc.edu/evidence-based-practices</w:t>
              </w:r>
            </w:hyperlink>
          </w:p>
          <w:p w14:paraId="561E44AA" w14:textId="77777777" w:rsidR="00D207E3" w:rsidRDefault="00D207E3" w:rsidP="00D207E3">
            <w:pPr>
              <w:ind w:left="5" w:right="101"/>
              <w:rPr>
                <w:rFonts w:eastAsia="Candara"/>
                <w:i/>
                <w:color w:val="000000" w:themeColor="text1"/>
                <w:sz w:val="20"/>
                <w:szCs w:val="20"/>
                <w:lang w:eastAsia="ja-JP"/>
              </w:rPr>
            </w:pPr>
            <w:r w:rsidRPr="00467E0A">
              <w:rPr>
                <w:rFonts w:eastAsia="Candara" w:cs="Arial"/>
                <w:i/>
                <w:color w:val="000000"/>
                <w:sz w:val="20"/>
                <w:szCs w:val="20"/>
                <w:lang w:eastAsia="ja-JP"/>
              </w:rPr>
              <w:t xml:space="preserve">While many interventions exist for autism spectrum disorder, scientific research has found only some of these interventions to be effective. The interventions that researchers have shown to be effective are called evidence-based practices (EBPs). This website is a source </w:t>
            </w:r>
            <w:r w:rsidRPr="00BB0065">
              <w:rPr>
                <w:rFonts w:eastAsia="Candara" w:cs="Arial"/>
                <w:i/>
                <w:color w:val="000000" w:themeColor="text1"/>
                <w:sz w:val="20"/>
                <w:szCs w:val="20"/>
                <w:lang w:eastAsia="ja-JP"/>
              </w:rPr>
              <w:t xml:space="preserve">for </w:t>
            </w:r>
            <w:r w:rsidRPr="00BB0065">
              <w:rPr>
                <w:rFonts w:eastAsia="Candara"/>
                <w:i/>
                <w:color w:val="000000" w:themeColor="text1"/>
                <w:sz w:val="20"/>
                <w:szCs w:val="20"/>
                <w:lang w:eastAsia="ja-JP"/>
              </w:rPr>
              <w:t xml:space="preserve">information about evidence-based practices, including an overview and general description, </w:t>
            </w:r>
            <w:r>
              <w:rPr>
                <w:rFonts w:eastAsia="Candara"/>
                <w:i/>
                <w:color w:val="000000" w:themeColor="text1"/>
                <w:sz w:val="20"/>
                <w:szCs w:val="20"/>
                <w:lang w:eastAsia="ja-JP"/>
              </w:rPr>
              <w:t>i</w:t>
            </w:r>
            <w:r w:rsidRPr="00BB0065">
              <w:rPr>
                <w:rFonts w:eastAsia="Candara"/>
                <w:i/>
                <w:color w:val="000000" w:themeColor="text1"/>
                <w:sz w:val="20"/>
                <w:szCs w:val="20"/>
                <w:lang w:eastAsia="ja-JP"/>
              </w:rPr>
              <w:t xml:space="preserve">nstructions </w:t>
            </w:r>
            <w:r>
              <w:rPr>
                <w:rFonts w:eastAsia="Candara"/>
                <w:i/>
                <w:color w:val="000000" w:themeColor="text1"/>
                <w:sz w:val="20"/>
                <w:szCs w:val="20"/>
                <w:lang w:eastAsia="ja-JP"/>
              </w:rPr>
              <w:t>for</w:t>
            </w:r>
            <w:r w:rsidRPr="00BB0065">
              <w:rPr>
                <w:rFonts w:eastAsia="Candara"/>
                <w:i/>
                <w:color w:val="000000" w:themeColor="text1"/>
                <w:sz w:val="20"/>
                <w:szCs w:val="20"/>
                <w:lang w:eastAsia="ja-JP"/>
              </w:rPr>
              <w:t xml:space="preserve"> implementation, an implementation checklist, and, </w:t>
            </w:r>
            <w:r>
              <w:rPr>
                <w:rFonts w:eastAsia="Candara"/>
                <w:i/>
                <w:color w:val="000000" w:themeColor="text1"/>
                <w:sz w:val="20"/>
                <w:szCs w:val="20"/>
                <w:lang w:eastAsia="ja-JP"/>
              </w:rPr>
              <w:t>often, a video example.</w:t>
            </w:r>
          </w:p>
          <w:p w14:paraId="561E44AB" w14:textId="77777777" w:rsidR="00D207E3" w:rsidRPr="00D207E3" w:rsidRDefault="00D207E3" w:rsidP="00531684">
            <w:pPr>
              <w:ind w:left="257" w:hanging="257"/>
              <w:rPr>
                <w:rFonts w:cs="Arial"/>
                <w:b/>
                <w:iCs/>
                <w:sz w:val="8"/>
                <w:szCs w:val="8"/>
              </w:rPr>
            </w:pPr>
          </w:p>
          <w:p w14:paraId="561E44AC" w14:textId="77777777" w:rsidR="00531684" w:rsidRDefault="00531684" w:rsidP="00531684">
            <w:pPr>
              <w:ind w:left="257" w:hanging="257"/>
              <w:rPr>
                <w:rFonts w:eastAsia="Times New Roman" w:cs="Arial"/>
                <w:b/>
                <w:bCs/>
                <w:color w:val="FF0000"/>
                <w:szCs w:val="20"/>
              </w:rPr>
            </w:pPr>
            <w:r>
              <w:rPr>
                <w:rFonts w:cs="Arial"/>
                <w:b/>
                <w:iCs/>
              </w:rPr>
              <w:t xml:space="preserve">Fact Sheet of Research on Preschool Inclusion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AD" w14:textId="77777777" w:rsidR="00744D0F" w:rsidRPr="00744D0F" w:rsidRDefault="00620FB6" w:rsidP="00531684">
            <w:pPr>
              <w:rPr>
                <w:b/>
                <w:sz w:val="20"/>
              </w:rPr>
            </w:pPr>
            <w:hyperlink r:id="rId20" w:history="1">
              <w:r w:rsidR="00744D0F" w:rsidRPr="00744D0F">
                <w:rPr>
                  <w:rStyle w:val="Hyperlink"/>
                  <w:b/>
                  <w:sz w:val="20"/>
                  <w:u w:val="none"/>
                </w:rPr>
                <w:t>http://ectacenter.org/~pdfs/topics/inclusion/research/Research_Supporting_Preschool_Inclusion_R.pdf</w:t>
              </w:r>
            </w:hyperlink>
          </w:p>
          <w:p w14:paraId="561E44AE" w14:textId="77777777" w:rsidR="00531684" w:rsidRDefault="00531684" w:rsidP="00531684">
            <w:pPr>
              <w:rPr>
                <w:rStyle w:val="Hyperlink"/>
                <w:rFonts w:eastAsia="Times New Roman"/>
                <w:b/>
                <w:sz w:val="20"/>
                <w:szCs w:val="24"/>
                <w:u w:val="none"/>
              </w:rPr>
            </w:pPr>
            <w:r w:rsidRPr="00471C1F">
              <w:rPr>
                <w:rFonts w:asciiTheme="minorHAnsi" w:eastAsia="Times New Roman" w:hAnsiTheme="minorHAnsi"/>
                <w:i/>
                <w:sz w:val="20"/>
                <w:szCs w:val="24"/>
              </w:rPr>
              <w:t>T</w:t>
            </w:r>
            <w:r w:rsidRPr="006E3950">
              <w:rPr>
                <w:rFonts w:asciiTheme="minorHAnsi" w:eastAsia="Times New Roman" w:hAnsiTheme="minorHAnsi"/>
                <w:i/>
                <w:sz w:val="20"/>
                <w:szCs w:val="24"/>
              </w:rPr>
              <w:t xml:space="preserve">his </w:t>
            </w:r>
            <w:r w:rsidR="00744D0F">
              <w:rPr>
                <w:rFonts w:asciiTheme="minorHAnsi" w:eastAsia="Times New Roman" w:hAnsiTheme="minorHAnsi"/>
                <w:i/>
                <w:sz w:val="20"/>
                <w:szCs w:val="24"/>
              </w:rPr>
              <w:t>6</w:t>
            </w:r>
            <w:r w:rsidRPr="00471C1F">
              <w:rPr>
                <w:rFonts w:asciiTheme="minorHAnsi" w:eastAsia="Times New Roman" w:hAnsiTheme="minorHAnsi"/>
                <w:i/>
                <w:sz w:val="20"/>
                <w:szCs w:val="24"/>
              </w:rPr>
              <w:t>-page</w:t>
            </w:r>
            <w:r w:rsidR="00DF525F">
              <w:rPr>
                <w:rFonts w:asciiTheme="minorHAnsi" w:eastAsia="Times New Roman" w:hAnsiTheme="minorHAnsi"/>
                <w:i/>
                <w:sz w:val="20"/>
                <w:szCs w:val="24"/>
              </w:rPr>
              <w:t xml:space="preserve"> </w:t>
            </w:r>
            <w:r w:rsidRPr="006E3950">
              <w:rPr>
                <w:rFonts w:asciiTheme="minorHAnsi" w:eastAsia="Times New Roman" w:hAnsiTheme="minorHAnsi"/>
                <w:i/>
                <w:sz w:val="20"/>
                <w:szCs w:val="24"/>
              </w:rPr>
              <w:t>handout presents 11 evidence-based facts that support inclusive practices in the preschool</w:t>
            </w:r>
            <w:r w:rsidRPr="00471C1F">
              <w:rPr>
                <w:rFonts w:asciiTheme="minorHAnsi" w:eastAsia="Times New Roman" w:hAnsiTheme="minorHAnsi"/>
                <w:i/>
                <w:sz w:val="20"/>
                <w:szCs w:val="24"/>
              </w:rPr>
              <w:t xml:space="preserve">. </w:t>
            </w:r>
          </w:p>
          <w:p w14:paraId="561E44AF" w14:textId="77777777" w:rsidR="00531684" w:rsidRPr="000C1D29" w:rsidRDefault="00531684" w:rsidP="00531684">
            <w:pPr>
              <w:tabs>
                <w:tab w:val="left" w:pos="252"/>
              </w:tabs>
              <w:rPr>
                <w:rFonts w:eastAsia="Times New Roman" w:cs="Arial"/>
                <w:i/>
                <w:sz w:val="8"/>
                <w:szCs w:val="8"/>
              </w:rPr>
            </w:pPr>
          </w:p>
          <w:p w14:paraId="561E44B0" w14:textId="77777777" w:rsidR="00C41A28" w:rsidRPr="00C41A28" w:rsidRDefault="00C41A28" w:rsidP="00C41A28">
            <w:pPr>
              <w:ind w:left="291" w:hanging="291"/>
              <w:rPr>
                <w:rFonts w:cstheme="minorHAnsi"/>
                <w:b/>
                <w:color w:val="FF0000"/>
              </w:rPr>
            </w:pPr>
            <w:r w:rsidRPr="00C41A28">
              <w:rPr>
                <w:rFonts w:cstheme="minorHAnsi"/>
                <w:b/>
              </w:rPr>
              <w:t>Identification of and Intervention with Challenging Behavior</w:t>
            </w:r>
            <w:r w:rsidRPr="00C41A28">
              <w:rPr>
                <w:rFonts w:cstheme="minorHAnsi"/>
              </w:rPr>
              <w:t xml:space="preserve"> </w:t>
            </w:r>
            <w:r w:rsidRPr="00C41A28">
              <w:rPr>
                <w:rFonts w:cstheme="minorHAnsi"/>
                <w:b/>
                <w:color w:val="FF0000"/>
              </w:rPr>
              <w:t>(0-5)</w:t>
            </w:r>
          </w:p>
          <w:p w14:paraId="561E44B1" w14:textId="77777777" w:rsidR="00C41A28" w:rsidRPr="00C41A28" w:rsidRDefault="00620FB6" w:rsidP="00C41A28">
            <w:pPr>
              <w:ind w:left="291" w:hanging="291"/>
              <w:rPr>
                <w:rFonts w:cstheme="minorHAnsi"/>
                <w:b/>
                <w:sz w:val="20"/>
              </w:rPr>
            </w:pPr>
            <w:hyperlink r:id="rId21" w:history="1">
              <w:r w:rsidR="00C41A28" w:rsidRPr="00C41A28">
                <w:rPr>
                  <w:rFonts w:cstheme="minorHAnsi"/>
                  <w:b/>
                  <w:color w:val="0000FF"/>
                  <w:sz w:val="20"/>
                </w:rPr>
                <w:t>https://media.wix.com/ugd/e37417_53702efbaac841229c8cb565025f4ea9.pdf</w:t>
              </w:r>
            </w:hyperlink>
          </w:p>
          <w:p w14:paraId="561E44B2" w14:textId="77777777" w:rsidR="00C41A28" w:rsidRPr="00C41A28" w:rsidRDefault="00C41A28" w:rsidP="00C41A28">
            <w:pPr>
              <w:tabs>
                <w:tab w:val="left" w:pos="252"/>
              </w:tabs>
              <w:autoSpaceDE w:val="0"/>
              <w:autoSpaceDN w:val="0"/>
              <w:adjustRightInd w:val="0"/>
              <w:rPr>
                <w:rFonts w:cs="Arial"/>
                <w:b/>
                <w:i/>
                <w:color w:val="0000FF"/>
                <w:sz w:val="20"/>
              </w:rPr>
            </w:pPr>
            <w:r w:rsidRPr="00C41A28">
              <w:rPr>
                <w:rFonts w:cs="Arial"/>
                <w:i/>
                <w:color w:val="000000" w:themeColor="text1"/>
                <w:sz w:val="20"/>
              </w:rPr>
              <w:t xml:space="preserve">This 2007 position statement from the Division for Early Childhood emphasizes the importance of early identification of children with serious challenging behavior, the importance of partnerships among families and all relevant professionals, and the use of comprehensive assessment approaches. </w:t>
            </w:r>
          </w:p>
          <w:p w14:paraId="561E44B3" w14:textId="77777777" w:rsidR="00D207E3" w:rsidRPr="00D207E3" w:rsidRDefault="00D207E3" w:rsidP="00531684">
            <w:pPr>
              <w:rPr>
                <w:rFonts w:cs="Arial"/>
                <w:b/>
                <w:iCs/>
                <w:sz w:val="8"/>
                <w:szCs w:val="8"/>
              </w:rPr>
            </w:pPr>
          </w:p>
          <w:p w14:paraId="561E44B4" w14:textId="77777777" w:rsidR="00531684" w:rsidRDefault="00531684" w:rsidP="00531684">
            <w:pPr>
              <w:rPr>
                <w:rFonts w:eastAsia="Times New Roman" w:cs="Arial"/>
                <w:b/>
                <w:bCs/>
                <w:color w:val="FF0000"/>
                <w:szCs w:val="20"/>
              </w:rPr>
            </w:pPr>
            <w:r w:rsidRPr="00AC73E1">
              <w:rPr>
                <w:rFonts w:cs="Arial"/>
                <w:b/>
                <w:iCs/>
              </w:rPr>
              <w:t>The Importance of Early Intervention for Infants and Toddlers with Disabilities and their Families</w:t>
            </w:r>
            <w:r>
              <w:rPr>
                <w:rFonts w:cs="Arial"/>
                <w:iCs/>
              </w:rPr>
              <w:t xml:space="preserve"> </w:t>
            </w:r>
            <w:r w:rsidRPr="000C1D29">
              <w:rPr>
                <w:rFonts w:eastAsia="Times New Roman" w:cs="Arial"/>
                <w:b/>
                <w:bCs/>
                <w:color w:val="FF0000"/>
                <w:szCs w:val="20"/>
              </w:rPr>
              <w:t>(</w:t>
            </w:r>
            <w:r w:rsidR="001B3C0C">
              <w:rPr>
                <w:rFonts w:eastAsia="Times New Roman" w:cs="Arial"/>
                <w:b/>
                <w:bCs/>
                <w:color w:val="FF0000"/>
                <w:szCs w:val="20"/>
              </w:rPr>
              <w:t>0-3</w:t>
            </w:r>
            <w:r w:rsidRPr="000C1D29">
              <w:rPr>
                <w:rFonts w:eastAsia="Times New Roman" w:cs="Arial"/>
                <w:b/>
                <w:bCs/>
                <w:color w:val="FF0000"/>
                <w:szCs w:val="20"/>
              </w:rPr>
              <w:t>)</w:t>
            </w:r>
          </w:p>
          <w:p w14:paraId="561E44B5" w14:textId="77777777" w:rsidR="00531684" w:rsidRPr="00AC73E1" w:rsidRDefault="00620FB6" w:rsidP="00531684">
            <w:pPr>
              <w:rPr>
                <w:rFonts w:cs="Arial"/>
              </w:rPr>
            </w:pPr>
            <w:hyperlink r:id="rId22" w:history="1">
              <w:r w:rsidR="00531684" w:rsidRPr="00AC73E1">
                <w:rPr>
                  <w:rFonts w:cs="Arial"/>
                  <w:b/>
                  <w:color w:val="0000FF"/>
                  <w:sz w:val="20"/>
                </w:rPr>
                <w:t>http://www.nectac.org/~pdfs/pubs/importanceofearlyintervention.pdf</w:t>
              </w:r>
            </w:hyperlink>
          </w:p>
          <w:p w14:paraId="561E44B6" w14:textId="77777777" w:rsidR="00531684" w:rsidRPr="005A705E" w:rsidRDefault="00531684" w:rsidP="00531684">
            <w:pPr>
              <w:jc w:val="both"/>
              <w:rPr>
                <w:rFonts w:cs="Calibri"/>
                <w:sz w:val="18"/>
                <w:szCs w:val="8"/>
              </w:rPr>
            </w:pPr>
            <w:r w:rsidRPr="00AC73E1">
              <w:rPr>
                <w:rFonts w:cs="Arial"/>
                <w:i/>
                <w:color w:val="000000"/>
                <w:sz w:val="20"/>
              </w:rPr>
              <w:t>Prepared by the Early Childhood Technical Assistance Center, this document provides a brief explanation for the importance of early intervention in young children with di</w:t>
            </w:r>
            <w:r>
              <w:rPr>
                <w:rFonts w:cs="Arial"/>
                <w:i/>
                <w:color w:val="000000"/>
                <w:sz w:val="20"/>
              </w:rPr>
              <w:t>sabilities and their families.</w:t>
            </w:r>
          </w:p>
          <w:p w14:paraId="561E44B7" w14:textId="77777777" w:rsidR="00531684" w:rsidRPr="005A705E" w:rsidRDefault="00531684" w:rsidP="007D37EC">
            <w:pPr>
              <w:ind w:left="252" w:hanging="252"/>
              <w:rPr>
                <w:rFonts w:eastAsia="Times New Roman" w:cs="Arial"/>
                <w:b/>
                <w:sz w:val="10"/>
                <w:szCs w:val="8"/>
              </w:rPr>
            </w:pPr>
          </w:p>
          <w:p w14:paraId="561E44B8" w14:textId="77777777" w:rsidR="001B3C0C" w:rsidRDefault="00531684" w:rsidP="001B3C0C">
            <w:pPr>
              <w:rPr>
                <w:b/>
                <w:iCs/>
              </w:rPr>
            </w:pPr>
            <w:r w:rsidRPr="00AC73E1">
              <w:rPr>
                <w:rFonts w:cs="Arial"/>
                <w:b/>
                <w:iCs/>
              </w:rPr>
              <w:t>Including Children with Disabilities in State Pre-K Programs</w:t>
            </w:r>
            <w:r w:rsidR="001B3C0C">
              <w:rPr>
                <w:rFonts w:cs="Arial"/>
                <w:b/>
                <w:iCs/>
              </w:rPr>
              <w:t xml:space="preserve">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9" w14:textId="77777777" w:rsidR="00531684" w:rsidRPr="00AC73E1" w:rsidRDefault="00620FB6" w:rsidP="005D346C">
            <w:pPr>
              <w:autoSpaceDE w:val="0"/>
              <w:autoSpaceDN w:val="0"/>
              <w:adjustRightInd w:val="0"/>
              <w:contextualSpacing/>
              <w:rPr>
                <w:rFonts w:cs="Garamond-Book"/>
                <w:b/>
                <w:color w:val="0000FF"/>
                <w:sz w:val="20"/>
                <w:szCs w:val="20"/>
              </w:rPr>
            </w:pPr>
            <w:hyperlink r:id="rId23" w:history="1">
              <w:r w:rsidR="00531684" w:rsidRPr="00AC73E1">
                <w:rPr>
                  <w:rFonts w:cs="Garamond-Book"/>
                  <w:b/>
                  <w:color w:val="0000FF"/>
                  <w:sz w:val="20"/>
                  <w:szCs w:val="20"/>
                </w:rPr>
                <w:t>http://www.edlawcenter.org/assets/files/pdfs/publications/PreKPolicyBrief_InclusionChildrenWithDisabilities.pdf</w:t>
              </w:r>
            </w:hyperlink>
          </w:p>
          <w:p w14:paraId="561E44BA" w14:textId="77777777" w:rsidR="00531684" w:rsidRDefault="00531684" w:rsidP="00531684">
            <w:pPr>
              <w:rPr>
                <w:rFonts w:eastAsia="Times New Roman" w:cs="Arial"/>
                <w:i/>
                <w:sz w:val="20"/>
                <w:szCs w:val="20"/>
              </w:rPr>
            </w:pPr>
            <w:r w:rsidRPr="00AC73E1">
              <w:rPr>
                <w:rFonts w:eastAsia="Times New Roman" w:cs="Arial"/>
                <w:i/>
                <w:sz w:val="20"/>
                <w:szCs w:val="20"/>
              </w:rPr>
              <w:t>This policy brief provides an overview of the law and sets forth a list of policy recommendations that can help ensure that children with disabilities receive an appropriate public education in the</w:t>
            </w:r>
            <w:r>
              <w:rPr>
                <w:rFonts w:eastAsia="Times New Roman" w:cs="Arial"/>
                <w:i/>
                <w:sz w:val="20"/>
                <w:szCs w:val="20"/>
              </w:rPr>
              <w:t xml:space="preserve"> least restrictive environment.</w:t>
            </w:r>
          </w:p>
          <w:p w14:paraId="561E44BB" w14:textId="77777777" w:rsidR="00531684" w:rsidRPr="00CB08DE" w:rsidRDefault="00531684" w:rsidP="00531684">
            <w:pPr>
              <w:rPr>
                <w:rFonts w:eastAsia="Times New Roman" w:cs="Arial"/>
                <w:i/>
                <w:sz w:val="8"/>
                <w:szCs w:val="8"/>
              </w:rPr>
            </w:pPr>
          </w:p>
          <w:p w14:paraId="561E44BC" w14:textId="77777777" w:rsidR="001B3C0C" w:rsidRDefault="00620FB6" w:rsidP="001B3C0C">
            <w:pPr>
              <w:rPr>
                <w:b/>
                <w:iCs/>
              </w:rPr>
            </w:pPr>
            <w:hyperlink r:id="rId24" w:history="1">
              <w:r w:rsidR="00531684" w:rsidRPr="00471C1F">
                <w:rPr>
                  <w:b/>
                  <w:iCs/>
                </w:rPr>
                <w:t>Inclusion for Preschool Children with Disabilities: What We Know and Should Be Doing</w:t>
              </w:r>
            </w:hyperlink>
            <w:r w:rsidR="00531684" w:rsidRPr="006E3950">
              <w:rPr>
                <w:rFonts w:cs="Arial"/>
                <w:b/>
                <w:iCs/>
              </w:rPr>
              <w:t>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D" w14:textId="77777777" w:rsidR="00531684" w:rsidRPr="00347948" w:rsidRDefault="00620FB6" w:rsidP="00531684">
            <w:pPr>
              <w:rPr>
                <w:rFonts w:asciiTheme="minorHAnsi" w:eastAsia="Times New Roman" w:hAnsiTheme="minorHAnsi"/>
                <w:b/>
                <w:sz w:val="18"/>
                <w:szCs w:val="24"/>
              </w:rPr>
            </w:pPr>
            <w:hyperlink r:id="rId25" w:history="1">
              <w:r w:rsidR="00347948" w:rsidRPr="00347948">
                <w:rPr>
                  <w:rStyle w:val="Hyperlink"/>
                  <w:b/>
                  <w:sz w:val="20"/>
                  <w:u w:val="none"/>
                </w:rPr>
                <w:t>http://www.eclre.org/media/88372/strain_what_we_know_.pdf</w:t>
              </w:r>
            </w:hyperlink>
            <w:r w:rsidR="00347948" w:rsidRPr="00347948">
              <w:rPr>
                <w:b/>
                <w:sz w:val="20"/>
              </w:rPr>
              <w:t xml:space="preserve"> </w:t>
            </w:r>
            <w:r w:rsidR="00531684" w:rsidRPr="00347948">
              <w:rPr>
                <w:rFonts w:asciiTheme="minorHAnsi" w:eastAsia="Times New Roman" w:hAnsiTheme="minorHAnsi"/>
                <w:b/>
                <w:sz w:val="18"/>
                <w:szCs w:val="24"/>
              </w:rPr>
              <w:t xml:space="preserve"> </w:t>
            </w:r>
          </w:p>
          <w:p w14:paraId="561E44BE" w14:textId="77777777" w:rsidR="00531684" w:rsidRDefault="00531684" w:rsidP="00531684">
            <w:pPr>
              <w:rPr>
                <w:rFonts w:asciiTheme="minorHAnsi" w:eastAsia="Times New Roman" w:hAnsiTheme="minorHAnsi"/>
                <w:i/>
                <w:sz w:val="20"/>
                <w:szCs w:val="24"/>
              </w:rPr>
            </w:pPr>
            <w:r w:rsidRPr="00471C1F">
              <w:rPr>
                <w:rFonts w:asciiTheme="minorHAnsi" w:eastAsia="Times New Roman" w:hAnsiTheme="minorHAnsi"/>
                <w:i/>
                <w:sz w:val="20"/>
                <w:szCs w:val="24"/>
              </w:rPr>
              <w:t>This brief summarizes what we know and what we should be doing to support high quality inclusion.</w:t>
            </w:r>
          </w:p>
          <w:p w14:paraId="561E44BF" w14:textId="77777777" w:rsidR="00531684" w:rsidRPr="0089627D" w:rsidRDefault="00531684" w:rsidP="00531684">
            <w:pPr>
              <w:rPr>
                <w:rFonts w:asciiTheme="minorHAnsi" w:eastAsia="Times New Roman" w:hAnsiTheme="minorHAnsi"/>
                <w:i/>
                <w:sz w:val="8"/>
                <w:szCs w:val="8"/>
              </w:rPr>
            </w:pPr>
          </w:p>
          <w:p w14:paraId="561E44C0" w14:textId="77777777" w:rsidR="00531684" w:rsidRPr="005F13C3" w:rsidRDefault="00531684" w:rsidP="00531684">
            <w:pPr>
              <w:ind w:left="257" w:hanging="257"/>
              <w:rPr>
                <w:rFonts w:eastAsia="Times New Roman" w:cs="Arial"/>
                <w:b/>
                <w:bCs/>
                <w:color w:val="FF0000"/>
                <w:szCs w:val="20"/>
              </w:rPr>
            </w:pPr>
            <w:r w:rsidRPr="00AC73E1">
              <w:rPr>
                <w:rFonts w:cs="Arial"/>
                <w:b/>
              </w:rPr>
              <w:t>The Individuals with Disabilities Education Act (IDEA)</w:t>
            </w:r>
            <w:r w:rsidRPr="00AC73E1">
              <w:rPr>
                <w:rFonts w:cs="Arial"/>
              </w:rPr>
              <w:t xml:space="preserve">  </w:t>
            </w:r>
            <w:hyperlink r:id="rId26" w:history="1">
              <w:r w:rsidRPr="00AC73E1">
                <w:rPr>
                  <w:rFonts w:cs="Arial"/>
                  <w:b/>
                  <w:color w:val="0000FF"/>
                  <w:sz w:val="20"/>
                </w:rPr>
                <w:t>http://ectacenter.org/idea/idea.asp</w:t>
              </w:r>
            </w:hyperlink>
            <w:r w:rsidR="005F13C3">
              <w:rPr>
                <w:rFonts w:cs="Arial"/>
                <w:b/>
                <w:color w:val="0000FF"/>
                <w:sz w:val="20"/>
              </w:rPr>
              <w:t xml:space="preserve"> </w:t>
            </w:r>
            <w:r w:rsidR="005F13C3" w:rsidRPr="005F13C3">
              <w:rPr>
                <w:rFonts w:eastAsia="Times New Roman" w:cs="Arial"/>
                <w:b/>
                <w:bCs/>
                <w:color w:val="FF0000"/>
                <w:szCs w:val="20"/>
              </w:rPr>
              <w:t>(0-21)</w:t>
            </w:r>
          </w:p>
          <w:p w14:paraId="561E44C1" w14:textId="77777777" w:rsidR="00531684" w:rsidRPr="00AC73E1" w:rsidRDefault="00531684" w:rsidP="00531684">
            <w:pPr>
              <w:rPr>
                <w:rFonts w:cs="Arial"/>
                <w:i/>
                <w:sz w:val="24"/>
              </w:rPr>
            </w:pPr>
            <w:r w:rsidRPr="00AC73E1">
              <w:rPr>
                <w:rFonts w:cs="Arial"/>
                <w:i/>
                <w:sz w:val="20"/>
                <w:szCs w:val="18"/>
              </w:rPr>
              <w:t>This webpage by the Early Childhood Technical Assistance (ECTA) Center contains links to information and resources about the IDEA. These include links to information about federal statute</w:t>
            </w:r>
            <w:r>
              <w:rPr>
                <w:rFonts w:cs="Arial"/>
                <w:i/>
                <w:sz w:val="20"/>
                <w:szCs w:val="18"/>
              </w:rPr>
              <w:t>s</w:t>
            </w:r>
            <w:r w:rsidRPr="00AC73E1">
              <w:rPr>
                <w:rFonts w:cs="Arial"/>
                <w:i/>
                <w:sz w:val="20"/>
                <w:szCs w:val="18"/>
              </w:rPr>
              <w:t xml:space="preserve"> and regulations as well as summaries of the IDEA 2004.</w:t>
            </w:r>
          </w:p>
          <w:p w14:paraId="561E44C2" w14:textId="77777777" w:rsidR="00531684" w:rsidRPr="00AC73E1" w:rsidRDefault="00531684" w:rsidP="00531684">
            <w:pPr>
              <w:tabs>
                <w:tab w:val="left" w:pos="252"/>
              </w:tabs>
              <w:autoSpaceDE w:val="0"/>
              <w:autoSpaceDN w:val="0"/>
              <w:adjustRightInd w:val="0"/>
              <w:rPr>
                <w:b/>
                <w:sz w:val="8"/>
                <w:szCs w:val="8"/>
              </w:rPr>
            </w:pPr>
          </w:p>
          <w:p w14:paraId="561E44C3" w14:textId="77777777" w:rsidR="00B818F7" w:rsidRPr="005D60D7" w:rsidRDefault="00B818F7" w:rsidP="00B818F7">
            <w:pPr>
              <w:rPr>
                <w:b/>
              </w:rPr>
            </w:pPr>
            <w:r w:rsidRPr="005D60D7">
              <w:rPr>
                <w:b/>
              </w:rPr>
              <w:t>Local District Preschool Inclusion Self-</w:t>
            </w:r>
            <w:proofErr w:type="gramStart"/>
            <w:r w:rsidRPr="005D60D7">
              <w:rPr>
                <w:b/>
              </w:rPr>
              <w:t xml:space="preserve">Assessment </w:t>
            </w:r>
            <w:r>
              <w:rPr>
                <w:b/>
              </w:rPr>
              <w:t xml:space="preserve"> </w:t>
            </w:r>
            <w:r w:rsidRPr="005D60D7">
              <w:rPr>
                <w:b/>
                <w:color w:val="FF0000"/>
              </w:rPr>
              <w:t>(</w:t>
            </w:r>
            <w:proofErr w:type="gramEnd"/>
            <w:r w:rsidRPr="005D60D7">
              <w:rPr>
                <w:b/>
                <w:color w:val="FF0000"/>
              </w:rPr>
              <w:t>3-5)</w:t>
            </w:r>
          </w:p>
          <w:p w14:paraId="561E44C4" w14:textId="77777777" w:rsidR="00B818F7" w:rsidRPr="005D60D7" w:rsidRDefault="00620FB6" w:rsidP="00B818F7">
            <w:pPr>
              <w:rPr>
                <w:b/>
                <w:sz w:val="20"/>
              </w:rPr>
            </w:pPr>
            <w:hyperlink r:id="rId27" w:history="1">
              <w:r w:rsidR="00B818F7" w:rsidRPr="005D60D7">
                <w:rPr>
                  <w:rStyle w:val="Hyperlink"/>
                  <w:b/>
                  <w:sz w:val="20"/>
                  <w:u w:val="none"/>
                </w:rPr>
                <w:t>http://ectacenter.org/~pdfs/topics/inclusion/local-inclusion-self-assessment.pdf</w:t>
              </w:r>
            </w:hyperlink>
            <w:r w:rsidR="00B818F7" w:rsidRPr="005D60D7">
              <w:rPr>
                <w:b/>
                <w:sz w:val="20"/>
              </w:rPr>
              <w:t xml:space="preserve"> </w:t>
            </w:r>
          </w:p>
          <w:p w14:paraId="561E44C5" w14:textId="77777777" w:rsidR="00EB6EFB" w:rsidRPr="00B818F7" w:rsidRDefault="00B818F7" w:rsidP="00744D0F">
            <w:pPr>
              <w:rPr>
                <w:rFonts w:asciiTheme="minorHAnsi" w:eastAsia="Times New Roman" w:hAnsiTheme="minorHAnsi" w:cs="Arial"/>
                <w:i/>
                <w:sz w:val="20"/>
                <w:szCs w:val="20"/>
              </w:rPr>
            </w:pPr>
            <w:r w:rsidRPr="005D60D7">
              <w:rPr>
                <w:rFonts w:asciiTheme="minorHAnsi" w:eastAsia="Times New Roman" w:hAnsiTheme="minorHAnsi" w:cs="Arial"/>
                <w:i/>
                <w:sz w:val="20"/>
                <w:szCs w:val="20"/>
              </w:rPr>
              <w:t>This self-assessment tool provides a framework for discussion to promote partnerships among schools</w:t>
            </w:r>
            <w:r>
              <w:rPr>
                <w:rFonts w:eastAsia="Times New Roman" w:cs="Arial"/>
                <w:i/>
                <w:sz w:val="20"/>
                <w:szCs w:val="20"/>
              </w:rPr>
              <w:t xml:space="preserve">, </w:t>
            </w:r>
            <w:r w:rsidRPr="005D60D7">
              <w:rPr>
                <w:rFonts w:asciiTheme="minorHAnsi" w:eastAsia="Times New Roman" w:hAnsiTheme="minorHAnsi" w:cs="Arial"/>
                <w:i/>
                <w:sz w:val="20"/>
                <w:szCs w:val="20"/>
              </w:rPr>
              <w:t xml:space="preserve">early care and education </w:t>
            </w:r>
            <w:r>
              <w:rPr>
                <w:rFonts w:eastAsia="Times New Roman" w:cs="Arial"/>
                <w:i/>
                <w:sz w:val="20"/>
                <w:szCs w:val="20"/>
              </w:rPr>
              <w:t xml:space="preserve">professionals, and families </w:t>
            </w:r>
            <w:r w:rsidRPr="005D60D7">
              <w:rPr>
                <w:rFonts w:asciiTheme="minorHAnsi" w:eastAsia="Times New Roman" w:hAnsiTheme="minorHAnsi" w:cs="Arial"/>
                <w:i/>
                <w:sz w:val="20"/>
                <w:szCs w:val="20"/>
              </w:rPr>
              <w:t>to promote the inclusion of young children with disabilities s in early childhood programs.</w:t>
            </w:r>
            <w:r>
              <w:rPr>
                <w:rFonts w:eastAsia="Times New Roman" w:cs="Arial"/>
                <w:i/>
                <w:sz w:val="20"/>
                <w:szCs w:val="20"/>
              </w:rPr>
              <w:t xml:space="preserve"> Results can be used to identify and prioritize changes that will support greater quality.</w:t>
            </w:r>
          </w:p>
        </w:tc>
      </w:tr>
      <w:tr w:rsidR="00443F44" w:rsidRPr="00AC73E1" w14:paraId="561E44CA" w14:textId="77777777" w:rsidTr="00E82D7D">
        <w:trPr>
          <w:trHeight w:val="50"/>
          <w:jc w:val="center"/>
        </w:trPr>
        <w:tc>
          <w:tcPr>
            <w:tcW w:w="331"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C7" w14:textId="77777777" w:rsidR="00443F44" w:rsidRPr="00AC73E1" w:rsidRDefault="00443F44" w:rsidP="00443F44">
            <w:pPr>
              <w:ind w:left="113" w:right="113"/>
              <w:jc w:val="center"/>
              <w:rPr>
                <w:rFonts w:cs="Calibri"/>
                <w:b/>
                <w:sz w:val="24"/>
                <w:szCs w:val="24"/>
              </w:rPr>
            </w:pPr>
            <w:r>
              <w:rPr>
                <w:rFonts w:eastAsia="Times New Roman"/>
                <w:color w:val="1F497D"/>
              </w:rPr>
              <w:lastRenderedPageBreak/>
              <w:br w:type="column"/>
            </w:r>
            <w:r>
              <w:rPr>
                <w:rStyle w:val="Hyperlink"/>
                <w:b/>
                <w:u w:val="none"/>
              </w:rPr>
              <w:br w:type="column"/>
            </w:r>
            <w:proofErr w:type="spellStart"/>
            <w:r w:rsidRPr="00AC73E1">
              <w:rPr>
                <w:rFonts w:cs="Calibri"/>
                <w:b/>
                <w:sz w:val="24"/>
                <w:szCs w:val="24"/>
              </w:rPr>
              <w:t>ecommended</w:t>
            </w:r>
            <w:proofErr w:type="spellEnd"/>
          </w:p>
          <w:p w14:paraId="561E44C8" w14:textId="77777777" w:rsidR="00443F44" w:rsidRPr="00AC73E1" w:rsidRDefault="00443F44" w:rsidP="00443F44">
            <w:pPr>
              <w:ind w:left="113" w:right="113"/>
              <w:jc w:val="center"/>
              <w:rPr>
                <w:rFonts w:cs="Calibri"/>
                <w:b/>
                <w:sz w:val="24"/>
                <w:szCs w:val="24"/>
              </w:rPr>
            </w:pPr>
          </w:p>
        </w:tc>
        <w:tc>
          <w:tcPr>
            <w:tcW w:w="10710" w:type="dxa"/>
            <w:gridSpan w:val="4"/>
            <w:vMerge w:val="restart"/>
            <w:tcBorders>
              <w:top w:val="single" w:sz="4" w:space="0" w:color="auto"/>
              <w:left w:val="single" w:sz="4" w:space="0" w:color="auto"/>
              <w:bottom w:val="single" w:sz="4" w:space="0" w:color="auto"/>
              <w:right w:val="single" w:sz="4" w:space="0" w:color="auto"/>
            </w:tcBorders>
            <w:shd w:val="clear" w:color="auto" w:fill="DBE5F1"/>
            <w:hideMark/>
          </w:tcPr>
          <w:p w14:paraId="561E44C9" w14:textId="77777777" w:rsidR="00443F44" w:rsidRPr="00AC73E1" w:rsidRDefault="00F22741"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4CD" w14:textId="77777777" w:rsidTr="00E82D7D">
        <w:trPr>
          <w:trHeight w:val="200"/>
          <w:jc w:val="center"/>
        </w:trPr>
        <w:tc>
          <w:tcPr>
            <w:tcW w:w="331"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CB" w14:textId="77777777" w:rsidR="00443F44" w:rsidRPr="00AC73E1" w:rsidRDefault="00443F44" w:rsidP="00443F44">
            <w:pPr>
              <w:ind w:left="113" w:right="113"/>
              <w:jc w:val="center"/>
              <w:rPr>
                <w:rFonts w:cs="Calibri"/>
                <w:b/>
                <w:sz w:val="24"/>
                <w:szCs w:val="24"/>
              </w:rPr>
            </w:pPr>
          </w:p>
        </w:tc>
        <w:tc>
          <w:tcPr>
            <w:tcW w:w="10710" w:type="dxa"/>
            <w:gridSpan w:val="4"/>
            <w:vMerge/>
            <w:tcBorders>
              <w:top w:val="single" w:sz="4" w:space="0" w:color="auto"/>
              <w:left w:val="single" w:sz="4" w:space="0" w:color="auto"/>
              <w:bottom w:val="single" w:sz="4" w:space="0" w:color="auto"/>
              <w:right w:val="single" w:sz="4" w:space="0" w:color="auto"/>
            </w:tcBorders>
            <w:vAlign w:val="center"/>
            <w:hideMark/>
          </w:tcPr>
          <w:p w14:paraId="561E44CC" w14:textId="77777777" w:rsidR="00443F44" w:rsidRPr="00AC73E1" w:rsidRDefault="00443F44" w:rsidP="00443F44">
            <w:pPr>
              <w:rPr>
                <w:b/>
                <w:sz w:val="40"/>
              </w:rPr>
            </w:pPr>
          </w:p>
        </w:tc>
      </w:tr>
      <w:tr w:rsidR="00BA2F87" w:rsidRPr="00AC73E1" w14:paraId="561E44E5" w14:textId="77777777" w:rsidTr="00E82D7D">
        <w:trPr>
          <w:trHeight w:val="200"/>
          <w:jc w:val="center"/>
        </w:trPr>
        <w:tc>
          <w:tcPr>
            <w:tcW w:w="33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CE" w14:textId="4E8E1053" w:rsidR="00BA2F87" w:rsidRDefault="00D207E3" w:rsidP="00D207E3">
            <w:pPr>
              <w:ind w:left="113" w:right="113"/>
              <w:jc w:val="center"/>
              <w:rPr>
                <w:rFonts w:cs="Calibri"/>
                <w:b/>
                <w:sz w:val="24"/>
                <w:szCs w:val="24"/>
                <w:highlight w:val="yellow"/>
              </w:rPr>
            </w:pPr>
            <w:r w:rsidRPr="00443F44">
              <w:rPr>
                <w:b/>
                <w:sz w:val="24"/>
              </w:rPr>
              <w:t xml:space="preserve">RESEARCH / </w:t>
            </w:r>
            <w:r w:rsidR="00773912" w:rsidRPr="00443F44">
              <w:rPr>
                <w:b/>
                <w:sz w:val="24"/>
              </w:rPr>
              <w:t>EVIDENCE RESOURCES</w:t>
            </w:r>
            <w:r w:rsidRPr="00443F44">
              <w:rPr>
                <w:b/>
                <w:sz w:val="24"/>
              </w:rPr>
              <w:t xml:space="preserve"> </w:t>
            </w:r>
          </w:p>
        </w:tc>
        <w:tc>
          <w:tcPr>
            <w:tcW w:w="10710" w:type="dxa"/>
            <w:gridSpan w:val="4"/>
            <w:tcBorders>
              <w:top w:val="single" w:sz="4" w:space="0" w:color="auto"/>
              <w:left w:val="single" w:sz="4" w:space="0" w:color="auto"/>
              <w:bottom w:val="single" w:sz="4" w:space="0" w:color="auto"/>
              <w:right w:val="single" w:sz="4" w:space="0" w:color="auto"/>
            </w:tcBorders>
            <w:vAlign w:val="center"/>
          </w:tcPr>
          <w:p w14:paraId="561E44CF" w14:textId="77777777" w:rsidR="00B818F7" w:rsidRPr="005F13C3" w:rsidRDefault="00B818F7" w:rsidP="00B818F7">
            <w:pPr>
              <w:ind w:left="257" w:hanging="257"/>
              <w:rPr>
                <w:b/>
                <w:color w:val="FF0000"/>
                <w:sz w:val="20"/>
                <w:szCs w:val="20"/>
              </w:rPr>
            </w:pPr>
            <w:r w:rsidRPr="00AC73E1">
              <w:rPr>
                <w:rFonts w:cs="Calibri"/>
                <w:b/>
                <w:color w:val="000000"/>
              </w:rPr>
              <w:t>People First Language</w:t>
            </w:r>
            <w:r w:rsidRPr="00AC73E1">
              <w:rPr>
                <w:rFonts w:cs="Calibri"/>
                <w:color w:val="000000"/>
              </w:rPr>
              <w:t xml:space="preserve">  </w:t>
            </w:r>
            <w:hyperlink r:id="rId28" w:history="1">
              <w:r w:rsidRPr="004F39B4">
                <w:rPr>
                  <w:rStyle w:val="Hyperlink"/>
                  <w:b/>
                  <w:sz w:val="20"/>
                  <w:u w:val="none"/>
                </w:rPr>
                <w:t>https://www.disabilityisnatural.com/people-first-language.html</w:t>
              </w:r>
            </w:hyperlink>
            <w:proofErr w:type="gramStart"/>
            <w:r w:rsidRPr="004F39B4">
              <w:rPr>
                <w:b/>
                <w:sz w:val="20"/>
              </w:rPr>
              <w:t xml:space="preserve"> </w:t>
            </w:r>
            <w:r w:rsidRPr="004F39B4">
              <w:rPr>
                <w:sz w:val="20"/>
              </w:rPr>
              <w:t xml:space="preserve">  </w:t>
            </w:r>
            <w:r w:rsidRPr="005F13C3">
              <w:rPr>
                <w:b/>
                <w:color w:val="FF0000"/>
                <w:sz w:val="20"/>
                <w:szCs w:val="20"/>
              </w:rPr>
              <w:t>(</w:t>
            </w:r>
            <w:proofErr w:type="gramEnd"/>
            <w:r w:rsidRPr="005F13C3">
              <w:rPr>
                <w:b/>
                <w:color w:val="FF0000"/>
                <w:sz w:val="20"/>
                <w:szCs w:val="20"/>
              </w:rPr>
              <w:t>all)</w:t>
            </w:r>
          </w:p>
          <w:p w14:paraId="561E44D0" w14:textId="77777777" w:rsidR="00B818F7" w:rsidRPr="00AC73E1" w:rsidRDefault="00B818F7" w:rsidP="00B818F7">
            <w:pPr>
              <w:ind w:left="257" w:hanging="257"/>
              <w:rPr>
                <w:rFonts w:cs="Arial"/>
                <w:i/>
                <w:sz w:val="20"/>
              </w:rPr>
            </w:pPr>
            <w:r w:rsidRPr="00AC73E1">
              <w:rPr>
                <w:rFonts w:cs="Arial"/>
                <w:i/>
                <w:sz w:val="20"/>
              </w:rPr>
              <w:t>Kathie Snow’s explanation of the many reasons for putting the person before the disability is a classic resource.</w:t>
            </w:r>
          </w:p>
          <w:p w14:paraId="561E44D1" w14:textId="77777777" w:rsidR="00B818F7" w:rsidRPr="00B818F7" w:rsidRDefault="00B818F7" w:rsidP="00DE4A5B">
            <w:pPr>
              <w:rPr>
                <w:rFonts w:cs="Calibri"/>
                <w:b/>
                <w:color w:val="000000"/>
                <w:sz w:val="8"/>
              </w:rPr>
            </w:pPr>
          </w:p>
          <w:p w14:paraId="561E44D2" w14:textId="77777777" w:rsidR="00DE4A5B" w:rsidRDefault="00DE4A5B" w:rsidP="00DE4A5B">
            <w:pPr>
              <w:rPr>
                <w:b/>
                <w:iCs/>
              </w:rPr>
            </w:pPr>
            <w:r>
              <w:rPr>
                <w:rFonts w:cs="Calibri"/>
                <w:b/>
                <w:color w:val="000000"/>
              </w:rPr>
              <w:t xml:space="preserve">Policy Statement on Inclusion of Children with Disabilities in Early Childhood Programs </w:t>
            </w:r>
            <w:r w:rsidRPr="000C1D29">
              <w:rPr>
                <w:rFonts w:eastAsia="Times New Roman" w:cs="Arial"/>
                <w:b/>
                <w:bCs/>
                <w:color w:val="FF0000"/>
                <w:szCs w:val="20"/>
              </w:rPr>
              <w:t>(</w:t>
            </w:r>
            <w:r>
              <w:rPr>
                <w:rFonts w:eastAsia="Times New Roman" w:cs="Arial"/>
                <w:b/>
                <w:bCs/>
                <w:color w:val="FF0000"/>
                <w:szCs w:val="20"/>
              </w:rPr>
              <w:t>0-5</w:t>
            </w:r>
            <w:r w:rsidRPr="000C1D29">
              <w:rPr>
                <w:rFonts w:eastAsia="Times New Roman" w:cs="Arial"/>
                <w:b/>
                <w:bCs/>
                <w:color w:val="FF0000"/>
                <w:szCs w:val="20"/>
              </w:rPr>
              <w:t>)</w:t>
            </w:r>
          </w:p>
          <w:p w14:paraId="561E44D3" w14:textId="77777777" w:rsidR="00DE4A5B" w:rsidRPr="005F13C3" w:rsidRDefault="00620FB6" w:rsidP="00DE4A5B">
            <w:pPr>
              <w:rPr>
                <w:rFonts w:cs="Calibri"/>
                <w:b/>
                <w:color w:val="000000"/>
                <w:sz w:val="20"/>
              </w:rPr>
            </w:pPr>
            <w:hyperlink r:id="rId29" w:history="1">
              <w:r w:rsidR="00DE4A5B" w:rsidRPr="005F13C3">
                <w:rPr>
                  <w:rStyle w:val="Hyperlink"/>
                  <w:rFonts w:cs="Calibri"/>
                  <w:b/>
                  <w:sz w:val="20"/>
                  <w:u w:val="none"/>
                </w:rPr>
                <w:t>https://www2.ed.gov/policy/speced/guid/earlylearning/joint-statement-full-text.pdf</w:t>
              </w:r>
            </w:hyperlink>
            <w:r w:rsidR="00DE4A5B" w:rsidRPr="005F13C3">
              <w:rPr>
                <w:rFonts w:cs="Calibri"/>
                <w:b/>
                <w:color w:val="000000"/>
                <w:sz w:val="20"/>
              </w:rPr>
              <w:t xml:space="preserve"> </w:t>
            </w:r>
          </w:p>
          <w:p w14:paraId="561E44D4" w14:textId="77777777" w:rsidR="00DE4A5B" w:rsidRDefault="00DE4A5B" w:rsidP="00DE4A5B">
            <w:pPr>
              <w:rPr>
                <w:rFonts w:asciiTheme="minorHAnsi" w:eastAsia="Times New Roman" w:hAnsiTheme="minorHAnsi"/>
                <w:i/>
                <w:sz w:val="20"/>
                <w:szCs w:val="20"/>
              </w:rPr>
            </w:pPr>
            <w:r w:rsidRPr="001B3C0C">
              <w:rPr>
                <w:i/>
                <w:iCs/>
                <w:sz w:val="20"/>
              </w:rPr>
              <w:t xml:space="preserve">This September 2015 </w:t>
            </w:r>
            <w:r>
              <w:rPr>
                <w:i/>
                <w:iCs/>
                <w:sz w:val="20"/>
              </w:rPr>
              <w:t xml:space="preserve">policy statement was developed to </w:t>
            </w:r>
            <w:r w:rsidRPr="005F13C3">
              <w:rPr>
                <w:rFonts w:asciiTheme="minorHAnsi" w:eastAsia="Times New Roman" w:hAnsiTheme="minorHAnsi"/>
                <w:i/>
                <w:sz w:val="20"/>
                <w:szCs w:val="20"/>
              </w:rPr>
              <w:t>set a vision and provide</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recommendations to States, local educational</w:t>
            </w:r>
            <w:r>
              <w:rPr>
                <w:rFonts w:asciiTheme="minorHAnsi" w:eastAsia="Times New Roman" w:hAnsiTheme="minorHAnsi"/>
                <w:i/>
                <w:sz w:val="20"/>
                <w:szCs w:val="20"/>
              </w:rPr>
              <w:t xml:space="preserve"> a</w:t>
            </w:r>
            <w:r w:rsidR="004128BF">
              <w:rPr>
                <w:rFonts w:asciiTheme="minorHAnsi" w:eastAsia="Times New Roman" w:hAnsiTheme="minorHAnsi"/>
                <w:i/>
                <w:sz w:val="20"/>
                <w:szCs w:val="20"/>
              </w:rPr>
              <w:t>gencies</w:t>
            </w:r>
            <w:r w:rsidRPr="005F13C3">
              <w:rPr>
                <w:rFonts w:asciiTheme="minorHAnsi" w:eastAsia="Times New Roman" w:hAnsiTheme="minorHAnsi"/>
                <w:i/>
                <w:sz w:val="20"/>
                <w:szCs w:val="20"/>
              </w:rPr>
              <w:t>, schools, and public and private early childhood programs, from the U.S. Departments of Education and</w:t>
            </w:r>
            <w:r w:rsidR="004128BF">
              <w:rPr>
                <w:rFonts w:asciiTheme="minorHAnsi" w:eastAsia="Times New Roman" w:hAnsiTheme="minorHAnsi"/>
                <w:i/>
                <w:sz w:val="20"/>
                <w:szCs w:val="20"/>
              </w:rPr>
              <w:t xml:space="preserve"> Health and Human Services</w:t>
            </w:r>
            <w:r w:rsidRPr="005F13C3">
              <w:rPr>
                <w:rFonts w:asciiTheme="minorHAnsi" w:eastAsia="Times New Roman" w:hAnsiTheme="minorHAnsi"/>
                <w:i/>
                <w:sz w:val="20"/>
                <w:szCs w:val="20"/>
              </w:rPr>
              <w:t>, for increasing the inclusion of infants, toddlers, and preschool children with disabilities</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in high-quality</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 xml:space="preserve">early </w:t>
            </w:r>
            <w:r>
              <w:rPr>
                <w:rFonts w:asciiTheme="minorHAnsi" w:eastAsia="Times New Roman" w:hAnsiTheme="minorHAnsi"/>
                <w:i/>
                <w:sz w:val="20"/>
                <w:szCs w:val="20"/>
              </w:rPr>
              <w:t>c</w:t>
            </w:r>
            <w:r w:rsidRPr="005F13C3">
              <w:rPr>
                <w:rFonts w:asciiTheme="minorHAnsi" w:eastAsia="Times New Roman" w:hAnsiTheme="minorHAnsi"/>
                <w:i/>
                <w:sz w:val="20"/>
                <w:szCs w:val="20"/>
              </w:rPr>
              <w:t>hildhood programs.</w:t>
            </w:r>
            <w:r>
              <w:rPr>
                <w:rFonts w:asciiTheme="minorHAnsi" w:eastAsia="Times New Roman" w:hAnsiTheme="minorHAnsi"/>
                <w:i/>
                <w:sz w:val="20"/>
                <w:szCs w:val="20"/>
              </w:rPr>
              <w:t xml:space="preserve"> The document provides a concise summary of the status of, challenges to, and opportunities for inclusion.</w:t>
            </w:r>
          </w:p>
          <w:p w14:paraId="561E44D5" w14:textId="77777777" w:rsidR="00DE4A5B" w:rsidRPr="00EB6EFB" w:rsidRDefault="00DE4A5B" w:rsidP="00DE4A5B">
            <w:pPr>
              <w:rPr>
                <w:b/>
                <w:iCs/>
                <w:sz w:val="8"/>
                <w:szCs w:val="8"/>
              </w:rPr>
            </w:pPr>
          </w:p>
          <w:p w14:paraId="561E44D6" w14:textId="77777777" w:rsidR="00DE4A5B" w:rsidRDefault="00DE4A5B" w:rsidP="00DE4A5B">
            <w:pPr>
              <w:rPr>
                <w:b/>
                <w:iCs/>
              </w:rPr>
            </w:pPr>
            <w:r w:rsidRPr="00531684">
              <w:rPr>
                <w:b/>
                <w:iCs/>
              </w:rPr>
              <w:t>Preschool Inclusion: Key Findings from Research and Implications for Policy</w:t>
            </w:r>
            <w:r>
              <w:rPr>
                <w:b/>
                <w:iCs/>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D7" w14:textId="77777777" w:rsidR="00DE4A5B" w:rsidRPr="00531684" w:rsidRDefault="00620FB6" w:rsidP="00DE4A5B">
            <w:pPr>
              <w:rPr>
                <w:rFonts w:asciiTheme="minorHAnsi" w:eastAsia="Times New Roman" w:hAnsiTheme="minorHAnsi"/>
                <w:sz w:val="20"/>
                <w:szCs w:val="20"/>
              </w:rPr>
            </w:pPr>
            <w:hyperlink r:id="rId30" w:tgtFrame="_blank" w:history="1">
              <w:r w:rsidR="00DE4A5B" w:rsidRPr="00531684">
                <w:rPr>
                  <w:rFonts w:asciiTheme="minorHAnsi" w:eastAsia="Times New Roman" w:hAnsiTheme="minorHAnsi" w:cs="Arial"/>
                  <w:b/>
                  <w:bCs/>
                  <w:color w:val="0000FF"/>
                  <w:sz w:val="20"/>
                  <w:szCs w:val="20"/>
                </w:rPr>
                <w:t>http://www.nccp.org/publications/pub_1154.html</w:t>
              </w:r>
            </w:hyperlink>
          </w:p>
          <w:p w14:paraId="561E44D8" w14:textId="77777777" w:rsidR="00DE4A5B" w:rsidRDefault="00DE4A5B" w:rsidP="00DE4A5B">
            <w:pPr>
              <w:rPr>
                <w:rFonts w:ascii="Arial" w:eastAsia="Times New Roman" w:hAnsi="Arial" w:cs="Arial"/>
                <w:sz w:val="24"/>
                <w:szCs w:val="24"/>
              </w:rPr>
            </w:pPr>
            <w:r w:rsidRPr="00531684">
              <w:rPr>
                <w:rFonts w:asciiTheme="minorHAnsi" w:eastAsia="Times New Roman" w:hAnsiTheme="minorHAnsi" w:cs="Arial"/>
                <w:i/>
                <w:sz w:val="20"/>
                <w:szCs w:val="24"/>
              </w:rPr>
              <w:t xml:space="preserve">This report highlights research on preschool inclusion in three areas: effects of inclusive preschool on children's early learning and development, the quality of inclusive preschool programs, and how to improve the quality of inclusive preschool. The report also presents recommendations for policies that are supported by research including policies related to the funding of early care and education programs, states' professional development systems, and investments in gathering critical information about </w:t>
            </w:r>
            <w:r>
              <w:rPr>
                <w:rFonts w:asciiTheme="minorHAnsi" w:eastAsia="Times New Roman" w:hAnsiTheme="minorHAnsi" w:cs="Arial"/>
                <w:i/>
                <w:sz w:val="20"/>
                <w:szCs w:val="24"/>
              </w:rPr>
              <w:t>i</w:t>
            </w:r>
            <w:r w:rsidRPr="00531684">
              <w:rPr>
                <w:rFonts w:asciiTheme="minorHAnsi" w:eastAsia="Times New Roman" w:hAnsiTheme="minorHAnsi" w:cs="Arial"/>
                <w:i/>
                <w:sz w:val="20"/>
                <w:szCs w:val="24"/>
              </w:rPr>
              <w:t>nclusive preschool programs for ongoing monitoring and quality improvement</w:t>
            </w:r>
            <w:r w:rsidRPr="000532C7">
              <w:rPr>
                <w:rFonts w:ascii="Arial" w:eastAsia="Times New Roman" w:hAnsi="Arial" w:cs="Arial"/>
                <w:sz w:val="24"/>
                <w:szCs w:val="24"/>
              </w:rPr>
              <w:t>.</w:t>
            </w:r>
          </w:p>
          <w:p w14:paraId="561E44D9" w14:textId="77777777" w:rsidR="00DE4A5B" w:rsidRPr="00DE4A5B" w:rsidRDefault="00DE4A5B" w:rsidP="00DE4A5B">
            <w:pPr>
              <w:rPr>
                <w:rFonts w:asciiTheme="minorHAnsi" w:hAnsiTheme="minorHAnsi"/>
                <w:b/>
                <w:sz w:val="8"/>
                <w:szCs w:val="8"/>
              </w:rPr>
            </w:pPr>
          </w:p>
          <w:p w14:paraId="561E44DA" w14:textId="77777777" w:rsidR="00D207E3" w:rsidRDefault="00D207E3" w:rsidP="00D207E3">
            <w:pPr>
              <w:rPr>
                <w:rFonts w:eastAsia="Times New Roman" w:cs="Arial"/>
                <w:b/>
                <w:bCs/>
                <w:color w:val="FF0000"/>
                <w:szCs w:val="20"/>
              </w:rPr>
            </w:pPr>
            <w:r w:rsidRPr="00AC73E1">
              <w:rPr>
                <w:b/>
              </w:rPr>
              <w:t xml:space="preserve">Promoting Positive Outcomes for Children with Disabilities: Recommendations for Curriculum, Assessment, and Program Evaluation </w:t>
            </w:r>
            <w:r w:rsidRPr="000C1D29">
              <w:rPr>
                <w:rFonts w:eastAsia="Times New Roman" w:cs="Arial"/>
                <w:b/>
                <w:bCs/>
                <w:color w:val="FF0000"/>
                <w:szCs w:val="20"/>
              </w:rPr>
              <w:t>(</w:t>
            </w:r>
            <w:r>
              <w:rPr>
                <w:rFonts w:eastAsia="Times New Roman" w:cs="Arial"/>
                <w:b/>
                <w:bCs/>
                <w:color w:val="FF0000"/>
                <w:szCs w:val="20"/>
              </w:rPr>
              <w:t>0-8</w:t>
            </w:r>
            <w:r w:rsidRPr="000C1D29">
              <w:rPr>
                <w:rFonts w:eastAsia="Times New Roman" w:cs="Arial"/>
                <w:b/>
                <w:bCs/>
                <w:color w:val="FF0000"/>
                <w:szCs w:val="20"/>
              </w:rPr>
              <w:t>)</w:t>
            </w:r>
          </w:p>
          <w:p w14:paraId="561E44DB" w14:textId="77777777" w:rsidR="00500B89" w:rsidRPr="00500B89" w:rsidRDefault="00620FB6" w:rsidP="00D207E3">
            <w:pPr>
              <w:rPr>
                <w:b/>
                <w:bCs/>
                <w:sz w:val="20"/>
              </w:rPr>
            </w:pPr>
            <w:hyperlink r:id="rId31" w:history="1">
              <w:r w:rsidR="00500B89" w:rsidRPr="00500B89">
                <w:rPr>
                  <w:rStyle w:val="Hyperlink"/>
                  <w:b/>
                  <w:sz w:val="20"/>
                  <w:u w:val="none"/>
                </w:rPr>
                <w:t>https://tinyurl.com/yb4cd7gw</w:t>
              </w:r>
            </w:hyperlink>
          </w:p>
          <w:p w14:paraId="561E44DC" w14:textId="77777777" w:rsidR="00D207E3" w:rsidRPr="00AC73E1" w:rsidRDefault="00D207E3" w:rsidP="00D207E3">
            <w:pPr>
              <w:rPr>
                <w:rFonts w:eastAsia="Times New Roman"/>
                <w:i/>
                <w:sz w:val="20"/>
                <w:szCs w:val="20"/>
              </w:rPr>
            </w:pPr>
            <w:r w:rsidRPr="00AC73E1">
              <w:rPr>
                <w:rFonts w:eastAsia="Times New Roman"/>
                <w:i/>
                <w:sz w:val="20"/>
                <w:szCs w:val="20"/>
              </w:rPr>
              <w:t xml:space="preserve">This 2007 position statement from the Division for Early Childhood (DEC) was created to serve as a companion document to a 2003 joint position statement, Early Childhood Curriculum, Assessment, and Program Evaluation—Building an Effective, Accountable System in Programs for Children Birth Through Age 8, created by the NAEYC and NAECS/SDE. </w:t>
            </w:r>
          </w:p>
          <w:p w14:paraId="561E44DD" w14:textId="77777777" w:rsidR="00D207E3" w:rsidRPr="005A705E" w:rsidRDefault="00D207E3" w:rsidP="00D207E3">
            <w:pPr>
              <w:ind w:left="5" w:right="101"/>
              <w:rPr>
                <w:rFonts w:asciiTheme="minorHAnsi" w:eastAsia="Candara" w:hAnsiTheme="minorHAnsi" w:cs="Arial"/>
                <w:i/>
                <w:color w:val="000000"/>
                <w:sz w:val="10"/>
                <w:szCs w:val="8"/>
                <w:lang w:eastAsia="ja-JP"/>
              </w:rPr>
            </w:pPr>
          </w:p>
          <w:p w14:paraId="561E44DE" w14:textId="77777777" w:rsidR="00D207E3" w:rsidRPr="00BA2F87" w:rsidRDefault="00D207E3" w:rsidP="00D207E3">
            <w:pPr>
              <w:ind w:left="257" w:hanging="257"/>
              <w:rPr>
                <w:rFonts w:cs="Arial"/>
                <w:b/>
                <w:color w:val="FF0000"/>
              </w:rPr>
            </w:pPr>
            <w:r w:rsidRPr="00AC73E1">
              <w:rPr>
                <w:rFonts w:cs="Arial"/>
                <w:b/>
              </w:rPr>
              <w:t xml:space="preserve">Research Synthesis Points on </w:t>
            </w:r>
            <w:r w:rsidR="00B16C23">
              <w:rPr>
                <w:rFonts w:cs="Arial"/>
                <w:b/>
              </w:rPr>
              <w:t>Early Childhood Inclusion</w:t>
            </w:r>
            <w:r>
              <w:rPr>
                <w:rFonts w:cs="Arial"/>
                <w:b/>
              </w:rPr>
              <w:t xml:space="preserve"> </w:t>
            </w:r>
            <w:r w:rsidRPr="00BA2F87">
              <w:rPr>
                <w:rFonts w:cs="Arial"/>
                <w:b/>
                <w:color w:val="FF0000"/>
              </w:rPr>
              <w:t>(0-5)</w:t>
            </w:r>
          </w:p>
          <w:p w14:paraId="561E44DF" w14:textId="77777777" w:rsidR="00D207E3" w:rsidRPr="00AC73E1" w:rsidRDefault="00620FB6" w:rsidP="00D207E3">
            <w:pPr>
              <w:rPr>
                <w:rFonts w:cs="Arial"/>
                <w:b/>
                <w:iCs/>
                <w:color w:val="0000FF"/>
                <w:sz w:val="20"/>
              </w:rPr>
            </w:pPr>
            <w:hyperlink r:id="rId32" w:history="1">
              <w:r w:rsidR="00D207E3" w:rsidRPr="00AC73E1">
                <w:rPr>
                  <w:rFonts w:cs="Arial"/>
                  <w:b/>
                  <w:iCs/>
                  <w:color w:val="0000FF"/>
                  <w:sz w:val="20"/>
                </w:rPr>
                <w:t>http://npdci.fpg.unc.edu/sites/npdci.</w:t>
              </w:r>
              <w:r w:rsidR="00D207E3" w:rsidRPr="00AC73E1">
                <w:rPr>
                  <w:rFonts w:cs="Arial"/>
                  <w:b/>
                  <w:iCs/>
                  <w:color w:val="0000FF"/>
                  <w:sz w:val="20"/>
                </w:rPr>
                <w:softHyphen/>
                <w:t>fpg.unc.edu/files/resources/NPDCI-ResearchSynthesisPoints-10-2009_0.pdf</w:t>
              </w:r>
            </w:hyperlink>
          </w:p>
          <w:p w14:paraId="561E44E0" w14:textId="77777777" w:rsidR="00D207E3" w:rsidRPr="00AC73E1" w:rsidRDefault="00D207E3" w:rsidP="00D207E3">
            <w:pPr>
              <w:rPr>
                <w:rFonts w:cs="Arial"/>
                <w:i/>
                <w:sz w:val="20"/>
                <w:szCs w:val="18"/>
              </w:rPr>
            </w:pPr>
            <w:r w:rsidRPr="00AC73E1">
              <w:rPr>
                <w:rFonts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14:paraId="561E44E1" w14:textId="77777777" w:rsidR="00D207E3" w:rsidRPr="00D207E3" w:rsidRDefault="00D207E3" w:rsidP="00BA2F87">
            <w:pPr>
              <w:tabs>
                <w:tab w:val="left" w:pos="252"/>
              </w:tabs>
              <w:autoSpaceDE w:val="0"/>
              <w:autoSpaceDN w:val="0"/>
              <w:adjustRightInd w:val="0"/>
              <w:rPr>
                <w:b/>
                <w:sz w:val="8"/>
                <w:szCs w:val="8"/>
              </w:rPr>
            </w:pPr>
          </w:p>
          <w:p w14:paraId="561E44E2" w14:textId="77777777" w:rsidR="00BA2F87" w:rsidRPr="00BA2F87" w:rsidRDefault="00BA2F87" w:rsidP="00BA2F87">
            <w:pPr>
              <w:tabs>
                <w:tab w:val="left" w:pos="252"/>
              </w:tabs>
              <w:autoSpaceDE w:val="0"/>
              <w:autoSpaceDN w:val="0"/>
              <w:adjustRightInd w:val="0"/>
              <w:rPr>
                <w:rFonts w:cs="Arial"/>
                <w:b/>
                <w:color w:val="FF0000"/>
              </w:rPr>
            </w:pPr>
            <w:r w:rsidRPr="00AC73E1">
              <w:rPr>
                <w:b/>
              </w:rPr>
              <w:t>Research Synthesis Points on Practices That Support Inclusion</w:t>
            </w:r>
            <w:r>
              <w:rPr>
                <w:b/>
              </w:rPr>
              <w:t xml:space="preserve"> </w:t>
            </w:r>
            <w:r w:rsidRPr="00BA2F87">
              <w:rPr>
                <w:rFonts w:cs="Arial"/>
                <w:b/>
                <w:color w:val="FF0000"/>
              </w:rPr>
              <w:t>(0-5)</w:t>
            </w:r>
          </w:p>
          <w:p w14:paraId="561E44E3" w14:textId="77777777" w:rsidR="00BA2F87" w:rsidRPr="00EB6EFB" w:rsidRDefault="00620FB6" w:rsidP="00BA2F87">
            <w:pPr>
              <w:rPr>
                <w:rFonts w:cs="Arial"/>
                <w:sz w:val="19"/>
                <w:szCs w:val="19"/>
              </w:rPr>
            </w:pPr>
            <w:hyperlink r:id="rId33" w:history="1">
              <w:r w:rsidR="00BA2F87" w:rsidRPr="00EB6EFB">
                <w:rPr>
                  <w:b/>
                  <w:color w:val="0000FF"/>
                  <w:sz w:val="19"/>
                  <w:szCs w:val="19"/>
                </w:rPr>
                <w:t>http://npdci.fpg.unc.edu/sites/npdci.fpg.unc.edu/files/resources/NPDCI-ResearchSynthesisPointsInclusivePractices-2011_0.pdf</w:t>
              </w:r>
            </w:hyperlink>
          </w:p>
          <w:p w14:paraId="561E44E4" w14:textId="77777777" w:rsidR="00BA2F87" w:rsidRPr="00BA2F87" w:rsidRDefault="00BA2F87" w:rsidP="00BA2F87">
            <w:pPr>
              <w:rPr>
                <w:rFonts w:eastAsia="Times New Roman"/>
                <w:color w:val="1F497D"/>
              </w:rPr>
            </w:pPr>
            <w:r w:rsidRPr="00AC73E1">
              <w:rPr>
                <w:rFonts w:cs="Arial"/>
                <w:i/>
                <w:sz w:val="20"/>
                <w:szCs w:val="18"/>
              </w:rPr>
              <w:t>This document provides brief descriptions and supporting references for the evidence-based and promising practices that support early childhood inclusion. These practices are organized into three major sections corresponding to the defining features of high quality early childhood inclusion as described in the joint position statement</w:t>
            </w:r>
            <w:r>
              <w:rPr>
                <w:rFonts w:cs="Arial"/>
                <w:i/>
                <w:sz w:val="20"/>
                <w:szCs w:val="18"/>
              </w:rPr>
              <w:t>.</w:t>
            </w:r>
            <w:r>
              <w:rPr>
                <w:rFonts w:eastAsia="Times New Roman"/>
                <w:color w:val="1F497D"/>
              </w:rPr>
              <w:br w:type="column"/>
            </w:r>
          </w:p>
        </w:tc>
      </w:tr>
      <w:tr w:rsidR="00443F44" w:rsidRPr="00AC73E1" w14:paraId="561E44F3" w14:textId="77777777" w:rsidTr="00E82D7D">
        <w:trPr>
          <w:trHeight w:val="200"/>
          <w:jc w:val="center"/>
        </w:trPr>
        <w:tc>
          <w:tcPr>
            <w:tcW w:w="33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61E44E6" w14:textId="3B151951" w:rsidR="00443F44" w:rsidRPr="00BA2F87" w:rsidRDefault="000647F0" w:rsidP="00443F44">
            <w:pPr>
              <w:ind w:left="113" w:right="113"/>
              <w:jc w:val="center"/>
              <w:rPr>
                <w:b/>
                <w:sz w:val="24"/>
              </w:rPr>
            </w:pPr>
            <w:r w:rsidRPr="00BA2F87">
              <w:rPr>
                <w:b/>
                <w:sz w:val="24"/>
              </w:rPr>
              <w:t>PRINT</w:t>
            </w:r>
            <w:r w:rsidR="00443F44" w:rsidRPr="00BA2F87">
              <w:rPr>
                <w:b/>
                <w:sz w:val="24"/>
              </w:rPr>
              <w:t xml:space="preserve"> SOURCES</w:t>
            </w:r>
            <w:r w:rsidR="00BA2F87" w:rsidRPr="00BA2F87">
              <w:rPr>
                <w:b/>
                <w:sz w:val="24"/>
              </w:rPr>
              <w:t xml:space="preserve"> </w:t>
            </w:r>
          </w:p>
        </w:tc>
        <w:tc>
          <w:tcPr>
            <w:tcW w:w="10710" w:type="dxa"/>
            <w:gridSpan w:val="4"/>
            <w:tcBorders>
              <w:top w:val="single" w:sz="4" w:space="0" w:color="auto"/>
              <w:left w:val="single" w:sz="4" w:space="0" w:color="auto"/>
              <w:bottom w:val="single" w:sz="4" w:space="0" w:color="auto"/>
              <w:right w:val="single" w:sz="4" w:space="0" w:color="auto"/>
            </w:tcBorders>
            <w:vAlign w:val="center"/>
          </w:tcPr>
          <w:p w14:paraId="561E44E7" w14:textId="77777777" w:rsidR="00DE4A5B" w:rsidRPr="004128BF" w:rsidRDefault="00DE4A5B" w:rsidP="005D346C">
            <w:pPr>
              <w:ind w:left="271" w:hanging="271"/>
              <w:rPr>
                <w:rFonts w:cs="Calibri"/>
                <w:b/>
                <w:iCs/>
                <w:sz w:val="8"/>
              </w:rPr>
            </w:pPr>
          </w:p>
          <w:p w14:paraId="561E44E8" w14:textId="77777777" w:rsidR="005D346C" w:rsidRPr="00BA2F87" w:rsidRDefault="005D346C" w:rsidP="005D346C">
            <w:pPr>
              <w:ind w:left="271" w:hanging="271"/>
              <w:rPr>
                <w:rFonts w:cs="Calibri"/>
                <w:b/>
                <w:iCs/>
                <w:color w:val="FF0000"/>
              </w:rPr>
            </w:pPr>
            <w:r>
              <w:rPr>
                <w:rFonts w:cs="Calibri"/>
                <w:b/>
                <w:iCs/>
              </w:rPr>
              <w:t>An Administrator’s Guide to Preschool Inclusion</w:t>
            </w:r>
            <w:r w:rsidR="00BA2F87">
              <w:rPr>
                <w:rFonts w:cs="Calibri"/>
                <w:b/>
                <w:iCs/>
              </w:rPr>
              <w:t xml:space="preserve"> </w:t>
            </w:r>
            <w:r w:rsidR="00BA2F87" w:rsidRPr="00BA2F87">
              <w:rPr>
                <w:rFonts w:cs="Calibri"/>
                <w:b/>
                <w:iCs/>
                <w:color w:val="FF0000"/>
              </w:rPr>
              <w:t>(3-5)</w:t>
            </w:r>
          </w:p>
          <w:p w14:paraId="561E44E9" w14:textId="77777777" w:rsidR="005D346C" w:rsidRPr="00B67398" w:rsidRDefault="00620FB6" w:rsidP="005D346C">
            <w:pPr>
              <w:ind w:left="271" w:hanging="271"/>
              <w:rPr>
                <w:rFonts w:cs="Calibri"/>
                <w:b/>
                <w:iCs/>
                <w:sz w:val="20"/>
              </w:rPr>
            </w:pPr>
            <w:hyperlink r:id="rId34" w:history="1">
              <w:r w:rsidR="005D346C" w:rsidRPr="00B67398">
                <w:rPr>
                  <w:rStyle w:val="Hyperlink"/>
                  <w:rFonts w:cs="Calibri"/>
                  <w:b/>
                  <w:iCs/>
                  <w:sz w:val="20"/>
                  <w:u w:val="none"/>
                </w:rPr>
                <w:t>http://fpg.unc.edu/sites/fpg.unc.edu/files/resources/reports-and-policy-briefs/ECRII_Administrators_Guide_2000.pdf</w:t>
              </w:r>
            </w:hyperlink>
          </w:p>
          <w:p w14:paraId="561E44EA" w14:textId="77777777" w:rsidR="005D346C" w:rsidRDefault="005D346C" w:rsidP="005D346C">
            <w:pPr>
              <w:rPr>
                <w:rFonts w:cs="Arial"/>
                <w:i/>
                <w:sz w:val="20"/>
                <w:szCs w:val="18"/>
              </w:rPr>
            </w:pPr>
            <w:r w:rsidRPr="00B67398">
              <w:rPr>
                <w:rFonts w:cs="Arial"/>
                <w:i/>
                <w:sz w:val="20"/>
                <w:szCs w:val="18"/>
              </w:rPr>
              <w:t xml:space="preserve">The purpose of this guide is to address issues administrators </w:t>
            </w:r>
            <w:r>
              <w:rPr>
                <w:rFonts w:cs="Arial"/>
                <w:i/>
                <w:sz w:val="20"/>
                <w:szCs w:val="18"/>
              </w:rPr>
              <w:t xml:space="preserve">deal with in creating and supporting inclusive preschool programs. It discusses barriers and roadblocks that may be encountered and practical strategies for addressing them. </w:t>
            </w:r>
          </w:p>
          <w:p w14:paraId="561E44EB" w14:textId="77777777" w:rsidR="005D346C" w:rsidRPr="009F42DD" w:rsidRDefault="005D346C" w:rsidP="005D346C">
            <w:pPr>
              <w:ind w:left="271" w:hanging="271"/>
              <w:rPr>
                <w:rFonts w:cs="Calibri"/>
                <w:b/>
                <w:iCs/>
                <w:sz w:val="8"/>
                <w:szCs w:val="8"/>
              </w:rPr>
            </w:pPr>
          </w:p>
          <w:p w14:paraId="561E44EC" w14:textId="77777777" w:rsidR="0005112B" w:rsidRPr="00D207E3" w:rsidRDefault="0005112B" w:rsidP="0005112B">
            <w:pPr>
              <w:rPr>
                <w:rFonts w:eastAsia="Times New Roman" w:cs="Tahoma"/>
                <w:b/>
                <w:bCs/>
                <w:color w:val="FF0000"/>
                <w:szCs w:val="24"/>
              </w:rPr>
            </w:pPr>
            <w:r w:rsidRPr="00D207E3">
              <w:rPr>
                <w:rFonts w:eastAsia="Times New Roman" w:cs="Tahoma"/>
                <w:b/>
                <w:bCs/>
                <w:szCs w:val="24"/>
              </w:rPr>
              <w:t xml:space="preserve">Classroom Routine Support Guides </w:t>
            </w:r>
            <w:r w:rsidRPr="0005112B">
              <w:rPr>
                <w:rFonts w:eastAsia="Times New Roman" w:cs="Tahoma"/>
                <w:b/>
                <w:bCs/>
                <w:color w:val="FF0000"/>
                <w:szCs w:val="24"/>
              </w:rPr>
              <w:t>(2-</w:t>
            </w:r>
            <w:r>
              <w:rPr>
                <w:rFonts w:eastAsia="Times New Roman" w:cs="Tahoma"/>
                <w:b/>
                <w:bCs/>
                <w:color w:val="FF0000"/>
                <w:szCs w:val="24"/>
              </w:rPr>
              <w:t>8</w:t>
            </w:r>
            <w:r w:rsidRPr="0005112B">
              <w:rPr>
                <w:rFonts w:eastAsia="Times New Roman" w:cs="Tahoma"/>
                <w:b/>
                <w:bCs/>
                <w:color w:val="FF0000"/>
                <w:szCs w:val="24"/>
              </w:rPr>
              <w:t>)</w:t>
            </w:r>
          </w:p>
          <w:p w14:paraId="561E44ED" w14:textId="77777777" w:rsidR="0005112B" w:rsidRPr="00D207E3" w:rsidRDefault="0005112B" w:rsidP="0005112B">
            <w:pPr>
              <w:rPr>
                <w:rFonts w:eastAsia="Times New Roman" w:cs="Arial"/>
                <w:i/>
                <w:sz w:val="20"/>
                <w:szCs w:val="20"/>
              </w:rPr>
            </w:pPr>
            <w:r w:rsidRPr="00D207E3">
              <w:rPr>
                <w:rFonts w:eastAsia="Times New Roman" w:cs="Tahoma"/>
                <w:bCs/>
                <w:i/>
                <w:color w:val="000000"/>
                <w:sz w:val="20"/>
                <w:szCs w:val="20"/>
              </w:rPr>
              <w:t xml:space="preserve">These guides were developed to assist teachers and caregivers </w:t>
            </w:r>
            <w:r w:rsidRPr="00D207E3">
              <w:rPr>
                <w:rFonts w:eastAsia="Times New Roman" w:cs="Arial"/>
                <w:i/>
                <w:sz w:val="20"/>
                <w:szCs w:val="20"/>
              </w:rPr>
              <w:t xml:space="preserve">in problem-solving a plan to support young children who are having challenging behavior. Organized around the routines/activities that would typically occur in an early childhood setting, the guide is designed to help early childhood professionals understand the purpose or meaning of the behavior, and to support them to select strategies to make the behavior irrelevant, inefficient, and ineffective. They can do this by selecting prevention strategies, teaching new skills, and changing responses </w:t>
            </w:r>
            <w:r w:rsidR="00B16C23" w:rsidRPr="00D207E3">
              <w:rPr>
                <w:rFonts w:eastAsia="Times New Roman" w:cs="Arial"/>
                <w:i/>
                <w:sz w:val="20"/>
                <w:szCs w:val="20"/>
              </w:rPr>
              <w:t>to</w:t>
            </w:r>
            <w:r w:rsidRPr="00D207E3">
              <w:rPr>
                <w:rFonts w:eastAsia="Times New Roman" w:cs="Arial"/>
                <w:i/>
                <w:sz w:val="20"/>
                <w:szCs w:val="20"/>
              </w:rPr>
              <w:t xml:space="preserve"> eliminate or minimize the challenging behavior, examples for which are provided in the guides. </w:t>
            </w:r>
          </w:p>
          <w:p w14:paraId="561E44EE" w14:textId="77777777" w:rsidR="004A2403" w:rsidRPr="004A2403" w:rsidRDefault="0005112B" w:rsidP="004A2403">
            <w:pPr>
              <w:pStyle w:val="ListParagraph"/>
              <w:numPr>
                <w:ilvl w:val="0"/>
                <w:numId w:val="4"/>
              </w:numPr>
              <w:rPr>
                <w:rFonts w:eastAsia="Times New Roman" w:cs="Tahoma"/>
                <w:b/>
                <w:bCs/>
                <w:color w:val="000000" w:themeColor="text1"/>
                <w:sz w:val="20"/>
                <w:szCs w:val="24"/>
              </w:rPr>
            </w:pPr>
            <w:r w:rsidRPr="004A2403">
              <w:rPr>
                <w:rFonts w:eastAsia="Times New Roman" w:cs="Tahoma"/>
                <w:b/>
                <w:bCs/>
              </w:rPr>
              <w:t xml:space="preserve">Routine-Based Support Guide </w:t>
            </w:r>
            <w:r w:rsidRPr="004A2403">
              <w:rPr>
                <w:rFonts w:eastAsia="Times New Roman" w:cs="Tahoma"/>
                <w:b/>
                <w:bCs/>
                <w:color w:val="FF0000"/>
              </w:rPr>
              <w:t>(2-5)</w:t>
            </w:r>
            <w:r w:rsidRPr="004A2403">
              <w:rPr>
                <w:rFonts w:eastAsia="Times New Roman" w:cs="Tahoma"/>
                <w:b/>
                <w:bCs/>
                <w:color w:val="FF0000"/>
                <w:szCs w:val="24"/>
              </w:rPr>
              <w:t xml:space="preserve"> </w:t>
            </w:r>
            <w:hyperlink r:id="rId35" w:history="1">
              <w:r w:rsidR="004A2403" w:rsidRPr="004A2403">
                <w:rPr>
                  <w:rStyle w:val="Hyperlink"/>
                  <w:b/>
                  <w:sz w:val="20"/>
                  <w:u w:val="none"/>
                </w:rPr>
                <w:t>http://challengingbehavior.cbcs.usf.edu/docs/ttyc/TTYC_RoutineBasedSupportGuide.pdf</w:t>
              </w:r>
            </w:hyperlink>
          </w:p>
          <w:p w14:paraId="561E44EF" w14:textId="77777777" w:rsidR="004A2403" w:rsidRDefault="0005112B" w:rsidP="005D346C">
            <w:pPr>
              <w:pStyle w:val="ListParagraph"/>
              <w:numPr>
                <w:ilvl w:val="0"/>
                <w:numId w:val="4"/>
              </w:numPr>
              <w:rPr>
                <w:rFonts w:eastAsia="Times New Roman" w:cs="Tahoma"/>
                <w:b/>
                <w:bCs/>
                <w:color w:val="000000" w:themeColor="text1"/>
                <w:sz w:val="20"/>
                <w:szCs w:val="24"/>
              </w:rPr>
            </w:pPr>
            <w:r w:rsidRPr="004A2403">
              <w:rPr>
                <w:rFonts w:eastAsia="Times New Roman" w:cs="Tahoma"/>
                <w:b/>
                <w:bCs/>
              </w:rPr>
              <w:t>Early Elementary K-2</w:t>
            </w:r>
            <w:r w:rsidRPr="004A2403">
              <w:rPr>
                <w:rFonts w:eastAsia="Times New Roman" w:cs="Tahoma"/>
                <w:b/>
                <w:bCs/>
                <w:vertAlign w:val="superscript"/>
              </w:rPr>
              <w:t>nd</w:t>
            </w:r>
            <w:r w:rsidRPr="004A2403">
              <w:rPr>
                <w:rFonts w:eastAsia="Times New Roman" w:cs="Tahoma"/>
                <w:b/>
                <w:bCs/>
              </w:rPr>
              <w:t xml:space="preserve"> Grade </w:t>
            </w:r>
            <w:r w:rsidRPr="004A2403">
              <w:rPr>
                <w:b/>
                <w:color w:val="FF0000"/>
              </w:rPr>
              <w:t>(5-8)</w:t>
            </w:r>
            <w:r w:rsidRPr="004A2403">
              <w:rPr>
                <w:color w:val="FF0000"/>
              </w:rPr>
              <w:t xml:space="preserve"> </w:t>
            </w:r>
            <w:hyperlink r:id="rId36" w:history="1">
              <w:r w:rsidR="004A2403" w:rsidRPr="004A2403">
                <w:rPr>
                  <w:rStyle w:val="Hyperlink"/>
                  <w:rFonts w:eastAsia="Times New Roman" w:cs="Tahoma"/>
                  <w:b/>
                  <w:bCs/>
                  <w:sz w:val="20"/>
                  <w:szCs w:val="24"/>
                  <w:u w:val="none"/>
                </w:rPr>
                <w:t>http://challengingbehavior.cbcs.usf.edu/docs/RoutineSupportGuide_class_early_elementary.pdf</w:t>
              </w:r>
            </w:hyperlink>
            <w:r w:rsidR="004A2403" w:rsidRPr="004A2403">
              <w:rPr>
                <w:rFonts w:eastAsia="Times New Roman" w:cs="Tahoma"/>
                <w:b/>
                <w:bCs/>
                <w:color w:val="000000" w:themeColor="text1"/>
                <w:sz w:val="20"/>
                <w:szCs w:val="24"/>
              </w:rPr>
              <w:t xml:space="preserve"> </w:t>
            </w:r>
          </w:p>
          <w:p w14:paraId="561E44F0" w14:textId="77777777" w:rsidR="004A2403" w:rsidRPr="004A2403" w:rsidRDefault="004A2403" w:rsidP="004A2403">
            <w:pPr>
              <w:rPr>
                <w:rFonts w:eastAsia="Times New Roman" w:cs="Tahoma"/>
                <w:b/>
                <w:bCs/>
                <w:color w:val="000000" w:themeColor="text1"/>
                <w:sz w:val="8"/>
                <w:szCs w:val="24"/>
              </w:rPr>
            </w:pPr>
          </w:p>
          <w:p w14:paraId="561E44F1" w14:textId="77777777" w:rsidR="00EC349D" w:rsidRDefault="005D346C" w:rsidP="005D346C">
            <w:r w:rsidRPr="00AC73E1">
              <w:rPr>
                <w:rFonts w:cs="Calibri"/>
                <w:b/>
                <w:iCs/>
              </w:rPr>
              <w:t>Collaborative Steps: Paving the Way to Kindergarten for Young Children with Disabilities</w:t>
            </w:r>
            <w:r>
              <w:rPr>
                <w:rFonts w:cs="Calibri"/>
                <w:iCs/>
              </w:rPr>
              <w:t xml:space="preserve"> </w:t>
            </w:r>
            <w:r w:rsidR="00BA2F87" w:rsidRPr="00BA2F87">
              <w:rPr>
                <w:rFonts w:cs="Calibri"/>
                <w:b/>
                <w:iCs/>
                <w:color w:val="FF0000"/>
              </w:rPr>
              <w:t>(3-6)</w:t>
            </w:r>
            <w:r w:rsidR="00BA2F87" w:rsidRPr="00BA2F87">
              <w:rPr>
                <w:rFonts w:cs="Calibri"/>
                <w:iCs/>
                <w:color w:val="FF0000"/>
              </w:rPr>
              <w:t xml:space="preserve"> </w:t>
            </w:r>
            <w:hyperlink r:id="rId37" w:history="1">
              <w:r w:rsidR="00EC349D" w:rsidRPr="00EC349D">
                <w:rPr>
                  <w:rStyle w:val="Hyperlink"/>
                  <w:b/>
                  <w:sz w:val="20"/>
                  <w:u w:val="none"/>
                </w:rPr>
                <w:t>http://www.readingrockets.org/article/paving-way-kindergarten-young-children-disabilities</w:t>
              </w:r>
            </w:hyperlink>
          </w:p>
          <w:p w14:paraId="561E44F2" w14:textId="77777777" w:rsidR="00EA6470" w:rsidRPr="004128BF" w:rsidRDefault="005D346C" w:rsidP="00DE4A5B">
            <w:pPr>
              <w:rPr>
                <w:rFonts w:cs="Calibri"/>
                <w:sz w:val="18"/>
                <w:szCs w:val="8"/>
              </w:rPr>
            </w:pPr>
            <w:r w:rsidRPr="00AC73E1">
              <w:rPr>
                <w:rFonts w:cs="Arial"/>
                <w:i/>
                <w:sz w:val="20"/>
                <w:szCs w:val="18"/>
              </w:rPr>
              <w:t>Presented through the voice of a parent whose child is entering kindergarten, this article provides useful information and helpful points about collaboration with the family in the transition process.</w:t>
            </w:r>
          </w:p>
        </w:tc>
      </w:tr>
      <w:tr w:rsidR="0005112B" w:rsidRPr="00443F44" w14:paraId="561E44F6" w14:textId="77777777" w:rsidTr="00E82D7D">
        <w:trPr>
          <w:trHeight w:val="488"/>
          <w:jc w:val="center"/>
        </w:trPr>
        <w:tc>
          <w:tcPr>
            <w:tcW w:w="331" w:type="dxa"/>
            <w:shd w:val="clear" w:color="auto" w:fill="000000" w:themeFill="text1"/>
            <w:textDirection w:val="btLr"/>
          </w:tcPr>
          <w:p w14:paraId="561E44F4" w14:textId="77777777" w:rsidR="0005112B" w:rsidRPr="005D346C" w:rsidRDefault="00797AAB" w:rsidP="00797AAB">
            <w:pPr>
              <w:ind w:left="113" w:right="113"/>
              <w:rPr>
                <w:sz w:val="14"/>
                <w:highlight w:val="yellow"/>
              </w:rPr>
            </w:pPr>
            <w:r>
              <w:lastRenderedPageBreak/>
              <w:br w:type="column"/>
            </w:r>
          </w:p>
        </w:tc>
        <w:tc>
          <w:tcPr>
            <w:tcW w:w="10710" w:type="dxa"/>
            <w:gridSpan w:val="4"/>
            <w:shd w:val="clear" w:color="auto" w:fill="DBE5F1" w:themeFill="accent1" w:themeFillTint="33"/>
            <w:vAlign w:val="center"/>
          </w:tcPr>
          <w:p w14:paraId="561E44F5" w14:textId="77777777" w:rsidR="0005112B" w:rsidRPr="00443F44" w:rsidRDefault="0005112B" w:rsidP="00797AAB">
            <w:pPr>
              <w:jc w:val="center"/>
              <w:rPr>
                <w:b/>
                <w:sz w:val="24"/>
              </w:rPr>
            </w:pPr>
            <w:r w:rsidRPr="00443F44">
              <w:rPr>
                <w:b/>
                <w:sz w:val="24"/>
              </w:rPr>
              <w:t xml:space="preserve">SUPPORTING </w:t>
            </w:r>
            <w:r>
              <w:rPr>
                <w:b/>
                <w:sz w:val="24"/>
              </w:rPr>
              <w:t>INCLUSIVE PRACTICES FOR YOUNG CHILDREN WITH DIVERSE ABILITIES</w:t>
            </w:r>
          </w:p>
        </w:tc>
      </w:tr>
      <w:tr w:rsidR="0005112B" w:rsidRPr="00443F44" w14:paraId="561E4519" w14:textId="77777777" w:rsidTr="00E82D7D">
        <w:trPr>
          <w:trHeight w:val="488"/>
          <w:jc w:val="center"/>
        </w:trPr>
        <w:tc>
          <w:tcPr>
            <w:tcW w:w="331" w:type="dxa"/>
            <w:shd w:val="clear" w:color="auto" w:fill="DBE5F1" w:themeFill="accent1" w:themeFillTint="33"/>
            <w:textDirection w:val="btLr"/>
          </w:tcPr>
          <w:p w14:paraId="561E44F7" w14:textId="3379181C" w:rsidR="0005112B" w:rsidRPr="005D346C" w:rsidRDefault="00EA6470" w:rsidP="00EA6470">
            <w:pPr>
              <w:ind w:left="113" w:right="113"/>
              <w:jc w:val="center"/>
              <w:rPr>
                <w:sz w:val="14"/>
                <w:highlight w:val="yellow"/>
              </w:rPr>
            </w:pPr>
            <w:r w:rsidRPr="00BA2F87">
              <w:rPr>
                <w:b/>
                <w:sz w:val="24"/>
              </w:rPr>
              <w:t xml:space="preserve">PRINT SOURCES </w:t>
            </w:r>
          </w:p>
        </w:tc>
        <w:tc>
          <w:tcPr>
            <w:tcW w:w="10710" w:type="dxa"/>
            <w:gridSpan w:val="4"/>
            <w:shd w:val="clear" w:color="auto" w:fill="FFFFFF" w:themeFill="background1"/>
            <w:vAlign w:val="center"/>
          </w:tcPr>
          <w:p w14:paraId="561E44F8" w14:textId="77777777" w:rsidR="00DE4A5B" w:rsidRPr="00D207E3" w:rsidRDefault="00DE4A5B" w:rsidP="00DE4A5B">
            <w:pPr>
              <w:outlineLvl w:val="1"/>
              <w:rPr>
                <w:rFonts w:eastAsia="Times New Roman" w:cs="Tahoma"/>
                <w:b/>
                <w:bCs/>
                <w:szCs w:val="24"/>
              </w:rPr>
            </w:pPr>
            <w:r w:rsidRPr="00D207E3">
              <w:rPr>
                <w:rFonts w:eastAsia="Times New Roman" w:cs="Tahoma"/>
                <w:b/>
                <w:bCs/>
                <w:szCs w:val="24"/>
              </w:rPr>
              <w:t xml:space="preserve">Culturally Responsive Strategies to Support Young Children </w:t>
            </w:r>
            <w:proofErr w:type="gramStart"/>
            <w:r w:rsidRPr="00D207E3">
              <w:rPr>
                <w:rFonts w:eastAsia="Times New Roman" w:cs="Tahoma"/>
                <w:b/>
                <w:bCs/>
                <w:szCs w:val="24"/>
              </w:rPr>
              <w:t>With</w:t>
            </w:r>
            <w:proofErr w:type="gramEnd"/>
            <w:r w:rsidRPr="00D207E3">
              <w:rPr>
                <w:rFonts w:eastAsia="Times New Roman" w:cs="Tahoma"/>
                <w:b/>
                <w:bCs/>
                <w:szCs w:val="24"/>
              </w:rPr>
              <w:t xml:space="preserve"> Challenging Behavior </w:t>
            </w:r>
            <w:r w:rsidRPr="00D207E3">
              <w:rPr>
                <w:rFonts w:eastAsia="Times New Roman" w:cs="Tahoma"/>
                <w:b/>
                <w:bCs/>
                <w:color w:val="FF0000"/>
                <w:szCs w:val="24"/>
              </w:rPr>
              <w:t>(3-9)</w:t>
            </w:r>
          </w:p>
          <w:p w14:paraId="561E44F9" w14:textId="77777777" w:rsidR="00DE4A5B" w:rsidRPr="00EC349D" w:rsidRDefault="00620FB6" w:rsidP="00DE4A5B">
            <w:pPr>
              <w:rPr>
                <w:rFonts w:eastAsia="Times New Roman" w:cs="Tahoma"/>
                <w:b/>
                <w:bCs/>
                <w:color w:val="385623"/>
                <w:sz w:val="20"/>
                <w:szCs w:val="24"/>
              </w:rPr>
            </w:pPr>
            <w:hyperlink r:id="rId38" w:history="1">
              <w:r w:rsidR="00DE4A5B" w:rsidRPr="00EC349D">
                <w:rPr>
                  <w:rStyle w:val="Hyperlink"/>
                  <w:rFonts w:eastAsia="Times New Roman" w:cs="Tahoma"/>
                  <w:b/>
                  <w:bCs/>
                  <w:sz w:val="20"/>
                  <w:szCs w:val="24"/>
                  <w:u w:val="none"/>
                </w:rPr>
                <w:t>https://www.naeyc.org/resources/pubs/yc/nov2016/culturally-responsive-strategies</w:t>
              </w:r>
            </w:hyperlink>
            <w:r w:rsidR="00DE4A5B" w:rsidRPr="00EC349D">
              <w:rPr>
                <w:rFonts w:eastAsia="Times New Roman" w:cs="Tahoma"/>
                <w:b/>
                <w:bCs/>
                <w:color w:val="385623"/>
                <w:sz w:val="20"/>
                <w:szCs w:val="24"/>
              </w:rPr>
              <w:t xml:space="preserve"> </w:t>
            </w:r>
          </w:p>
          <w:p w14:paraId="561E44FA" w14:textId="77777777" w:rsidR="00DE4A5B" w:rsidRDefault="00DE4A5B" w:rsidP="00DE4A5B">
            <w:pPr>
              <w:rPr>
                <w:i/>
                <w:sz w:val="20"/>
              </w:rPr>
            </w:pPr>
            <w:r w:rsidRPr="00D207E3">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 As African American boys experience a much higher rate of suspensions and expulsions from preschool settings than do other children (Gilliam 2005), these relationship-building techniques are particularly relevant for teachers as they reflect on their own practices and biases—especially toward African American boys—in early childhood classrooms.</w:t>
            </w:r>
          </w:p>
          <w:p w14:paraId="561E44FB" w14:textId="77777777" w:rsidR="00DE4A5B" w:rsidRPr="00D207E3" w:rsidRDefault="00DE4A5B" w:rsidP="00DE4A5B">
            <w:pPr>
              <w:rPr>
                <w:i/>
                <w:sz w:val="8"/>
                <w:szCs w:val="8"/>
              </w:rPr>
            </w:pPr>
          </w:p>
          <w:p w14:paraId="561E44FD" w14:textId="69D49E92" w:rsidR="00DE4A5B" w:rsidRDefault="00DE4A5B" w:rsidP="005E55E9">
            <w:pPr>
              <w:autoSpaceDE w:val="0"/>
              <w:autoSpaceDN w:val="0"/>
              <w:adjustRightInd w:val="0"/>
              <w:rPr>
                <w:b/>
                <w:color w:val="0000FF"/>
                <w:sz w:val="20"/>
              </w:rPr>
            </w:pPr>
            <w:r w:rsidRPr="001F00BA">
              <w:rPr>
                <w:rFonts w:eastAsia="Times New Roman" w:cs="Tahoma"/>
                <w:b/>
                <w:bCs/>
                <w:szCs w:val="24"/>
              </w:rPr>
              <w:t>Facilitating the Meaningful Participation of Culturally and Linguistically Diverse Families in the IFSP and IEP Process</w:t>
            </w:r>
            <w:r>
              <w:rPr>
                <w:rFonts w:eastAsia="Times New Roman" w:cs="Tahoma"/>
                <w:b/>
                <w:bCs/>
                <w:szCs w:val="24"/>
              </w:rPr>
              <w:t xml:space="preserve">  </w:t>
            </w:r>
            <w:r w:rsidRPr="005D60D7">
              <w:rPr>
                <w:rFonts w:eastAsia="Times New Roman" w:cs="Tahoma"/>
                <w:b/>
                <w:bCs/>
                <w:color w:val="FF0000"/>
                <w:szCs w:val="24"/>
              </w:rPr>
              <w:t>(0-5)</w:t>
            </w:r>
            <w:r w:rsidR="005E55E9">
              <w:rPr>
                <w:rFonts w:eastAsia="Times New Roman" w:cs="Tahoma"/>
                <w:b/>
                <w:bCs/>
                <w:color w:val="FF0000"/>
                <w:szCs w:val="24"/>
              </w:rPr>
              <w:t xml:space="preserve">  </w:t>
            </w:r>
            <w:hyperlink r:id="rId39" w:history="1">
              <w:r w:rsidRPr="00F40BE4">
                <w:rPr>
                  <w:b/>
                  <w:color w:val="0000FF"/>
                  <w:sz w:val="20"/>
                </w:rPr>
                <w:t>http://bottemabeutel.com/wp-content/uploads/2014/01/Zhang-Bennett-IEP-CLD-familes.pdf</w:t>
              </w:r>
            </w:hyperlink>
          </w:p>
          <w:p w14:paraId="561E44FE" w14:textId="77777777" w:rsidR="00DE4A5B" w:rsidRPr="005D60D7" w:rsidRDefault="00DE4A5B" w:rsidP="00DE4A5B">
            <w:pPr>
              <w:rPr>
                <w:rFonts w:asciiTheme="minorHAnsi" w:eastAsia="Times New Roman" w:hAnsiTheme="minorHAnsi" w:cs="Arial"/>
                <w:i/>
                <w:sz w:val="20"/>
                <w:szCs w:val="21"/>
              </w:rPr>
            </w:pPr>
            <w:r w:rsidRPr="005D60D7">
              <w:rPr>
                <w:rFonts w:asciiTheme="minorHAnsi" w:eastAsia="Times New Roman" w:hAnsiTheme="minorHAnsi" w:cs="Arial"/>
                <w:i/>
                <w:sz w:val="20"/>
                <w:szCs w:val="21"/>
              </w:rPr>
              <w:t>This article briefly reviews literature regarding the invol</w:t>
            </w:r>
            <w:r>
              <w:rPr>
                <w:rFonts w:eastAsia="Times New Roman" w:cs="Arial"/>
                <w:i/>
                <w:sz w:val="20"/>
                <w:szCs w:val="21"/>
              </w:rPr>
              <w:t>vement and participation of cul</w:t>
            </w:r>
            <w:r w:rsidRPr="005D60D7">
              <w:rPr>
                <w:rFonts w:asciiTheme="minorHAnsi" w:eastAsia="Times New Roman" w:hAnsiTheme="minorHAnsi" w:cs="Arial"/>
                <w:i/>
                <w:sz w:val="20"/>
                <w:szCs w:val="21"/>
              </w:rPr>
              <w:t>turally and linguistically diverse (CLD) families in the special education process. Barriers</w:t>
            </w:r>
            <w:r>
              <w:rPr>
                <w:rFonts w:eastAsia="Times New Roman" w:cs="Arial"/>
                <w:i/>
                <w:sz w:val="20"/>
                <w:szCs w:val="21"/>
              </w:rPr>
              <w:t xml:space="preserve"> </w:t>
            </w:r>
            <w:r w:rsidRPr="005D60D7">
              <w:rPr>
                <w:rFonts w:asciiTheme="minorHAnsi" w:eastAsia="Times New Roman" w:hAnsiTheme="minorHAnsi" w:cs="Arial"/>
                <w:i/>
                <w:sz w:val="20"/>
                <w:szCs w:val="21"/>
              </w:rPr>
              <w:t>to family participation and strategies for facilitating</w:t>
            </w:r>
            <w:r>
              <w:rPr>
                <w:rFonts w:eastAsia="Times New Roman" w:cs="Arial"/>
                <w:i/>
                <w:sz w:val="20"/>
                <w:szCs w:val="21"/>
              </w:rPr>
              <w:t xml:space="preserve"> family participation are summa</w:t>
            </w:r>
            <w:r w:rsidRPr="005D60D7">
              <w:rPr>
                <w:rFonts w:asciiTheme="minorHAnsi" w:eastAsia="Times New Roman" w:hAnsiTheme="minorHAnsi" w:cs="Arial"/>
                <w:i/>
                <w:sz w:val="20"/>
                <w:szCs w:val="21"/>
              </w:rPr>
              <w:t>rized</w:t>
            </w:r>
            <w:r>
              <w:rPr>
                <w:rFonts w:eastAsia="Times New Roman" w:cs="Arial"/>
                <w:i/>
                <w:sz w:val="20"/>
                <w:szCs w:val="21"/>
              </w:rPr>
              <w:t xml:space="preserve">, and </w:t>
            </w:r>
            <w:r w:rsidRPr="005D60D7">
              <w:rPr>
                <w:rFonts w:asciiTheme="minorHAnsi" w:eastAsia="Times New Roman" w:hAnsiTheme="minorHAnsi" w:cs="Arial"/>
                <w:i/>
                <w:sz w:val="20"/>
                <w:szCs w:val="21"/>
              </w:rPr>
              <w:t xml:space="preserve">important issues </w:t>
            </w:r>
            <w:r>
              <w:rPr>
                <w:rFonts w:eastAsia="Times New Roman" w:cs="Arial"/>
                <w:i/>
                <w:sz w:val="20"/>
                <w:szCs w:val="21"/>
              </w:rPr>
              <w:t>for supporting successful collaboration are highlighted.</w:t>
            </w:r>
          </w:p>
          <w:p w14:paraId="561E44FF" w14:textId="77777777" w:rsidR="00DE4A5B" w:rsidRPr="00DE4A5B" w:rsidRDefault="00DE4A5B" w:rsidP="00DE4A5B">
            <w:pPr>
              <w:autoSpaceDE w:val="0"/>
              <w:autoSpaceDN w:val="0"/>
              <w:adjustRightInd w:val="0"/>
              <w:rPr>
                <w:rFonts w:eastAsia="Times New Roman" w:cs="Tahoma"/>
                <w:b/>
                <w:bCs/>
                <w:sz w:val="8"/>
                <w:szCs w:val="8"/>
              </w:rPr>
            </w:pPr>
          </w:p>
          <w:p w14:paraId="561E4500" w14:textId="77777777" w:rsidR="00DE4A5B" w:rsidRPr="00D207E3" w:rsidRDefault="00DE4A5B" w:rsidP="00DE4A5B">
            <w:pPr>
              <w:autoSpaceDE w:val="0"/>
              <w:autoSpaceDN w:val="0"/>
              <w:adjustRightInd w:val="0"/>
              <w:rPr>
                <w:rFonts w:eastAsia="Times New Roman"/>
                <w:b/>
                <w:sz w:val="20"/>
                <w:szCs w:val="24"/>
              </w:rPr>
            </w:pPr>
            <w:r w:rsidRPr="00D207E3">
              <w:rPr>
                <w:rFonts w:eastAsia="Times New Roman" w:cs="Tahoma"/>
                <w:b/>
                <w:bCs/>
                <w:szCs w:val="24"/>
              </w:rPr>
              <w:t>Family Routine-Based Support Guide</w:t>
            </w:r>
            <w:r w:rsidR="004A2403">
              <w:rPr>
                <w:rFonts w:eastAsia="Times New Roman" w:cs="Tahoma"/>
                <w:b/>
                <w:bCs/>
                <w:szCs w:val="24"/>
              </w:rPr>
              <w:t xml:space="preserve">s </w:t>
            </w:r>
          </w:p>
          <w:p w14:paraId="561E4501" w14:textId="77777777" w:rsidR="00DE4A5B" w:rsidRDefault="00DE4A5B" w:rsidP="00DE4A5B">
            <w:pPr>
              <w:rPr>
                <w:i/>
                <w:sz w:val="20"/>
                <w:szCs w:val="23"/>
              </w:rPr>
            </w:pPr>
            <w:proofErr w:type="gramStart"/>
            <w:r w:rsidRPr="00D207E3">
              <w:rPr>
                <w:i/>
                <w:sz w:val="20"/>
                <w:szCs w:val="23"/>
              </w:rPr>
              <w:t>Th</w:t>
            </w:r>
            <w:r w:rsidR="004A2403">
              <w:rPr>
                <w:i/>
                <w:sz w:val="20"/>
                <w:szCs w:val="23"/>
              </w:rPr>
              <w:t>ese</w:t>
            </w:r>
            <w:r w:rsidRPr="00D207E3">
              <w:rPr>
                <w:i/>
                <w:sz w:val="20"/>
                <w:szCs w:val="23"/>
              </w:rPr>
              <w:t xml:space="preserve"> </w:t>
            </w:r>
            <w:r w:rsidRPr="00D207E3">
              <w:rPr>
                <w:i/>
                <w:iCs/>
                <w:sz w:val="20"/>
                <w:szCs w:val="23"/>
              </w:rPr>
              <w:t>guide</w:t>
            </w:r>
            <w:proofErr w:type="gramEnd"/>
            <w:r w:rsidRPr="00D207E3">
              <w:rPr>
                <w:i/>
                <w:iCs/>
                <w:sz w:val="20"/>
                <w:szCs w:val="23"/>
              </w:rPr>
              <w:t xml:space="preserve"> </w:t>
            </w:r>
            <w:r w:rsidRPr="00D207E3">
              <w:rPr>
                <w:i/>
                <w:sz w:val="20"/>
                <w:szCs w:val="23"/>
              </w:rPr>
              <w:t xml:space="preserve">was developed to assist family members and caregivers in developing plans to support and build relationships with </w:t>
            </w:r>
            <w:r w:rsidR="004A2403">
              <w:rPr>
                <w:i/>
                <w:sz w:val="20"/>
                <w:szCs w:val="23"/>
              </w:rPr>
              <w:t>young children</w:t>
            </w:r>
            <w:r w:rsidRPr="00D207E3">
              <w:rPr>
                <w:i/>
                <w:sz w:val="20"/>
                <w:szCs w:val="23"/>
              </w:rPr>
              <w:t xml:space="preserve"> who are using challenging behavior. </w:t>
            </w:r>
            <w:r>
              <w:rPr>
                <w:i/>
                <w:sz w:val="20"/>
                <w:szCs w:val="23"/>
              </w:rPr>
              <w:t>It</w:t>
            </w:r>
            <w:r w:rsidRPr="00D207E3">
              <w:rPr>
                <w:i/>
                <w:sz w:val="20"/>
                <w:szCs w:val="23"/>
              </w:rPr>
              <w:t xml:space="preserve"> uses daily routines to promote understanding of what children may be communicating through the challenging behavior, provide strategies that can help a child participate in a routine without having challenging behavior, and offer ideas on how to respond in ways to keep the behavior from happening.</w:t>
            </w:r>
          </w:p>
          <w:p w14:paraId="561E4502" w14:textId="77777777" w:rsidR="004A2403" w:rsidRPr="004A2403" w:rsidRDefault="004A2403" w:rsidP="004A2403">
            <w:pPr>
              <w:pStyle w:val="ListParagraph"/>
              <w:numPr>
                <w:ilvl w:val="0"/>
                <w:numId w:val="7"/>
              </w:numPr>
              <w:rPr>
                <w:rFonts w:cstheme="minorHAnsi"/>
                <w:sz w:val="20"/>
                <w:szCs w:val="20"/>
              </w:rPr>
            </w:pPr>
            <w:r w:rsidRPr="004A2403">
              <w:rPr>
                <w:rFonts w:cstheme="minorHAnsi"/>
                <w:sz w:val="20"/>
                <w:szCs w:val="20"/>
              </w:rPr>
              <w:t xml:space="preserve">Building Relationships with Infants </w:t>
            </w:r>
            <w:r w:rsidRPr="004A2403">
              <w:rPr>
                <w:rFonts w:cstheme="minorHAnsi"/>
                <w:b/>
                <w:color w:val="FF0000"/>
                <w:sz w:val="20"/>
                <w:szCs w:val="20"/>
              </w:rPr>
              <w:t>(0-3)</w:t>
            </w:r>
          </w:p>
          <w:p w14:paraId="561E4503" w14:textId="77777777" w:rsidR="004A2403" w:rsidRPr="004A2403" w:rsidRDefault="00620FB6" w:rsidP="004A2403">
            <w:pPr>
              <w:pStyle w:val="ListParagraph"/>
              <w:ind w:left="741" w:hanging="360"/>
              <w:rPr>
                <w:rFonts w:cstheme="minorHAnsi"/>
                <w:sz w:val="20"/>
                <w:szCs w:val="20"/>
              </w:rPr>
            </w:pPr>
            <w:hyperlink r:id="rId40" w:history="1">
              <w:r w:rsidR="004A2403" w:rsidRPr="004A2403">
                <w:rPr>
                  <w:rStyle w:val="Hyperlink"/>
                  <w:rFonts w:eastAsia="Times New Roman"/>
                  <w:b/>
                  <w:sz w:val="20"/>
                  <w:szCs w:val="20"/>
                  <w:u w:val="none"/>
                </w:rPr>
                <w:t>http://challengingbehavior.cbcs.usf.edu/docs/RoutineSupportGuide_family_relationships-infants.pdf</w:t>
              </w:r>
            </w:hyperlink>
          </w:p>
          <w:p w14:paraId="561E4504" w14:textId="77777777" w:rsidR="004A2403" w:rsidRPr="00B818F7" w:rsidRDefault="004A2403" w:rsidP="00B818F7">
            <w:pPr>
              <w:pStyle w:val="ListParagraph"/>
              <w:numPr>
                <w:ilvl w:val="0"/>
                <w:numId w:val="7"/>
              </w:numPr>
              <w:rPr>
                <w:rFonts w:cstheme="minorHAnsi"/>
                <w:sz w:val="20"/>
                <w:szCs w:val="20"/>
              </w:rPr>
            </w:pPr>
            <w:r w:rsidRPr="00B818F7">
              <w:rPr>
                <w:rFonts w:eastAsia="Times New Roman" w:cs="Tahoma"/>
                <w:bCs/>
                <w:color w:val="000000"/>
                <w:sz w:val="20"/>
                <w:szCs w:val="20"/>
              </w:rPr>
              <w:t xml:space="preserve">Early Elementary </w:t>
            </w:r>
            <w:r w:rsidRPr="00B818F7">
              <w:rPr>
                <w:rFonts w:eastAsia="Times New Roman" w:cs="Tahoma"/>
                <w:bCs/>
                <w:color w:val="FF0000"/>
                <w:sz w:val="20"/>
                <w:szCs w:val="20"/>
              </w:rPr>
              <w:t xml:space="preserve">(4-8) </w:t>
            </w:r>
          </w:p>
          <w:p w14:paraId="561E4505" w14:textId="77777777" w:rsidR="004A2403" w:rsidRPr="00B818F7" w:rsidRDefault="00620FB6" w:rsidP="00B818F7">
            <w:pPr>
              <w:pStyle w:val="ListParagraph"/>
              <w:ind w:left="741" w:hanging="360"/>
              <w:rPr>
                <w:rStyle w:val="Hyperlink"/>
                <w:b/>
                <w:u w:val="none"/>
              </w:rPr>
            </w:pPr>
            <w:hyperlink r:id="rId41" w:history="1">
              <w:r w:rsidR="004A2403" w:rsidRPr="00B818F7">
                <w:rPr>
                  <w:rStyle w:val="Hyperlink"/>
                  <w:rFonts w:eastAsia="Times New Roman"/>
                  <w:b/>
                  <w:sz w:val="20"/>
                  <w:szCs w:val="20"/>
                  <w:u w:val="none"/>
                </w:rPr>
                <w:t>http://challengingbehavior.cbcs.usf.edu/docs/RoutineSupportGuide_family_early-elementary.pdf</w:t>
              </w:r>
            </w:hyperlink>
          </w:p>
          <w:p w14:paraId="561E4506" w14:textId="77777777" w:rsidR="00E116F9" w:rsidRPr="00D207E3" w:rsidRDefault="00E116F9" w:rsidP="00E116F9">
            <w:pPr>
              <w:rPr>
                <w:b/>
                <w:sz w:val="8"/>
                <w:szCs w:val="8"/>
              </w:rPr>
            </w:pPr>
          </w:p>
          <w:p w14:paraId="561E4507" w14:textId="77777777" w:rsidR="0005112B" w:rsidRPr="00AC73E1" w:rsidRDefault="0005112B" w:rsidP="0005112B">
            <w:pPr>
              <w:rPr>
                <w:b/>
                <w:color w:val="0000FF"/>
                <w:sz w:val="18"/>
                <w:szCs w:val="24"/>
              </w:rPr>
            </w:pPr>
            <w:r w:rsidRPr="00AC73E1">
              <w:rPr>
                <w:b/>
              </w:rPr>
              <w:t>How Inclusion is Benefitting One Child Without Disabilities: Dillon’s Story</w:t>
            </w:r>
            <w:r>
              <w:rPr>
                <w:szCs w:val="24"/>
              </w:rPr>
              <w:t xml:space="preserve"> </w:t>
            </w:r>
            <w:r w:rsidRPr="00BA2F87">
              <w:rPr>
                <w:b/>
                <w:color w:val="FF0000"/>
                <w:szCs w:val="24"/>
              </w:rPr>
              <w:t>(3-5)</w:t>
            </w:r>
            <w:r w:rsidRPr="00BA2F87">
              <w:rPr>
                <w:color w:val="FF0000"/>
                <w:szCs w:val="24"/>
              </w:rPr>
              <w:t xml:space="preserve"> </w:t>
            </w:r>
            <w:hyperlink r:id="rId42" w:history="1">
              <w:r w:rsidRPr="004F39B4">
                <w:rPr>
                  <w:rStyle w:val="Hyperlink"/>
                  <w:b/>
                  <w:sz w:val="20"/>
                  <w:u w:val="none"/>
                </w:rPr>
                <w:t>http://ici.umn.edu/products/impact/221/9.html</w:t>
              </w:r>
            </w:hyperlink>
            <w:r>
              <w:rPr>
                <w:b/>
                <w:color w:val="0000FF"/>
                <w:sz w:val="20"/>
              </w:rPr>
              <w:t xml:space="preserve"> </w:t>
            </w:r>
          </w:p>
          <w:p w14:paraId="561E4508" w14:textId="77777777" w:rsidR="0005112B" w:rsidRPr="00AC73E1" w:rsidRDefault="0005112B" w:rsidP="0005112B">
            <w:pPr>
              <w:contextualSpacing/>
              <w:rPr>
                <w:i/>
                <w:sz w:val="20"/>
              </w:rPr>
            </w:pPr>
            <w:r w:rsidRPr="00AC73E1">
              <w:rPr>
                <w:i/>
                <w:sz w:val="20"/>
              </w:rPr>
              <w:t>This one-page article shares the perspectives of the family of a young child who is typically developing regarding the benefits they see accruing from their son’s participation in inclusive early childhood programs.</w:t>
            </w:r>
          </w:p>
          <w:p w14:paraId="561E4509" w14:textId="77777777" w:rsidR="0005112B" w:rsidRPr="00AC73E1" w:rsidRDefault="0005112B" w:rsidP="0005112B">
            <w:pPr>
              <w:rPr>
                <w:rFonts w:cs="Arial"/>
                <w:sz w:val="8"/>
                <w:szCs w:val="8"/>
              </w:rPr>
            </w:pPr>
          </w:p>
          <w:p w14:paraId="561E450A" w14:textId="77777777" w:rsidR="00797AAB" w:rsidRPr="00797AAB" w:rsidRDefault="00797AAB" w:rsidP="00797AAB">
            <w:pPr>
              <w:rPr>
                <w:rFonts w:eastAsia="Times New Roman"/>
                <w:b/>
                <w:bCs/>
                <w:szCs w:val="27"/>
              </w:rPr>
            </w:pPr>
            <w:r w:rsidRPr="00797AAB">
              <w:rPr>
                <w:rFonts w:eastAsia="Times New Roman"/>
                <w:b/>
                <w:bCs/>
                <w:szCs w:val="27"/>
              </w:rPr>
              <w:t xml:space="preserve">Implementing the Project Approach in an Inclusive Classroom: A Teacher’s First Attempt With Project-Based Learning </w:t>
            </w:r>
            <w:hyperlink r:id="rId43" w:history="1">
              <w:r w:rsidRPr="00797AAB">
                <w:rPr>
                  <w:b/>
                  <w:color w:val="0000FF" w:themeColor="hyperlink"/>
                  <w:sz w:val="20"/>
                </w:rPr>
                <w:t>http://www.naeyc.org/publications/vop/implementing-inclusive-classroom</w:t>
              </w:r>
            </w:hyperlink>
            <w:r>
              <w:rPr>
                <w:b/>
                <w:color w:val="0000FF" w:themeColor="hyperlink"/>
                <w:sz w:val="20"/>
              </w:rPr>
              <w:t xml:space="preserve">  </w:t>
            </w:r>
            <w:r>
              <w:rPr>
                <w:rFonts w:eastAsia="Times New Roman"/>
                <w:b/>
                <w:bCs/>
                <w:szCs w:val="27"/>
              </w:rPr>
              <w:t xml:space="preserve"> </w:t>
            </w:r>
            <w:r w:rsidRPr="00797AAB">
              <w:rPr>
                <w:rFonts w:eastAsia="Times New Roman"/>
                <w:b/>
                <w:bCs/>
                <w:color w:val="FF0000"/>
                <w:szCs w:val="27"/>
              </w:rPr>
              <w:t>(3-5)</w:t>
            </w:r>
          </w:p>
          <w:p w14:paraId="561E450B" w14:textId="77777777" w:rsidR="00797AAB" w:rsidRPr="00797AAB" w:rsidRDefault="00797AAB" w:rsidP="00797AAB">
            <w:pPr>
              <w:rPr>
                <w:i/>
                <w:sz w:val="20"/>
              </w:rPr>
            </w:pPr>
            <w:r w:rsidRPr="00797AAB">
              <w:rPr>
                <w:i/>
                <w:sz w:val="20"/>
              </w:rPr>
              <w:t>In this article, the author explores how a teacher can implement the project approach in an inclusive classroom in a preschool that has a history of structured, teacher-driven curriculum.</w:t>
            </w:r>
          </w:p>
          <w:p w14:paraId="561E450C" w14:textId="77777777" w:rsidR="0005112B" w:rsidRPr="0089627D" w:rsidRDefault="0005112B" w:rsidP="0005112B">
            <w:pPr>
              <w:rPr>
                <w:rFonts w:cs="Arial"/>
                <w:i/>
                <w:sz w:val="8"/>
                <w:szCs w:val="8"/>
              </w:rPr>
            </w:pPr>
          </w:p>
          <w:p w14:paraId="561E450D" w14:textId="77777777" w:rsidR="00EA6470" w:rsidRPr="00931C76" w:rsidRDefault="00EA6470" w:rsidP="00EA6470">
            <w:r w:rsidRPr="00931C76">
              <w:rPr>
                <w:b/>
              </w:rPr>
              <w:t xml:space="preserve">The Importance of Belonging  </w:t>
            </w:r>
            <w:hyperlink r:id="rId44" w:history="1">
              <w:r w:rsidRPr="00931C76">
                <w:rPr>
                  <w:b/>
                  <w:color w:val="0000FF" w:themeColor="hyperlink"/>
                  <w:sz w:val="20"/>
                </w:rPr>
                <w:t>http://www.dimagine.com/Belonging.pdf</w:t>
              </w:r>
            </w:hyperlink>
            <w:r w:rsidRPr="00931C76">
              <w:rPr>
                <w:b/>
                <w:sz w:val="20"/>
              </w:rPr>
              <w:t xml:space="preserve">  </w:t>
            </w:r>
            <w:r w:rsidRPr="00931C76">
              <w:rPr>
                <w:b/>
                <w:color w:val="FF0000"/>
              </w:rPr>
              <w:t>(0-9)</w:t>
            </w:r>
          </w:p>
          <w:p w14:paraId="561E450E" w14:textId="77777777" w:rsidR="00EA6470" w:rsidRPr="00DE4A5B" w:rsidRDefault="00EA6470" w:rsidP="00EA6470">
            <w:pPr>
              <w:rPr>
                <w:i/>
                <w:sz w:val="20"/>
              </w:rPr>
            </w:pPr>
            <w:r w:rsidRPr="00DE4A5B">
              <w:rPr>
                <w:i/>
                <w:sz w:val="20"/>
              </w:rPr>
              <w:t xml:space="preserve">David </w:t>
            </w:r>
            <w:proofErr w:type="spellStart"/>
            <w:r w:rsidRPr="00DE4A5B">
              <w:rPr>
                <w:i/>
                <w:sz w:val="20"/>
              </w:rPr>
              <w:t>Pitonyak’s</w:t>
            </w:r>
            <w:proofErr w:type="spellEnd"/>
            <w:r w:rsidRPr="00DE4A5B">
              <w:rPr>
                <w:i/>
                <w:sz w:val="20"/>
              </w:rPr>
              <w:t xml:space="preserve"> 2014 publication poignantly and persuasively underscores the importance of belonging and membership for individuals with and without disabilities.</w:t>
            </w:r>
          </w:p>
          <w:p w14:paraId="561E450F" w14:textId="77777777" w:rsidR="00EA6470" w:rsidRPr="00EA6470" w:rsidRDefault="00EA6470" w:rsidP="0005112B">
            <w:pPr>
              <w:rPr>
                <w:rFonts w:cs="Calibri"/>
                <w:b/>
                <w:iCs/>
                <w:sz w:val="8"/>
                <w:szCs w:val="8"/>
              </w:rPr>
            </w:pPr>
          </w:p>
          <w:p w14:paraId="561E4510" w14:textId="77777777" w:rsidR="00EC349D" w:rsidRDefault="0005112B" w:rsidP="0005112B">
            <w:r w:rsidRPr="00AC73E1">
              <w:rPr>
                <w:rFonts w:cs="Calibri"/>
                <w:b/>
                <w:iCs/>
              </w:rPr>
              <w:t xml:space="preserve">Including Children with Special Needs: Are You and Your Program Ready?  </w:t>
            </w:r>
            <w:r w:rsidRPr="00BA2F87">
              <w:rPr>
                <w:rFonts w:cs="Calibri"/>
                <w:b/>
                <w:iCs/>
                <w:color w:val="FF0000"/>
              </w:rPr>
              <w:t xml:space="preserve">(3-6) </w:t>
            </w:r>
            <w:hyperlink r:id="rId45" w:history="1">
              <w:r w:rsidR="00EC349D" w:rsidRPr="00EC349D">
                <w:rPr>
                  <w:rStyle w:val="Hyperlink"/>
                  <w:b/>
                  <w:sz w:val="20"/>
                  <w:u w:val="none"/>
                </w:rPr>
                <w:t>http://cispartners.vermont.gov/sites/cis/files/Guidance/Including%20Children%20with%20Special%20Need-%20Are%20You%20and%20Your%20Childcare%20Program%20Ready%20Section%20C%20Objective%203%20Letter%20A.%20b.pdf</w:t>
              </w:r>
            </w:hyperlink>
            <w:r w:rsidR="00EC349D" w:rsidRPr="00EC349D">
              <w:rPr>
                <w:sz w:val="20"/>
              </w:rPr>
              <w:t xml:space="preserve"> </w:t>
            </w:r>
          </w:p>
          <w:p w14:paraId="561E4511" w14:textId="77777777" w:rsidR="0005112B" w:rsidRDefault="0005112B" w:rsidP="0005112B">
            <w:pPr>
              <w:rPr>
                <w:b/>
                <w:szCs w:val="20"/>
              </w:rPr>
            </w:pPr>
            <w:r>
              <w:rPr>
                <w:rFonts w:cs="Arial"/>
                <w:i/>
                <w:sz w:val="20"/>
                <w:szCs w:val="18"/>
              </w:rPr>
              <w:t>T</w:t>
            </w:r>
            <w:r w:rsidRPr="00AC73E1">
              <w:rPr>
                <w:rFonts w:cs="Arial"/>
                <w:i/>
                <w:sz w:val="20"/>
                <w:szCs w:val="18"/>
              </w:rPr>
              <w:t>his article provides some basic principles of inclusion, a list of recommended resources, and a Preschool and Kindergarten Inclusion Readiness Checklist that includes a section for all children and other sections on specific disability types.</w:t>
            </w:r>
          </w:p>
          <w:p w14:paraId="561E4512" w14:textId="77777777" w:rsidR="0005112B" w:rsidRDefault="0005112B" w:rsidP="0005112B">
            <w:pPr>
              <w:ind w:left="238" w:hanging="238"/>
              <w:rPr>
                <w:b/>
                <w:sz w:val="8"/>
                <w:szCs w:val="8"/>
              </w:rPr>
            </w:pPr>
          </w:p>
          <w:p w14:paraId="561E4513" w14:textId="77777777" w:rsidR="0005112B" w:rsidRPr="00BA2F87" w:rsidRDefault="0005112B" w:rsidP="0005112B">
            <w:pPr>
              <w:ind w:left="238" w:hanging="238"/>
              <w:rPr>
                <w:b/>
                <w:color w:val="FF0000"/>
                <w:szCs w:val="20"/>
              </w:rPr>
            </w:pPr>
            <w:r w:rsidRPr="00AC73E1">
              <w:rPr>
                <w:b/>
                <w:szCs w:val="20"/>
              </w:rPr>
              <w:t>Integrating Principles of Universal Design into the Early Childhood Curriculum</w:t>
            </w:r>
            <w:r>
              <w:rPr>
                <w:b/>
                <w:szCs w:val="20"/>
              </w:rPr>
              <w:t xml:space="preserve"> </w:t>
            </w:r>
            <w:r w:rsidRPr="00BA2F87">
              <w:rPr>
                <w:b/>
                <w:color w:val="FF0000"/>
                <w:szCs w:val="20"/>
              </w:rPr>
              <w:t>(3-8)</w:t>
            </w:r>
          </w:p>
          <w:p w14:paraId="561E4514" w14:textId="77777777" w:rsidR="0005112B" w:rsidRPr="00AC73E1" w:rsidRDefault="00620FB6" w:rsidP="0005112B">
            <w:pPr>
              <w:rPr>
                <w:b/>
                <w:sz w:val="20"/>
                <w:szCs w:val="20"/>
              </w:rPr>
            </w:pPr>
            <w:hyperlink r:id="rId46" w:history="1">
              <w:r w:rsidR="0005112B" w:rsidRPr="00AC73E1">
                <w:rPr>
                  <w:b/>
                  <w:color w:val="0000FF"/>
                  <w:sz w:val="20"/>
                  <w:szCs w:val="20"/>
                </w:rPr>
                <w:t>http://www.southernearlychildhood.org/upload/pdf/Dimensions_Vol41_1_Dinnebeil.pdf</w:t>
              </w:r>
            </w:hyperlink>
          </w:p>
          <w:p w14:paraId="561E4515" w14:textId="77777777" w:rsidR="0005112B" w:rsidRDefault="0005112B" w:rsidP="0005112B">
            <w:pPr>
              <w:rPr>
                <w:rFonts w:cs="Arial"/>
                <w:i/>
                <w:sz w:val="20"/>
                <w:szCs w:val="18"/>
              </w:rPr>
            </w:pPr>
            <w:r w:rsidRPr="00AC73E1">
              <w:rPr>
                <w:rFonts w:cs="Arial"/>
                <w:i/>
                <w:sz w:val="20"/>
                <w:szCs w:val="18"/>
              </w:rPr>
              <w:t>The authors offer</w:t>
            </w:r>
            <w:r w:rsidRPr="00AC73E1">
              <w:rPr>
                <w:b/>
                <w:szCs w:val="20"/>
              </w:rPr>
              <w:t xml:space="preserve"> </w:t>
            </w:r>
            <w:r w:rsidRPr="00AC73E1">
              <w:rPr>
                <w:rFonts w:cs="Arial"/>
                <w:i/>
                <w:sz w:val="20"/>
                <w:szCs w:val="18"/>
              </w:rPr>
              <w:t xml:space="preserve">examples and recommendations for how teachers of young children can support each young learner in diverse early learning settings by using </w:t>
            </w:r>
            <w:r>
              <w:rPr>
                <w:rFonts w:cs="Arial"/>
                <w:i/>
                <w:sz w:val="20"/>
                <w:szCs w:val="18"/>
              </w:rPr>
              <w:t xml:space="preserve">Universal Design for Learning. </w:t>
            </w:r>
          </w:p>
          <w:p w14:paraId="561E4516" w14:textId="77777777" w:rsidR="0005112B" w:rsidRPr="004128BF" w:rsidRDefault="0005112B" w:rsidP="0005112B">
            <w:pPr>
              <w:ind w:left="5" w:right="101"/>
              <w:rPr>
                <w:rFonts w:asciiTheme="minorHAnsi" w:eastAsia="Candara" w:hAnsiTheme="minorHAnsi" w:cs="Arial"/>
                <w:i/>
                <w:color w:val="000000"/>
                <w:sz w:val="8"/>
                <w:szCs w:val="8"/>
                <w:lang w:eastAsia="ja-JP"/>
              </w:rPr>
            </w:pPr>
          </w:p>
          <w:p w14:paraId="561E4517" w14:textId="77777777" w:rsidR="004128BF" w:rsidRPr="00EA6470" w:rsidRDefault="004128BF" w:rsidP="004128BF">
            <w:pPr>
              <w:rPr>
                <w:b/>
                <w:iCs/>
                <w:sz w:val="20"/>
              </w:rPr>
            </w:pPr>
            <w:r w:rsidRPr="00B16C23">
              <w:rPr>
                <w:rFonts w:eastAsia="Times New Roman"/>
                <w:b/>
                <w:szCs w:val="24"/>
              </w:rPr>
              <w:t>Integrating Therapy into the Classroom</w:t>
            </w:r>
            <w:r w:rsidRPr="00797AAB">
              <w:rPr>
                <w:rFonts w:ascii="Times New Roman" w:eastAsia="Times New Roman" w:hAnsi="Times New Roman"/>
                <w:sz w:val="24"/>
                <w:szCs w:val="24"/>
              </w:rPr>
              <w:t xml:space="preserve"> </w:t>
            </w:r>
            <w:r w:rsidRPr="00797AAB">
              <w:rPr>
                <w:rFonts w:eastAsia="Times New Roman"/>
                <w:b/>
                <w:bCs/>
                <w:color w:val="FF0000"/>
                <w:szCs w:val="27"/>
              </w:rPr>
              <w:t xml:space="preserve">(3-5) </w:t>
            </w:r>
            <w:hyperlink r:id="rId47" w:history="1">
              <w:r w:rsidRPr="00EA6470">
                <w:rPr>
                  <w:b/>
                  <w:color w:val="0000FF" w:themeColor="hyperlink"/>
                  <w:sz w:val="20"/>
                </w:rPr>
                <w:t>https://www.uvm.edu/~cdci/iteam/documents/IntegratingTherapyIntoClassrooms1.pdf</w:t>
              </w:r>
            </w:hyperlink>
          </w:p>
          <w:p w14:paraId="561E4518" w14:textId="77777777" w:rsidR="0005112B" w:rsidRPr="004128BF" w:rsidRDefault="004128BF" w:rsidP="0005112B">
            <w:pPr>
              <w:rPr>
                <w:rFonts w:eastAsia="Times New Roman"/>
                <w:i/>
                <w:sz w:val="20"/>
                <w:szCs w:val="24"/>
              </w:rPr>
            </w:pPr>
            <w:r w:rsidRPr="00797AAB">
              <w:rPr>
                <w:rFonts w:eastAsia="Times New Roman"/>
                <w:i/>
                <w:sz w:val="20"/>
                <w:szCs w:val="24"/>
              </w:rPr>
              <w:t xml:space="preserve">This short publication packs in a great deal of relevant information: evidence for the benefits of integrated therapy plus discipline-specific insights from an occupational therapist, speech language-pathologist, physical therapist, and special educator. Suggestions for how to talk with family members about integrated therapy are also provided. </w:t>
            </w:r>
          </w:p>
        </w:tc>
      </w:tr>
      <w:tr w:rsidR="00F22741" w:rsidRPr="00AC73E1" w14:paraId="561E451C" w14:textId="77777777" w:rsidTr="00C90AFB">
        <w:trPr>
          <w:gridAfter w:val="2"/>
          <w:wAfter w:w="506" w:type="dxa"/>
          <w:trHeight w:val="488"/>
          <w:jc w:val="center"/>
        </w:trPr>
        <w:tc>
          <w:tcPr>
            <w:tcW w:w="545" w:type="dxa"/>
            <w:gridSpan w:val="2"/>
            <w:tcBorders>
              <w:top w:val="single" w:sz="4" w:space="0" w:color="auto"/>
              <w:left w:val="single" w:sz="4" w:space="0" w:color="auto"/>
              <w:right w:val="single" w:sz="4" w:space="0" w:color="auto"/>
            </w:tcBorders>
            <w:shd w:val="clear" w:color="auto" w:fill="000000"/>
            <w:textDirection w:val="btLr"/>
          </w:tcPr>
          <w:p w14:paraId="561E451A" w14:textId="3FF8ECF6" w:rsidR="00F22741" w:rsidRPr="005D346C" w:rsidRDefault="00F22741" w:rsidP="00BA2F87">
            <w:pPr>
              <w:ind w:left="113" w:right="113"/>
              <w:rPr>
                <w:sz w:val="14"/>
                <w:highlight w:val="yellow"/>
              </w:rPr>
            </w:pPr>
          </w:p>
        </w:tc>
        <w:tc>
          <w:tcPr>
            <w:tcW w:w="9990" w:type="dxa"/>
            <w:tcBorders>
              <w:top w:val="single" w:sz="4" w:space="0" w:color="auto"/>
              <w:left w:val="single" w:sz="4" w:space="0" w:color="auto"/>
              <w:bottom w:val="single" w:sz="4" w:space="0" w:color="auto"/>
              <w:right w:val="single" w:sz="4" w:space="0" w:color="auto"/>
            </w:tcBorders>
            <w:shd w:val="clear" w:color="auto" w:fill="DBE5F1"/>
            <w:vAlign w:val="center"/>
          </w:tcPr>
          <w:p w14:paraId="561E451B" w14:textId="77777777" w:rsidR="00F22741" w:rsidRPr="00443F44" w:rsidRDefault="00F22741" w:rsidP="00443F44">
            <w:pPr>
              <w:jc w:val="center"/>
              <w:rPr>
                <w:b/>
                <w:sz w:val="24"/>
              </w:rPr>
            </w:pPr>
            <w:r w:rsidRPr="00443F44">
              <w:rPr>
                <w:b/>
                <w:sz w:val="24"/>
              </w:rPr>
              <w:t xml:space="preserve">SUPPORTING </w:t>
            </w:r>
            <w:r>
              <w:rPr>
                <w:b/>
                <w:sz w:val="24"/>
              </w:rPr>
              <w:t>INCLUSIVE PRACTICES FOR YOUNG CHILDREN WITH DIVERSE ABILITIES</w:t>
            </w:r>
          </w:p>
        </w:tc>
      </w:tr>
      <w:tr w:rsidR="00443F44" w:rsidRPr="00AC73E1" w14:paraId="561E453E" w14:textId="77777777" w:rsidTr="00C90AFB">
        <w:trPr>
          <w:gridAfter w:val="2"/>
          <w:wAfter w:w="506" w:type="dxa"/>
          <w:trHeight w:val="359"/>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1D" w14:textId="479EC24A" w:rsidR="00443F44" w:rsidRPr="00AC73E1" w:rsidRDefault="00786736" w:rsidP="00443F44">
            <w:pPr>
              <w:ind w:left="113" w:right="113"/>
              <w:jc w:val="center"/>
              <w:rPr>
                <w:rFonts w:cs="Calibri"/>
                <w:b/>
                <w:sz w:val="24"/>
                <w:szCs w:val="24"/>
              </w:rPr>
            </w:pPr>
            <w:r w:rsidRPr="00BA2F87">
              <w:rPr>
                <w:b/>
                <w:sz w:val="24"/>
              </w:rPr>
              <w:t xml:space="preserve">PRINT SOURCES </w:t>
            </w:r>
          </w:p>
        </w:tc>
        <w:tc>
          <w:tcPr>
            <w:tcW w:w="9990" w:type="dxa"/>
            <w:tcBorders>
              <w:top w:val="single" w:sz="4" w:space="0" w:color="auto"/>
              <w:left w:val="single" w:sz="4" w:space="0" w:color="auto"/>
              <w:bottom w:val="single" w:sz="4" w:space="0" w:color="auto"/>
              <w:right w:val="single" w:sz="4" w:space="0" w:color="auto"/>
            </w:tcBorders>
            <w:shd w:val="clear" w:color="auto" w:fill="FFFFFF"/>
          </w:tcPr>
          <w:p w14:paraId="768AA56B" w14:textId="77777777" w:rsidR="00083D67" w:rsidRDefault="00083D67" w:rsidP="00DE4A5B">
            <w:pPr>
              <w:rPr>
                <w:b/>
                <w:szCs w:val="20"/>
              </w:rPr>
            </w:pPr>
          </w:p>
          <w:p w14:paraId="561E451E" w14:textId="544858FC" w:rsidR="00DE4A5B" w:rsidRPr="00AC73E1" w:rsidRDefault="00DE4A5B" w:rsidP="00DE4A5B">
            <w:r w:rsidRPr="00AC73E1">
              <w:rPr>
                <w:b/>
                <w:szCs w:val="20"/>
              </w:rPr>
              <w:t>Making the Most of Creativity in Activities for Young Children with Disabilities</w:t>
            </w:r>
            <w:r>
              <w:rPr>
                <w:rFonts w:cs="Calibri"/>
                <w:szCs w:val="24"/>
              </w:rPr>
              <w:t xml:space="preserve"> </w:t>
            </w:r>
            <w:r w:rsidRPr="00F22741">
              <w:rPr>
                <w:rFonts w:cs="Calibri"/>
                <w:b/>
                <w:color w:val="FF0000"/>
                <w:szCs w:val="24"/>
              </w:rPr>
              <w:t>(3-5)</w:t>
            </w:r>
            <w:r w:rsidRPr="00F22741">
              <w:rPr>
                <w:rFonts w:cs="Calibri"/>
                <w:color w:val="FF0000"/>
                <w:szCs w:val="24"/>
              </w:rPr>
              <w:t xml:space="preserve"> </w:t>
            </w:r>
            <w:hyperlink r:id="rId48" w:history="1">
              <w:r w:rsidRPr="00EC349D">
                <w:rPr>
                  <w:rStyle w:val="Hyperlink"/>
                  <w:b/>
                  <w:sz w:val="20"/>
                  <w:u w:val="none"/>
                </w:rPr>
                <w:t>https://cpin.us/sites/default/files/CC/VPA/docs/intro/Creativity_Disabilities_Young_children.pdf</w:t>
              </w:r>
            </w:hyperlink>
            <w:r w:rsidRPr="00EC349D">
              <w:rPr>
                <w:sz w:val="20"/>
              </w:rPr>
              <w:t xml:space="preserve"> </w:t>
            </w:r>
          </w:p>
          <w:p w14:paraId="561E451F" w14:textId="77777777" w:rsidR="00DE4A5B" w:rsidRPr="00AC73E1" w:rsidRDefault="00DE4A5B" w:rsidP="00DE4A5B">
            <w:pPr>
              <w:rPr>
                <w:rFonts w:cs="Arial"/>
                <w:i/>
                <w:sz w:val="20"/>
                <w:szCs w:val="18"/>
              </w:rPr>
            </w:pPr>
            <w:r w:rsidRPr="00AC73E1">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14:paraId="561E4520" w14:textId="77777777" w:rsidR="00DE4A5B" w:rsidRPr="001929B3" w:rsidRDefault="00DE4A5B" w:rsidP="00DE4A5B">
            <w:pPr>
              <w:rPr>
                <w:b/>
                <w:sz w:val="12"/>
                <w:szCs w:val="8"/>
              </w:rPr>
            </w:pPr>
          </w:p>
          <w:p w14:paraId="561E4521" w14:textId="77777777" w:rsidR="004128BF" w:rsidRPr="004128BF" w:rsidRDefault="00DE4A5B" w:rsidP="00DE4A5B">
            <w:pPr>
              <w:rPr>
                <w:b/>
                <w:sz w:val="20"/>
              </w:rPr>
            </w:pPr>
            <w:r w:rsidRPr="004128BF">
              <w:rPr>
                <w:b/>
              </w:rPr>
              <w:t xml:space="preserve">Moving Bodies, Building Minds: Foster Preschoolers’ Critical Thinking and Problem Solving Through Movement </w:t>
            </w:r>
            <w:r w:rsidRPr="004128BF">
              <w:rPr>
                <w:b/>
                <w:color w:val="FF0000"/>
              </w:rPr>
              <w:t>(3-5)</w:t>
            </w:r>
            <w:r w:rsidR="002151FF">
              <w:rPr>
                <w:b/>
                <w:color w:val="FF0000"/>
              </w:rPr>
              <w:t xml:space="preserve">  </w:t>
            </w:r>
            <w:hyperlink r:id="rId49" w:history="1">
              <w:r w:rsidR="004128BF" w:rsidRPr="004128BF">
                <w:rPr>
                  <w:rStyle w:val="Hyperlink"/>
                  <w:b/>
                  <w:sz w:val="20"/>
                  <w:u w:val="none"/>
                </w:rPr>
                <w:t>http://www.imagineeducation.com.au/files/CHCECE018022/8.pdf</w:t>
              </w:r>
            </w:hyperlink>
            <w:r w:rsidR="004128BF" w:rsidRPr="004128BF">
              <w:rPr>
                <w:b/>
                <w:sz w:val="20"/>
              </w:rPr>
              <w:t xml:space="preserve"> </w:t>
            </w:r>
          </w:p>
          <w:p w14:paraId="561E4522" w14:textId="77777777" w:rsidR="00DE4A5B" w:rsidRPr="00AC73E1" w:rsidRDefault="00DE4A5B" w:rsidP="00DE4A5B">
            <w:pPr>
              <w:contextualSpacing/>
              <w:rPr>
                <w:rFonts w:cs="Arial"/>
                <w:i/>
                <w:sz w:val="20"/>
              </w:rPr>
            </w:pPr>
            <w:r w:rsidRPr="004128BF">
              <w:rPr>
                <w:rFonts w:cs="Arial"/>
                <w:i/>
                <w:sz w:val="20"/>
              </w:rPr>
              <w:t xml:space="preserve">This article explains how critical thinking and problem-solving skills can be developed in preschoolers through movement. It also offers strategies for using movement activities, considerations for children with </w:t>
            </w:r>
            <w:r w:rsidR="002151FF">
              <w:rPr>
                <w:rFonts w:cs="Arial"/>
                <w:i/>
                <w:sz w:val="20"/>
              </w:rPr>
              <w:t>disabilities,</w:t>
            </w:r>
            <w:r w:rsidRPr="004128BF">
              <w:rPr>
                <w:rFonts w:cs="Arial"/>
                <w:i/>
                <w:sz w:val="20"/>
              </w:rPr>
              <w:t xml:space="preserve"> and family connections.</w:t>
            </w:r>
            <w:r w:rsidRPr="00AC73E1">
              <w:rPr>
                <w:rFonts w:cs="Arial"/>
                <w:i/>
                <w:sz w:val="20"/>
              </w:rPr>
              <w:t xml:space="preserve"> </w:t>
            </w:r>
          </w:p>
          <w:p w14:paraId="561E4523" w14:textId="77777777" w:rsidR="00DE4A5B" w:rsidRPr="001929B3" w:rsidRDefault="00DE4A5B" w:rsidP="00DE4A5B">
            <w:pPr>
              <w:rPr>
                <w:rFonts w:asciiTheme="minorHAnsi" w:eastAsia="Times New Roman" w:hAnsiTheme="minorHAnsi"/>
                <w:sz w:val="12"/>
                <w:szCs w:val="8"/>
              </w:rPr>
            </w:pPr>
          </w:p>
          <w:p w14:paraId="561E4528" w14:textId="77777777" w:rsidR="00DE4A5B" w:rsidRPr="00AC73E1" w:rsidRDefault="00DE4A5B" w:rsidP="00DE4A5B">
            <w:pPr>
              <w:contextualSpacing/>
              <w:rPr>
                <w:b/>
                <w:color w:val="0000FF"/>
                <w:sz w:val="20"/>
              </w:rPr>
            </w:pPr>
            <w:r w:rsidRPr="00AC73E1">
              <w:rPr>
                <w:b/>
              </w:rPr>
              <w:t xml:space="preserve">Natural Environments: A Letter </w:t>
            </w:r>
            <w:proofErr w:type="gramStart"/>
            <w:r w:rsidRPr="00AC73E1">
              <w:rPr>
                <w:b/>
              </w:rPr>
              <w:t>From</w:t>
            </w:r>
            <w:proofErr w:type="gramEnd"/>
            <w:r w:rsidRPr="00AC73E1">
              <w:rPr>
                <w:b/>
              </w:rPr>
              <w:t xml:space="preserve"> a Mother to Friends, Families, and Professionals </w:t>
            </w:r>
            <w:r w:rsidRPr="00F22741">
              <w:rPr>
                <w:b/>
                <w:color w:val="FF0000"/>
              </w:rPr>
              <w:t xml:space="preserve">(0-5) </w:t>
            </w:r>
            <w:hyperlink r:id="rId50" w:history="1">
              <w:r w:rsidRPr="00AC73E1">
                <w:rPr>
                  <w:b/>
                  <w:color w:val="0000FF"/>
                  <w:sz w:val="20"/>
                </w:rPr>
                <w:t>http://yec.sagepub.com/content/5/3/21.full.pdf+html</w:t>
              </w:r>
            </w:hyperlink>
          </w:p>
          <w:p w14:paraId="561E4529" w14:textId="77777777" w:rsidR="00DE4A5B" w:rsidRDefault="00DE4A5B" w:rsidP="00DE4A5B">
            <w:pPr>
              <w:rPr>
                <w:i/>
                <w:sz w:val="20"/>
              </w:rPr>
            </w:pPr>
            <w:r w:rsidRPr="00AC73E1">
              <w:rPr>
                <w:i/>
                <w:sz w:val="20"/>
              </w:rPr>
              <w:t>Written from a family perspective, this article highlights the many opportunities within daily family routines to incorporate practice on</w:t>
            </w:r>
            <w:r>
              <w:rPr>
                <w:i/>
                <w:sz w:val="20"/>
              </w:rPr>
              <w:t xml:space="preserve"> targeted areas of development.</w:t>
            </w:r>
          </w:p>
          <w:p w14:paraId="561E452A" w14:textId="77777777" w:rsidR="00DE4A5B" w:rsidRPr="001929B3" w:rsidRDefault="00DE4A5B" w:rsidP="00DE4A5B">
            <w:pPr>
              <w:rPr>
                <w:b/>
                <w:color w:val="000000"/>
                <w:sz w:val="12"/>
                <w:szCs w:val="8"/>
              </w:rPr>
            </w:pPr>
          </w:p>
          <w:p w14:paraId="5AC1A25B" w14:textId="517E6116" w:rsidR="00B02CC2" w:rsidRDefault="00B02CC2" w:rsidP="00B02CC2">
            <w:pPr>
              <w:shd w:val="clear" w:color="auto" w:fill="FFFFFF"/>
              <w:rPr>
                <w:b/>
              </w:rPr>
            </w:pPr>
            <w:r w:rsidRPr="00B02CC2">
              <w:rPr>
                <w:b/>
              </w:rPr>
              <w:t>Opportunities for Improving Programs and Services for Children with Disabilities</w:t>
            </w:r>
          </w:p>
          <w:p w14:paraId="0FDD3C9E" w14:textId="6D1209F9" w:rsidR="00B02CC2" w:rsidRPr="00B02CC2" w:rsidRDefault="00620FB6" w:rsidP="00B02CC2">
            <w:pPr>
              <w:shd w:val="clear" w:color="auto" w:fill="FFFFFF"/>
              <w:rPr>
                <w:b/>
                <w:sz w:val="20"/>
              </w:rPr>
            </w:pPr>
            <w:hyperlink r:id="rId51" w:history="1">
              <w:r w:rsidR="00B02CC2" w:rsidRPr="00B02CC2">
                <w:rPr>
                  <w:rStyle w:val="Hyperlink"/>
                  <w:b/>
                  <w:sz w:val="20"/>
                  <w:u w:val="none"/>
                </w:rPr>
                <w:t>https://www.nap.edu/catalog/25028/opportunities-for-improving-programs-and-services-for-children-with-disabilities</w:t>
              </w:r>
            </w:hyperlink>
            <w:r w:rsidR="00B02CC2" w:rsidRPr="00B02CC2">
              <w:rPr>
                <w:b/>
                <w:sz w:val="20"/>
              </w:rPr>
              <w:t xml:space="preserve"> </w:t>
            </w:r>
          </w:p>
          <w:p w14:paraId="414B7BF5" w14:textId="3724718C" w:rsidR="00B02CC2" w:rsidRPr="00B02CC2" w:rsidRDefault="00B02CC2" w:rsidP="00B02CC2">
            <w:pPr>
              <w:shd w:val="clear" w:color="auto" w:fill="FFFFFF"/>
              <w:rPr>
                <w:rFonts w:asciiTheme="minorHAnsi" w:hAnsiTheme="minorHAnsi" w:cs="Helvetica"/>
                <w:i/>
                <w:sz w:val="20"/>
                <w:lang w:val="en"/>
              </w:rPr>
            </w:pPr>
            <w:r>
              <w:rPr>
                <w:rFonts w:asciiTheme="minorHAnsi" w:hAnsiTheme="minorHAnsi" w:cs="Helvetica"/>
                <w:i/>
                <w:sz w:val="20"/>
                <w:lang w:val="en"/>
              </w:rPr>
              <w:t>T</w:t>
            </w:r>
            <w:r w:rsidRPr="00B02CC2">
              <w:rPr>
                <w:rFonts w:asciiTheme="minorHAnsi" w:hAnsiTheme="minorHAnsi" w:cs="Helvetica"/>
                <w:i/>
                <w:sz w:val="20"/>
                <w:lang w:val="en"/>
              </w:rPr>
              <w:t>h</w:t>
            </w:r>
            <w:r>
              <w:rPr>
                <w:rFonts w:asciiTheme="minorHAnsi" w:hAnsiTheme="minorHAnsi" w:cs="Helvetica"/>
                <w:i/>
                <w:sz w:val="20"/>
                <w:lang w:val="en"/>
              </w:rPr>
              <w:t>is</w:t>
            </w:r>
            <w:r w:rsidRPr="00B02CC2">
              <w:rPr>
                <w:rFonts w:asciiTheme="minorHAnsi" w:hAnsiTheme="minorHAnsi" w:cs="Helvetica"/>
                <w:i/>
                <w:sz w:val="20"/>
                <w:lang w:val="en"/>
              </w:rPr>
              <w:t xml:space="preserve"> May 2018 report conceptualizes the meaning of childhood disability and what successful health and functioning outcomes look like in the lifespan of a child with disabilities. Case studies and references are also included.</w:t>
            </w:r>
          </w:p>
          <w:p w14:paraId="561E452D" w14:textId="77777777" w:rsidR="00EA6470" w:rsidRPr="001929B3" w:rsidRDefault="00EA6470" w:rsidP="00797AAB">
            <w:pPr>
              <w:rPr>
                <w:rFonts w:cs="Arial"/>
                <w:b/>
                <w:sz w:val="12"/>
                <w:szCs w:val="8"/>
              </w:rPr>
            </w:pPr>
          </w:p>
          <w:p w14:paraId="561E452E" w14:textId="77777777" w:rsidR="00797AAB" w:rsidRDefault="00797AAB" w:rsidP="00797AAB">
            <w:pPr>
              <w:rPr>
                <w:rFonts w:cs="Calibri"/>
                <w:b/>
                <w:iCs/>
              </w:rPr>
            </w:pPr>
            <w:r w:rsidRPr="004128BF">
              <w:rPr>
                <w:rFonts w:cs="Arial"/>
                <w:b/>
              </w:rPr>
              <w:t>Partnering with Families of Children with Special Needs</w:t>
            </w:r>
            <w:r w:rsidRPr="004128BF">
              <w:rPr>
                <w:rFonts w:cs="Arial"/>
              </w:rPr>
              <w:t xml:space="preserve"> </w:t>
            </w:r>
            <w:r w:rsidRPr="004128BF">
              <w:rPr>
                <w:rFonts w:cs="Arial"/>
                <w:b/>
                <w:color w:val="FF0000"/>
              </w:rPr>
              <w:t xml:space="preserve"> (0-5) </w:t>
            </w:r>
            <w:hyperlink r:id="rId52" w:history="1">
              <w:r w:rsidR="004128BF" w:rsidRPr="004128BF">
                <w:rPr>
                  <w:rStyle w:val="Hyperlink"/>
                  <w:b/>
                  <w:sz w:val="20"/>
                  <w:u w:val="none"/>
                </w:rPr>
                <w:t>https://www.mbaea.org/media/documents/Young_Children__Sept_2009_Partnerin_D7536CF6133CB.pdf</w:t>
              </w:r>
            </w:hyperlink>
            <w:r w:rsidR="004128BF" w:rsidRPr="004128BF">
              <w:rPr>
                <w:b/>
                <w:sz w:val="20"/>
              </w:rPr>
              <w:t xml:space="preserve">   </w:t>
            </w:r>
            <w:r w:rsidRPr="004128BF">
              <w:rPr>
                <w:rFonts w:cs="Arial"/>
                <w:i/>
                <w:sz w:val="20"/>
                <w:szCs w:val="18"/>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p w14:paraId="561E452F" w14:textId="77777777" w:rsidR="00797AAB" w:rsidRPr="001929B3" w:rsidRDefault="00797AAB" w:rsidP="00443F44">
            <w:pPr>
              <w:ind w:left="271" w:hanging="271"/>
              <w:rPr>
                <w:rFonts w:cs="Calibri"/>
                <w:b/>
                <w:iCs/>
                <w:sz w:val="12"/>
                <w:szCs w:val="8"/>
              </w:rPr>
            </w:pPr>
          </w:p>
          <w:p w14:paraId="561E4530" w14:textId="77777777" w:rsidR="00DE4A5B" w:rsidRPr="001F00BA" w:rsidRDefault="00DE4A5B" w:rsidP="00DE4A5B">
            <w:pPr>
              <w:autoSpaceDE w:val="0"/>
              <w:autoSpaceDN w:val="0"/>
              <w:adjustRightInd w:val="0"/>
              <w:rPr>
                <w:rFonts w:cs="MyriadPro-SemiCnIt"/>
                <w:b/>
                <w:iCs/>
                <w:color w:val="FF0000"/>
                <w:sz w:val="24"/>
                <w:szCs w:val="24"/>
              </w:rPr>
            </w:pPr>
            <w:r w:rsidRPr="001F00BA">
              <w:rPr>
                <w:rFonts w:eastAsia="Times New Roman" w:cs="Tahoma"/>
                <w:b/>
                <w:bCs/>
                <w:szCs w:val="24"/>
              </w:rPr>
              <w:t xml:space="preserve">Strategies for Success: Creating Inclusive Classrooms that </w:t>
            </w:r>
            <w:proofErr w:type="gramStart"/>
            <w:r w:rsidRPr="001F00BA">
              <w:rPr>
                <w:rFonts w:eastAsia="Times New Roman" w:cs="Tahoma"/>
                <w:b/>
                <w:bCs/>
                <w:szCs w:val="24"/>
              </w:rPr>
              <w:t>Work</w:t>
            </w:r>
            <w:r w:rsidRPr="005A068B">
              <w:rPr>
                <w:rFonts w:cs="MyriadPro-SemiCnIt"/>
                <w:b/>
                <w:iCs/>
                <w:color w:val="000000"/>
                <w:sz w:val="24"/>
                <w:szCs w:val="24"/>
              </w:rPr>
              <w:t xml:space="preserve"> </w:t>
            </w:r>
            <w:r w:rsidRPr="00E82D7D">
              <w:rPr>
                <w:rFonts w:cs="MyriadPro-SemiCnIt"/>
                <w:b/>
                <w:iCs/>
                <w:color w:val="000000"/>
                <w:szCs w:val="24"/>
              </w:rPr>
              <w:t xml:space="preserve"> </w:t>
            </w:r>
            <w:r w:rsidRPr="00E82D7D">
              <w:rPr>
                <w:rFonts w:cs="MyriadPro-SemiCnIt"/>
                <w:b/>
                <w:iCs/>
                <w:color w:val="FF0000"/>
                <w:szCs w:val="24"/>
              </w:rPr>
              <w:t>(</w:t>
            </w:r>
            <w:proofErr w:type="gramEnd"/>
            <w:r w:rsidRPr="00E82D7D">
              <w:rPr>
                <w:rFonts w:cs="MyriadPro-SemiCnIt"/>
                <w:b/>
                <w:iCs/>
                <w:color w:val="FF0000"/>
                <w:szCs w:val="24"/>
              </w:rPr>
              <w:t>5-9)</w:t>
            </w:r>
          </w:p>
          <w:p w14:paraId="14733382" w14:textId="77777777" w:rsidR="00E82D7D" w:rsidRDefault="00E82D7D" w:rsidP="00DE4A5B">
            <w:pPr>
              <w:rPr>
                <w:rStyle w:val="Hyperlink"/>
                <w:rFonts w:cs="Calibri"/>
                <w:b/>
                <w:sz w:val="20"/>
                <w:u w:val="none"/>
              </w:rPr>
            </w:pPr>
            <w:r w:rsidRPr="00E82D7D">
              <w:rPr>
                <w:rStyle w:val="Hyperlink"/>
                <w:rFonts w:cs="Calibri"/>
                <w:b/>
                <w:sz w:val="20"/>
                <w:u w:val="none"/>
              </w:rPr>
              <w:t xml:space="preserve">https://pealcenter.org/wp-content/uploads/2017/05/Strategies-for-Success-Creating-Inclusive-Classrooms-that-Work-_-PEAL-Center-1.pdf </w:t>
            </w:r>
          </w:p>
          <w:p w14:paraId="561E4532" w14:textId="1015192B" w:rsidR="00DE4A5B" w:rsidRPr="005D60D7" w:rsidRDefault="00DE4A5B" w:rsidP="00DE4A5B">
            <w:pPr>
              <w:rPr>
                <w:rFonts w:cs="Calibri"/>
                <w:i/>
                <w:iCs/>
              </w:rPr>
            </w:pPr>
            <w:r w:rsidRPr="005D60D7">
              <w:rPr>
                <w:rFonts w:cs="Calibri"/>
                <w:i/>
                <w:iCs/>
                <w:sz w:val="20"/>
              </w:rPr>
              <w:t>While the age range of this booklet is from Kindergarten through high school, it offers excellent ideas for supporting inclusion in early childhood classrooms. It describes the characteristics of inclusive settings, offers strategies for achieving inclusion, and promotes the use of strategies that will benefit both children with disabilities and their peers.</w:t>
            </w:r>
          </w:p>
          <w:p w14:paraId="561E4533" w14:textId="77777777" w:rsidR="00DE4A5B" w:rsidRPr="001929B3" w:rsidRDefault="00DE4A5B" w:rsidP="00DE4A5B">
            <w:pPr>
              <w:rPr>
                <w:rFonts w:cs="Calibri"/>
                <w:b/>
                <w:iCs/>
                <w:sz w:val="12"/>
                <w:szCs w:val="8"/>
                <w:highlight w:val="green"/>
              </w:rPr>
            </w:pPr>
          </w:p>
          <w:p w14:paraId="561E4534" w14:textId="77777777" w:rsidR="001B3C0C" w:rsidRPr="00A86176" w:rsidRDefault="001B3C0C" w:rsidP="001B3C0C">
            <w:pPr>
              <w:outlineLvl w:val="3"/>
              <w:rPr>
                <w:rFonts w:eastAsia="Times New Roman"/>
                <w:b/>
                <w:bCs/>
                <w:color w:val="FF0000"/>
                <w:szCs w:val="24"/>
              </w:rPr>
            </w:pPr>
            <w:r w:rsidRPr="00A86176">
              <w:rPr>
                <w:rFonts w:asciiTheme="minorHAnsi" w:eastAsia="Times New Roman" w:hAnsiTheme="minorHAnsi"/>
                <w:b/>
                <w:bCs/>
                <w:szCs w:val="24"/>
              </w:rPr>
              <w:t xml:space="preserve">Supporting Young Children with Disabilities </w:t>
            </w:r>
            <w:r w:rsidRPr="00A86176">
              <w:rPr>
                <w:rFonts w:eastAsia="Times New Roman"/>
                <w:b/>
                <w:bCs/>
                <w:color w:val="FF0000"/>
                <w:szCs w:val="24"/>
              </w:rPr>
              <w:t>(0-9)</w:t>
            </w:r>
            <w:r w:rsidR="004128BF">
              <w:rPr>
                <w:rFonts w:eastAsia="Times New Roman"/>
                <w:b/>
                <w:bCs/>
                <w:color w:val="FF0000"/>
                <w:szCs w:val="24"/>
              </w:rPr>
              <w:t xml:space="preserve">  </w:t>
            </w:r>
          </w:p>
          <w:p w14:paraId="561E4535" w14:textId="77777777" w:rsidR="001B3C0C" w:rsidRPr="00A86176" w:rsidRDefault="00620FB6" w:rsidP="001B3C0C">
            <w:pPr>
              <w:outlineLvl w:val="3"/>
              <w:rPr>
                <w:rFonts w:eastAsia="Times New Roman"/>
                <w:b/>
                <w:bCs/>
                <w:sz w:val="20"/>
                <w:szCs w:val="24"/>
              </w:rPr>
            </w:pPr>
            <w:hyperlink r:id="rId53" w:history="1">
              <w:r w:rsidR="001B3C0C" w:rsidRPr="00A86176">
                <w:rPr>
                  <w:rStyle w:val="Hyperlink"/>
                  <w:rFonts w:eastAsia="Times New Roman"/>
                  <w:b/>
                  <w:bCs/>
                  <w:sz w:val="20"/>
                  <w:szCs w:val="24"/>
                  <w:u w:val="none"/>
                </w:rPr>
                <w:t>http://dasycenter.org/supporting-young-children-with-disabilities/</w:t>
              </w:r>
            </w:hyperlink>
          </w:p>
          <w:p w14:paraId="561E4536" w14:textId="77777777" w:rsidR="001B3C0C" w:rsidRPr="00A86176" w:rsidRDefault="001B3C0C" w:rsidP="001B3C0C">
            <w:pPr>
              <w:rPr>
                <w:rFonts w:eastAsia="Times New Roman"/>
                <w:i/>
                <w:sz w:val="20"/>
                <w:szCs w:val="24"/>
              </w:rPr>
            </w:pPr>
            <w:r w:rsidRPr="00A86176">
              <w:rPr>
                <w:rFonts w:eastAsia="Times New Roman"/>
                <w:i/>
                <w:sz w:val="20"/>
                <w:szCs w:val="24"/>
              </w:rPr>
              <w:t>This</w:t>
            </w:r>
            <w:r w:rsidRPr="00A86176">
              <w:rPr>
                <w:rFonts w:asciiTheme="minorHAnsi" w:eastAsia="Times New Roman" w:hAnsiTheme="minorHAnsi"/>
                <w:i/>
                <w:sz w:val="20"/>
                <w:szCs w:val="24"/>
              </w:rPr>
              <w:t xml:space="preserve"> </w:t>
            </w:r>
            <w:r w:rsidRPr="00A86176">
              <w:rPr>
                <w:rFonts w:eastAsia="Times New Roman"/>
                <w:i/>
                <w:sz w:val="20"/>
                <w:szCs w:val="24"/>
              </w:rPr>
              <w:t>Fall 2016</w:t>
            </w:r>
            <w:r w:rsidRPr="00A86176">
              <w:rPr>
                <w:rFonts w:asciiTheme="minorHAnsi" w:eastAsia="Times New Roman" w:hAnsiTheme="minorHAnsi"/>
                <w:i/>
                <w:sz w:val="20"/>
                <w:szCs w:val="24"/>
              </w:rPr>
              <w:t xml:space="preserve"> article</w:t>
            </w:r>
            <w:r w:rsidRPr="00A86176">
              <w:rPr>
                <w:rFonts w:eastAsia="Times New Roman"/>
                <w:i/>
                <w:sz w:val="20"/>
                <w:szCs w:val="24"/>
              </w:rPr>
              <w:t xml:space="preserve"> reviews effective ways to support development and learning among young children with disabilities, including language and social skills interventions, preschool curricula, effective instructional practices, and multi-tiered systems of support. </w:t>
            </w:r>
          </w:p>
          <w:p w14:paraId="561E4537" w14:textId="77777777" w:rsidR="001B3C0C" w:rsidRPr="001929B3" w:rsidRDefault="001B3C0C" w:rsidP="001B3C0C">
            <w:pPr>
              <w:rPr>
                <w:rFonts w:ascii="Times New Roman" w:eastAsia="Times New Roman" w:hAnsi="Times New Roman"/>
                <w:i/>
                <w:sz w:val="12"/>
                <w:szCs w:val="8"/>
              </w:rPr>
            </w:pPr>
          </w:p>
          <w:p w14:paraId="561E4538" w14:textId="77777777" w:rsidR="002151FF" w:rsidRDefault="004128BF" w:rsidP="004128BF">
            <w:pPr>
              <w:outlineLvl w:val="2"/>
              <w:rPr>
                <w:rFonts w:eastAsia="Times New Roman" w:cs="Tahoma"/>
                <w:b/>
                <w:bCs/>
                <w:color w:val="538135"/>
                <w:sz w:val="20"/>
                <w:szCs w:val="24"/>
              </w:rPr>
            </w:pPr>
            <w:r w:rsidRPr="00D207E3">
              <w:rPr>
                <w:rFonts w:eastAsia="Times New Roman" w:cs="Tahoma"/>
                <w:b/>
                <w:bCs/>
                <w:szCs w:val="24"/>
              </w:rPr>
              <w:t>Teaching Pyramid: A Model for Supporting Social Competence and Preventing Challenging Behavior in Young Children</w:t>
            </w:r>
            <w:r w:rsidRPr="00D207E3">
              <w:rPr>
                <w:rFonts w:eastAsia="Times New Roman"/>
                <w:bCs/>
              </w:rPr>
              <w:t xml:space="preserve"> </w:t>
            </w:r>
            <w:r w:rsidRPr="00D207E3">
              <w:rPr>
                <w:rFonts w:eastAsia="Times New Roman" w:cs="Tahoma"/>
                <w:b/>
                <w:bCs/>
                <w:color w:val="FF0000"/>
                <w:szCs w:val="24"/>
              </w:rPr>
              <w:t>(3-5)</w:t>
            </w:r>
            <w:r>
              <w:rPr>
                <w:rFonts w:eastAsia="Times New Roman" w:cs="Tahoma"/>
                <w:b/>
                <w:bCs/>
                <w:color w:val="FF0000"/>
                <w:szCs w:val="24"/>
              </w:rPr>
              <w:t xml:space="preserve">  </w:t>
            </w:r>
            <w:hyperlink r:id="rId54" w:history="1">
              <w:r w:rsidR="002151FF" w:rsidRPr="002151FF">
                <w:rPr>
                  <w:rStyle w:val="Hyperlink"/>
                  <w:rFonts w:eastAsia="Times New Roman" w:cs="Tahoma"/>
                  <w:b/>
                  <w:bCs/>
                  <w:sz w:val="20"/>
                  <w:szCs w:val="24"/>
                  <w:u w:val="none"/>
                </w:rPr>
                <w:t>http://challengingbehavior.cbcs.usf.edu/docs/TeachingPyramid_yc_article_7_2003.pdf</w:t>
              </w:r>
            </w:hyperlink>
            <w:r w:rsidR="002151FF" w:rsidRPr="002151FF">
              <w:rPr>
                <w:rFonts w:eastAsia="Times New Roman" w:cs="Tahoma"/>
                <w:b/>
                <w:bCs/>
                <w:color w:val="538135"/>
                <w:sz w:val="20"/>
                <w:szCs w:val="24"/>
              </w:rPr>
              <w:t xml:space="preserve">  </w:t>
            </w:r>
            <w:r w:rsidR="002151FF">
              <w:rPr>
                <w:rFonts w:eastAsia="Times New Roman" w:cs="Tahoma"/>
                <w:b/>
                <w:bCs/>
                <w:color w:val="538135"/>
                <w:sz w:val="20"/>
                <w:szCs w:val="24"/>
              </w:rPr>
              <w:t xml:space="preserve"> </w:t>
            </w:r>
          </w:p>
          <w:p w14:paraId="561E4539" w14:textId="77777777" w:rsidR="004128BF" w:rsidRDefault="004128BF" w:rsidP="004128BF">
            <w:pPr>
              <w:outlineLvl w:val="2"/>
              <w:rPr>
                <w:i/>
                <w:sz w:val="20"/>
              </w:rPr>
            </w:pPr>
            <w:r w:rsidRPr="00D207E3">
              <w:rPr>
                <w:i/>
                <w:sz w:val="20"/>
              </w:rPr>
              <w:t>This article provides a basic overview of the theory and practice of this approach to supporting social-emotional development. It highlights practices that support any child as well as interventions that might support children with more intensive, individualized needs.</w:t>
            </w:r>
          </w:p>
          <w:p w14:paraId="561E453A" w14:textId="77777777" w:rsidR="00F22741" w:rsidRPr="00827DB0" w:rsidRDefault="00F22741" w:rsidP="00F22741">
            <w:pPr>
              <w:rPr>
                <w:rFonts w:cs="Arial"/>
                <w:i/>
                <w:sz w:val="8"/>
                <w:szCs w:val="18"/>
              </w:rPr>
            </w:pPr>
          </w:p>
          <w:p w14:paraId="32DE0055" w14:textId="77777777" w:rsidR="00E82D7D" w:rsidRPr="00EC349D" w:rsidRDefault="00E82D7D" w:rsidP="00E82D7D">
            <w:pPr>
              <w:rPr>
                <w:b/>
                <w:sz w:val="20"/>
              </w:rPr>
            </w:pPr>
            <w:r w:rsidRPr="00A86176">
              <w:rPr>
                <w:b/>
                <w:szCs w:val="20"/>
              </w:rPr>
              <w:t>The Universal Design of Early Education: Moving Forward for all Children</w:t>
            </w:r>
            <w:r w:rsidRPr="00A86176">
              <w:rPr>
                <w:rFonts w:cs="Calibri"/>
                <w:szCs w:val="24"/>
              </w:rPr>
              <w:t xml:space="preserve"> </w:t>
            </w:r>
            <w:r w:rsidRPr="00A86176">
              <w:rPr>
                <w:rFonts w:cs="Calibri"/>
                <w:b/>
                <w:color w:val="FF0000"/>
                <w:szCs w:val="24"/>
              </w:rPr>
              <w:t>(3-8)</w:t>
            </w:r>
            <w:r w:rsidRPr="00A86176">
              <w:rPr>
                <w:rFonts w:cs="Calibri"/>
                <w:color w:val="FF0000"/>
                <w:szCs w:val="24"/>
              </w:rPr>
              <w:t xml:space="preserve"> </w:t>
            </w:r>
            <w:hyperlink r:id="rId55" w:history="1">
              <w:r w:rsidRPr="00EC349D">
                <w:rPr>
                  <w:rStyle w:val="Hyperlink"/>
                  <w:b/>
                  <w:sz w:val="20"/>
                  <w:u w:val="none"/>
                </w:rPr>
                <w:t>https://www.iidc.indiana.edu/styles/iidc/defiles/ECC/ECC_Universal_Design_Early_Education.pdf</w:t>
              </w:r>
            </w:hyperlink>
            <w:r w:rsidRPr="00EC349D">
              <w:rPr>
                <w:b/>
                <w:sz w:val="20"/>
              </w:rPr>
              <w:t xml:space="preserve"> </w:t>
            </w:r>
          </w:p>
          <w:p w14:paraId="09BF7ED2" w14:textId="77777777" w:rsidR="00E82D7D" w:rsidRDefault="00E82D7D" w:rsidP="00E82D7D">
            <w:pPr>
              <w:rPr>
                <w:rFonts w:cs="Arial"/>
                <w:i/>
                <w:sz w:val="20"/>
                <w:szCs w:val="18"/>
              </w:rPr>
            </w:pPr>
            <w:r>
              <w:t xml:space="preserve"> </w:t>
            </w:r>
            <w:r w:rsidRPr="00A86176">
              <w:rPr>
                <w:rFonts w:cs="Arial"/>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corresponding educational applications.</w:t>
            </w:r>
          </w:p>
          <w:p w14:paraId="561E453D" w14:textId="59E7227C" w:rsidR="00083D67" w:rsidRPr="00B67398" w:rsidRDefault="00083D67" w:rsidP="00B02CC2">
            <w:pPr>
              <w:rPr>
                <w:rFonts w:cs="Arial"/>
                <w:i/>
                <w:sz w:val="20"/>
                <w:szCs w:val="18"/>
              </w:rPr>
            </w:pPr>
          </w:p>
        </w:tc>
      </w:tr>
      <w:tr w:rsidR="00DE4A5B" w:rsidRPr="00AC73E1" w14:paraId="561E4541" w14:textId="77777777" w:rsidTr="00C90AFB">
        <w:trPr>
          <w:gridAfter w:val="2"/>
          <w:wAfter w:w="506" w:type="dxa"/>
          <w:trHeight w:val="200"/>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extDirection w:val="btLr"/>
          </w:tcPr>
          <w:p w14:paraId="561E453F" w14:textId="73A660F6" w:rsidR="00DE4A5B" w:rsidRPr="00AC73E1" w:rsidRDefault="00B02CC2" w:rsidP="004A2403">
            <w:pPr>
              <w:ind w:left="113" w:right="113"/>
              <w:jc w:val="center"/>
              <w:rPr>
                <w:rFonts w:cs="Calibri"/>
                <w:b/>
                <w:sz w:val="24"/>
                <w:szCs w:val="24"/>
              </w:rPr>
            </w:pPr>
            <w:r>
              <w:lastRenderedPageBreak/>
              <w:br w:type="column"/>
            </w:r>
          </w:p>
        </w:tc>
        <w:tc>
          <w:tcPr>
            <w:tcW w:w="999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61E4540" w14:textId="77777777" w:rsidR="00DE4A5B" w:rsidRPr="00AC73E1" w:rsidRDefault="00DE4A5B" w:rsidP="004A2403">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4A" w14:textId="77777777" w:rsidTr="00C90AFB">
        <w:trPr>
          <w:gridAfter w:val="2"/>
          <w:wAfter w:w="506" w:type="dxa"/>
          <w:trHeight w:val="116"/>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542" w14:textId="77777777" w:rsidR="00443F44" w:rsidRPr="00AC73E1" w:rsidRDefault="00DE4A5B" w:rsidP="00786736">
            <w:pPr>
              <w:ind w:left="113" w:right="113"/>
              <w:jc w:val="center"/>
              <w:rPr>
                <w:rFonts w:cs="Calibri"/>
                <w:b/>
                <w:sz w:val="24"/>
                <w:szCs w:val="24"/>
              </w:rPr>
            </w:pPr>
            <w:proofErr w:type="gramStart"/>
            <w:r>
              <w:rPr>
                <w:rFonts w:cs="Calibri"/>
                <w:b/>
                <w:sz w:val="24"/>
                <w:szCs w:val="24"/>
              </w:rPr>
              <w:t>PRINT</w:t>
            </w:r>
            <w:r w:rsidR="00786736">
              <w:rPr>
                <w:rFonts w:cs="Calibri"/>
                <w:b/>
                <w:sz w:val="24"/>
                <w:szCs w:val="24"/>
              </w:rPr>
              <w:t xml:space="preserve"> </w:t>
            </w:r>
            <w:r w:rsidR="00786736" w:rsidRPr="00AC73E1">
              <w:rPr>
                <w:rFonts w:cs="Calibri"/>
                <w:b/>
                <w:sz w:val="24"/>
                <w:szCs w:val="24"/>
              </w:rPr>
              <w:t xml:space="preserve"> SOURCES</w:t>
            </w:r>
            <w:proofErr w:type="gramEnd"/>
            <w:r w:rsidR="00786736">
              <w:rPr>
                <w:rFonts w:cs="Calibri"/>
                <w:b/>
                <w:sz w:val="24"/>
                <w:szCs w:val="24"/>
              </w:rPr>
              <w:t xml:space="preserve"> </w:t>
            </w:r>
          </w:p>
        </w:tc>
        <w:tc>
          <w:tcPr>
            <w:tcW w:w="9990" w:type="dxa"/>
            <w:tcBorders>
              <w:top w:val="single" w:sz="4" w:space="0" w:color="auto"/>
              <w:left w:val="single" w:sz="4" w:space="0" w:color="auto"/>
              <w:bottom w:val="single" w:sz="4" w:space="0" w:color="auto"/>
              <w:right w:val="single" w:sz="4" w:space="0" w:color="auto"/>
            </w:tcBorders>
            <w:vAlign w:val="center"/>
            <w:hideMark/>
          </w:tcPr>
          <w:p w14:paraId="2E64CDB6" w14:textId="77777777" w:rsidR="00083D67" w:rsidRPr="00083D67" w:rsidRDefault="00083D67" w:rsidP="00083D67">
            <w:pPr>
              <w:rPr>
                <w:rFonts w:cs="Calibri"/>
                <w:b/>
                <w:iCs/>
                <w:sz w:val="8"/>
              </w:rPr>
            </w:pPr>
          </w:p>
          <w:p w14:paraId="561E4544" w14:textId="0C6233AB" w:rsidR="00DE4A5B" w:rsidRPr="00AC73E1" w:rsidRDefault="00DE4A5B" w:rsidP="00083D67">
            <w:pPr>
              <w:rPr>
                <w:rFonts w:cs="Calibri"/>
                <w:b/>
                <w:iCs/>
              </w:rPr>
            </w:pPr>
            <w:r w:rsidRPr="00AC73E1">
              <w:rPr>
                <w:rFonts w:cs="Calibri"/>
                <w:b/>
                <w:iCs/>
              </w:rPr>
              <w:t xml:space="preserve">Welcoming All Children: Creating Inclusive Child Care </w:t>
            </w:r>
            <w:r w:rsidRPr="00F22741">
              <w:rPr>
                <w:rFonts w:cs="Calibri"/>
                <w:b/>
                <w:iCs/>
                <w:color w:val="FF0000"/>
              </w:rPr>
              <w:t>(0-5)</w:t>
            </w:r>
          </w:p>
          <w:p w14:paraId="561E4545" w14:textId="77777777" w:rsidR="00DE4A5B" w:rsidRPr="00AC73E1" w:rsidRDefault="00620FB6" w:rsidP="00DE4A5B">
            <w:pPr>
              <w:rPr>
                <w:rFonts w:cs="Arial"/>
                <w:b/>
                <w:bCs/>
                <w:sz w:val="24"/>
              </w:rPr>
            </w:pPr>
            <w:hyperlink r:id="rId56" w:history="1">
              <w:r w:rsidR="00DE4A5B" w:rsidRPr="00AC73E1">
                <w:rPr>
                  <w:b/>
                  <w:color w:val="0563C1"/>
                </w:rPr>
                <w:t>http://www.iaccrr.org/default.cfm?page=caring-for-children-with-special-needs</w:t>
              </w:r>
            </w:hyperlink>
          </w:p>
          <w:p w14:paraId="561E4546" w14:textId="77777777" w:rsidR="00DE4A5B" w:rsidRPr="00AC73E1" w:rsidRDefault="00DE4A5B" w:rsidP="00DE4A5B">
            <w:pPr>
              <w:rPr>
                <w:rFonts w:cs="Calibri"/>
                <w:i/>
                <w:iCs/>
                <w:sz w:val="20"/>
                <w:szCs w:val="8"/>
              </w:rPr>
            </w:pPr>
            <w:r w:rsidRPr="00AC73E1">
              <w:rPr>
                <w:rFonts w:cs="Calibri"/>
                <w:i/>
                <w:iCs/>
                <w:sz w:val="20"/>
                <w:szCs w:val="8"/>
              </w:rPr>
              <w:t>This downloadable book covers key concepts related to inclusion, starting with the benefits of inclusive child care. It emphasizes evidence based practices and takes a very strengths-based approach to supporting children of diverse abilities. Companion materials (e.g., video, modules) are also available at the same site.</w:t>
            </w:r>
          </w:p>
          <w:p w14:paraId="561E4547" w14:textId="77777777" w:rsidR="00DE4A5B" w:rsidRPr="0089627D" w:rsidRDefault="00DE4A5B" w:rsidP="00DE4A5B">
            <w:pPr>
              <w:rPr>
                <w:rFonts w:cs="Arial"/>
                <w:i/>
                <w:sz w:val="8"/>
                <w:szCs w:val="8"/>
              </w:rPr>
            </w:pPr>
          </w:p>
          <w:p w14:paraId="561E4548" w14:textId="77777777" w:rsidR="00DE4A5B" w:rsidRPr="00F22741" w:rsidRDefault="00DE4A5B" w:rsidP="00DE4A5B">
            <w:pPr>
              <w:rPr>
                <w:rFonts w:eastAsia="Times New Roman" w:cs="Arial"/>
                <w:b/>
                <w:bCs/>
                <w:color w:val="FF0000"/>
              </w:rPr>
            </w:pPr>
            <w:r w:rsidRPr="00AC73E1">
              <w:rPr>
                <w:rFonts w:cs="Calibri"/>
                <w:b/>
                <w:iCs/>
              </w:rPr>
              <w:t xml:space="preserve">What is the Difference Between an IFSP and an IEP? </w:t>
            </w:r>
            <w:hyperlink r:id="rId57" w:history="1">
              <w:r w:rsidRPr="00AC73E1">
                <w:rPr>
                  <w:rFonts w:eastAsia="Times New Roman" w:cs="Arial"/>
                  <w:b/>
                  <w:bCs/>
                  <w:color w:val="0000FF"/>
                  <w:sz w:val="20"/>
                </w:rPr>
                <w:t>http://www.pacer.org/parent/php/PHP-c59.pdf</w:t>
              </w:r>
            </w:hyperlink>
            <w:r>
              <w:rPr>
                <w:rFonts w:eastAsia="Times New Roman" w:cs="Arial"/>
                <w:b/>
                <w:bCs/>
                <w:color w:val="0000FF"/>
                <w:sz w:val="20"/>
              </w:rPr>
              <w:t xml:space="preserve"> </w:t>
            </w:r>
            <w:r w:rsidRPr="00F22741">
              <w:rPr>
                <w:rFonts w:eastAsia="Times New Roman" w:cs="Arial"/>
                <w:b/>
                <w:bCs/>
                <w:color w:val="FF0000"/>
              </w:rPr>
              <w:t>(0-5)</w:t>
            </w:r>
          </w:p>
          <w:p w14:paraId="561E4549" w14:textId="77777777" w:rsidR="00C41A28" w:rsidRPr="00EA6470" w:rsidRDefault="00DE4A5B" w:rsidP="00DE4A5B">
            <w:pPr>
              <w:rPr>
                <w:rFonts w:cs="Arial"/>
                <w:bCs/>
                <w:i/>
                <w:sz w:val="20"/>
              </w:rPr>
            </w:pPr>
            <w:r w:rsidRPr="00AC73E1">
              <w:rPr>
                <w:rFonts w:cs="Arial"/>
                <w:i/>
                <w:sz w:val="20"/>
                <w:szCs w:val="18"/>
              </w:rPr>
              <w:t>This short document summarizes the differences between an IFSP and an IEP. A chart is provided on the second page.</w:t>
            </w:r>
          </w:p>
        </w:tc>
      </w:tr>
      <w:tr w:rsidR="00443F44" w:rsidRPr="00AC73E1" w14:paraId="561E4572" w14:textId="77777777" w:rsidTr="00C90AFB">
        <w:trPr>
          <w:gridAfter w:val="2"/>
          <w:wAfter w:w="506" w:type="dxa"/>
          <w:trHeight w:val="170"/>
          <w:jc w:val="center"/>
        </w:trPr>
        <w:tc>
          <w:tcPr>
            <w:tcW w:w="545" w:type="dxa"/>
            <w:gridSpan w:val="2"/>
            <w:tcBorders>
              <w:top w:val="single" w:sz="4" w:space="0" w:color="auto"/>
              <w:left w:val="single" w:sz="4" w:space="0" w:color="auto"/>
              <w:right w:val="single" w:sz="4" w:space="0" w:color="auto"/>
            </w:tcBorders>
            <w:shd w:val="clear" w:color="auto" w:fill="DBE5F1"/>
            <w:textDirection w:val="btLr"/>
            <w:vAlign w:val="center"/>
            <w:hideMark/>
          </w:tcPr>
          <w:p w14:paraId="561E454B" w14:textId="1270EBC6" w:rsidR="00443F44" w:rsidRPr="00AC73E1" w:rsidRDefault="00443F44" w:rsidP="00786736">
            <w:pPr>
              <w:ind w:left="113" w:right="113"/>
              <w:jc w:val="center"/>
              <w:rPr>
                <w:rFonts w:cs="Calibri"/>
                <w:b/>
                <w:sz w:val="24"/>
                <w:szCs w:val="24"/>
              </w:rPr>
            </w:pPr>
            <w:proofErr w:type="gramStart"/>
            <w:r>
              <w:rPr>
                <w:rFonts w:cs="Calibri"/>
                <w:b/>
                <w:sz w:val="24"/>
                <w:szCs w:val="24"/>
              </w:rPr>
              <w:t xml:space="preserve">AUDIOVISUAL </w:t>
            </w:r>
            <w:r w:rsidRPr="00AC73E1">
              <w:rPr>
                <w:rFonts w:cs="Calibri"/>
                <w:b/>
                <w:sz w:val="24"/>
                <w:szCs w:val="24"/>
              </w:rPr>
              <w:t xml:space="preserve"> SOURCES</w:t>
            </w:r>
            <w:proofErr w:type="gramEnd"/>
            <w:r w:rsidR="00786736">
              <w:rPr>
                <w:rFonts w:cs="Calibri"/>
                <w:b/>
                <w:sz w:val="24"/>
                <w:szCs w:val="24"/>
              </w:rPr>
              <w:t xml:space="preserve"> </w:t>
            </w:r>
          </w:p>
        </w:tc>
        <w:tc>
          <w:tcPr>
            <w:tcW w:w="9990" w:type="dxa"/>
            <w:tcBorders>
              <w:top w:val="single" w:sz="4" w:space="0" w:color="auto"/>
              <w:left w:val="single" w:sz="4" w:space="0" w:color="auto"/>
              <w:right w:val="single" w:sz="4" w:space="0" w:color="auto"/>
            </w:tcBorders>
            <w:shd w:val="clear" w:color="auto" w:fill="FFFFFF"/>
          </w:tcPr>
          <w:p w14:paraId="08400004" w14:textId="77777777" w:rsidR="00B02CC2" w:rsidRPr="00B02CC2" w:rsidRDefault="00B02CC2" w:rsidP="00DE4A5B">
            <w:pPr>
              <w:rPr>
                <w:rFonts w:cs="Calibri"/>
                <w:b/>
                <w:iCs/>
                <w:sz w:val="8"/>
              </w:rPr>
            </w:pPr>
          </w:p>
          <w:p w14:paraId="561E454D" w14:textId="77777777" w:rsidR="00DE4A5B" w:rsidRPr="00D24B67" w:rsidRDefault="00DE4A5B" w:rsidP="00DE4A5B">
            <w:pPr>
              <w:rPr>
                <w:rFonts w:cs="Calibri"/>
                <w:b/>
                <w:iCs/>
              </w:rPr>
            </w:pPr>
            <w:r w:rsidRPr="00D24B67">
              <w:rPr>
                <w:rFonts w:cs="Calibri"/>
                <w:b/>
                <w:iCs/>
              </w:rPr>
              <w:t xml:space="preserve">0 to 5 in 30 Minutes! Sensory Processing Disorders </w:t>
            </w:r>
            <w:r w:rsidRPr="00D24B67">
              <w:rPr>
                <w:rFonts w:cs="Calibri"/>
                <w:b/>
                <w:iCs/>
                <w:color w:val="FF0000"/>
              </w:rPr>
              <w:t>(0-5)</w:t>
            </w:r>
          </w:p>
          <w:p w14:paraId="561E454E" w14:textId="77777777" w:rsidR="00DE4A5B" w:rsidRPr="00D24B67" w:rsidRDefault="00620FB6" w:rsidP="00DE4A5B">
            <w:pPr>
              <w:rPr>
                <w:rFonts w:cs="Arial"/>
                <w:b/>
                <w:color w:val="0000FF"/>
                <w:sz w:val="20"/>
              </w:rPr>
            </w:pPr>
            <w:hyperlink r:id="rId58" w:history="1">
              <w:r w:rsidR="00DE4A5B" w:rsidRPr="00D24B67">
                <w:rPr>
                  <w:rFonts w:cs="Arial"/>
                  <w:b/>
                  <w:color w:val="0000FF"/>
                  <w:sz w:val="20"/>
                </w:rPr>
                <w:t>https://www.youtube.com/watch?v=_SSzkA6uTFs&amp;list=PLDA998AC929A52481&amp;index=11</w:t>
              </w:r>
            </w:hyperlink>
          </w:p>
          <w:p w14:paraId="561E454F" w14:textId="77777777" w:rsidR="00DE4A5B" w:rsidRPr="00D24B67" w:rsidRDefault="00DE4A5B" w:rsidP="00DE4A5B">
            <w:pPr>
              <w:rPr>
                <w:rFonts w:cs="Arial"/>
                <w:i/>
                <w:sz w:val="20"/>
                <w:szCs w:val="18"/>
              </w:rPr>
            </w:pPr>
            <w:r w:rsidRPr="00D24B67">
              <w:rPr>
                <w:rFonts w:cs="Arial"/>
                <w:i/>
                <w:sz w:val="20"/>
                <w:szCs w:val="18"/>
              </w:rPr>
              <w:t xml:space="preserve">This video provides an overview of the characteristics of children who may be </w:t>
            </w:r>
            <w:proofErr w:type="gramStart"/>
            <w:r w:rsidRPr="00D24B67">
              <w:rPr>
                <w:rFonts w:cs="Arial"/>
                <w:i/>
                <w:sz w:val="20"/>
                <w:szCs w:val="18"/>
              </w:rPr>
              <w:t>experiencing difficulty</w:t>
            </w:r>
            <w:proofErr w:type="gramEnd"/>
            <w:r w:rsidRPr="00D24B67">
              <w:rPr>
                <w:rFonts w:cs="Arial"/>
                <w:i/>
                <w:sz w:val="20"/>
                <w:szCs w:val="18"/>
              </w:rPr>
              <w:t xml:space="preserve"> with sensory process and offers ideas for how to support them.</w:t>
            </w:r>
          </w:p>
          <w:p w14:paraId="561E4550" w14:textId="77777777" w:rsidR="00DE4A5B" w:rsidRPr="00D24B67" w:rsidRDefault="00DE4A5B" w:rsidP="00DE4A5B">
            <w:pPr>
              <w:rPr>
                <w:rFonts w:cs="Arial"/>
                <w:b/>
                <w:sz w:val="8"/>
              </w:rPr>
            </w:pPr>
          </w:p>
          <w:p w14:paraId="561E4551" w14:textId="77777777" w:rsidR="00DE4A5B" w:rsidRPr="00D24B67" w:rsidRDefault="00DE4A5B" w:rsidP="00DE4A5B">
            <w:pPr>
              <w:contextualSpacing/>
              <w:rPr>
                <w:color w:val="000000"/>
              </w:rPr>
            </w:pPr>
            <w:r w:rsidRPr="00D24B67">
              <w:rPr>
                <w:rFonts w:cs="Calibri"/>
                <w:b/>
              </w:rPr>
              <w:t xml:space="preserve">Adapting Literacy Learning Practices for Young Children with </w:t>
            </w:r>
            <w:proofErr w:type="gramStart"/>
            <w:r w:rsidRPr="00D24B67">
              <w:rPr>
                <w:rFonts w:cs="Calibri"/>
                <w:b/>
              </w:rPr>
              <w:t xml:space="preserve">Disabilities </w:t>
            </w:r>
            <w:r w:rsidRPr="00D24B67">
              <w:t xml:space="preserve"> </w:t>
            </w:r>
            <w:r w:rsidRPr="00D24B67">
              <w:rPr>
                <w:rFonts w:cs="Calibri"/>
                <w:b/>
                <w:iCs/>
                <w:color w:val="FF0000"/>
              </w:rPr>
              <w:t>(</w:t>
            </w:r>
            <w:proofErr w:type="gramEnd"/>
            <w:r w:rsidRPr="00D24B67">
              <w:rPr>
                <w:rFonts w:cs="Calibri"/>
                <w:b/>
                <w:iCs/>
                <w:color w:val="FF0000"/>
              </w:rPr>
              <w:t>0-5)</w:t>
            </w:r>
          </w:p>
          <w:p w14:paraId="561E4552" w14:textId="77777777" w:rsidR="00DE4A5B" w:rsidRPr="00D24B67" w:rsidRDefault="00620FB6" w:rsidP="00DE4A5B">
            <w:pPr>
              <w:rPr>
                <w:b/>
                <w:color w:val="0000FF"/>
                <w:sz w:val="18"/>
              </w:rPr>
            </w:pPr>
            <w:hyperlink r:id="rId59" w:history="1">
              <w:r w:rsidR="00DE4A5B" w:rsidRPr="00D24B67">
                <w:rPr>
                  <w:b/>
                  <w:color w:val="0000FF"/>
                  <w:sz w:val="20"/>
                </w:rPr>
                <w:t>http://www.earlyliteracylearning.org/ppts/OSEP_National_EC_Conf_Dec_08.pps</w:t>
              </w:r>
            </w:hyperlink>
          </w:p>
          <w:p w14:paraId="561E4553" w14:textId="77777777" w:rsidR="00DE4A5B" w:rsidRPr="00D24B67" w:rsidRDefault="00DE4A5B" w:rsidP="00DE4A5B">
            <w:pPr>
              <w:rPr>
                <w:rFonts w:cs="Arial"/>
                <w:i/>
                <w:color w:val="000000"/>
                <w:sz w:val="20"/>
              </w:rPr>
            </w:pPr>
            <w:r w:rsidRPr="00D24B67">
              <w:rPr>
                <w:rFonts w:cs="Arial"/>
                <w:i/>
                <w:color w:val="000000"/>
                <w:sz w:val="20"/>
              </w:rPr>
              <w:t>This presentation provides suggestions for literacy activities for young children with disabilities that anyone can use.</w:t>
            </w:r>
          </w:p>
          <w:p w14:paraId="561E4554" w14:textId="77777777" w:rsidR="00DE4A5B" w:rsidRPr="00D24B67" w:rsidRDefault="00DE4A5B" w:rsidP="00DE4A5B">
            <w:pPr>
              <w:rPr>
                <w:rFonts w:cs="Calibri"/>
                <w:b/>
                <w:iCs/>
                <w:sz w:val="8"/>
                <w:szCs w:val="8"/>
              </w:rPr>
            </w:pPr>
          </w:p>
          <w:p w14:paraId="561E4555" w14:textId="77777777" w:rsidR="00DE4A5B" w:rsidRPr="001F00BA" w:rsidRDefault="00DE4A5B" w:rsidP="00DE4A5B">
            <w:pPr>
              <w:rPr>
                <w:b/>
                <w:color w:val="FF0000"/>
              </w:rPr>
            </w:pPr>
            <w:r w:rsidRPr="00C13E60">
              <w:rPr>
                <w:b/>
              </w:rPr>
              <w:t xml:space="preserve">Amazing Things </w:t>
            </w:r>
            <w:proofErr w:type="gramStart"/>
            <w:r w:rsidRPr="00C13E60">
              <w:rPr>
                <w:b/>
              </w:rPr>
              <w:t>Happen</w:t>
            </w:r>
            <w:r>
              <w:rPr>
                <w:b/>
              </w:rPr>
              <w:t xml:space="preserve">  </w:t>
            </w:r>
            <w:r w:rsidR="00A540E6">
              <w:rPr>
                <w:b/>
                <w:color w:val="FF0000"/>
              </w:rPr>
              <w:t>(</w:t>
            </w:r>
            <w:proofErr w:type="gramEnd"/>
            <w:r w:rsidR="00A540E6">
              <w:rPr>
                <w:b/>
                <w:color w:val="FF0000"/>
              </w:rPr>
              <w:t>all</w:t>
            </w:r>
            <w:r w:rsidRPr="001F00BA">
              <w:rPr>
                <w:b/>
                <w:color w:val="FF0000"/>
              </w:rPr>
              <w:t>)</w:t>
            </w:r>
          </w:p>
          <w:p w14:paraId="561E4556" w14:textId="77777777" w:rsidR="00DE4A5B" w:rsidRPr="00C13E60" w:rsidRDefault="00620FB6" w:rsidP="00DE4A5B">
            <w:pPr>
              <w:rPr>
                <w:b/>
                <w:sz w:val="20"/>
              </w:rPr>
            </w:pPr>
            <w:hyperlink r:id="rId60" w:history="1">
              <w:r w:rsidR="00DE4A5B" w:rsidRPr="00C13E60">
                <w:rPr>
                  <w:b/>
                  <w:color w:val="0000FF" w:themeColor="hyperlink"/>
                  <w:sz w:val="20"/>
                </w:rPr>
                <w:t>https://www.youtube.com/watch?v=Ezv85LMFx2E</w:t>
              </w:r>
            </w:hyperlink>
          </w:p>
          <w:p w14:paraId="561E4557" w14:textId="2CB9E1BE" w:rsidR="00DE4A5B" w:rsidRPr="001F00BA" w:rsidRDefault="00B02CC2" w:rsidP="00DE4A5B">
            <w:pPr>
              <w:rPr>
                <w:b/>
                <w:sz w:val="20"/>
                <w:szCs w:val="20"/>
              </w:rPr>
            </w:pPr>
            <w:r>
              <w:rPr>
                <w:i/>
                <w:sz w:val="20"/>
                <w:szCs w:val="20"/>
              </w:rPr>
              <w:t>T</w:t>
            </w:r>
            <w:r w:rsidR="00DE4A5B" w:rsidRPr="001F00BA">
              <w:rPr>
                <w:i/>
                <w:sz w:val="20"/>
                <w:szCs w:val="20"/>
              </w:rPr>
              <w:t xml:space="preserve">his introduction to autism </w:t>
            </w:r>
            <w:r>
              <w:rPr>
                <w:i/>
                <w:sz w:val="20"/>
                <w:szCs w:val="20"/>
              </w:rPr>
              <w:t>raises</w:t>
            </w:r>
            <w:r w:rsidR="00DE4A5B" w:rsidRPr="001F00BA">
              <w:rPr>
                <w:i/>
                <w:sz w:val="20"/>
                <w:szCs w:val="20"/>
              </w:rPr>
              <w:t xml:space="preserve"> awareness among young non-autistic audiences and stimulate</w:t>
            </w:r>
            <w:r>
              <w:rPr>
                <w:i/>
                <w:sz w:val="20"/>
                <w:szCs w:val="20"/>
              </w:rPr>
              <w:t>s</w:t>
            </w:r>
            <w:r w:rsidR="00DE4A5B" w:rsidRPr="001F00BA">
              <w:rPr>
                <w:i/>
                <w:sz w:val="20"/>
                <w:szCs w:val="20"/>
              </w:rPr>
              <w:t xml:space="preserve"> understanding and acceptance. It is intended to be viewed by anyone but especially teachers and parents. </w:t>
            </w:r>
          </w:p>
          <w:p w14:paraId="561E4558" w14:textId="77777777" w:rsidR="00DE4A5B" w:rsidRPr="00DE4A5B" w:rsidRDefault="00DE4A5B" w:rsidP="00DE4A5B">
            <w:pPr>
              <w:rPr>
                <w:rFonts w:cs="Calibri"/>
                <w:b/>
                <w:iCs/>
                <w:sz w:val="8"/>
                <w:szCs w:val="8"/>
              </w:rPr>
            </w:pPr>
          </w:p>
          <w:p w14:paraId="561E4559" w14:textId="77777777" w:rsidR="00DE4A5B" w:rsidRPr="00D24B67" w:rsidRDefault="00DE4A5B" w:rsidP="00DE4A5B">
            <w:pPr>
              <w:rPr>
                <w:rFonts w:eastAsia="Times New Roman"/>
                <w:color w:val="FF0000"/>
                <w:szCs w:val="20"/>
              </w:rPr>
            </w:pPr>
            <w:r w:rsidRPr="00D24B67">
              <w:rPr>
                <w:rFonts w:cs="Calibri"/>
                <w:b/>
                <w:iCs/>
              </w:rPr>
              <w:t>Animal School</w:t>
            </w:r>
            <w:r w:rsidRPr="00D24B67">
              <w:rPr>
                <w:rFonts w:cs="Arial"/>
                <w:bCs/>
              </w:rPr>
              <w:t xml:space="preserve"> </w:t>
            </w:r>
            <w:hyperlink r:id="rId61" w:history="1">
              <w:r w:rsidRPr="00D24B67">
                <w:rPr>
                  <w:b/>
                  <w:color w:val="0000FF"/>
                  <w:sz w:val="20"/>
                  <w:szCs w:val="20"/>
                </w:rPr>
                <w:t>https://www.youtube.com/watch?v=o8limRtHZPs</w:t>
              </w:r>
            </w:hyperlink>
            <w:r w:rsidRPr="00D24B67">
              <w:rPr>
                <w:b/>
                <w:color w:val="0000FF"/>
                <w:sz w:val="20"/>
                <w:szCs w:val="20"/>
              </w:rPr>
              <w:t xml:space="preserve"> </w:t>
            </w:r>
            <w:r w:rsidRPr="00D24B67">
              <w:rPr>
                <w:rFonts w:eastAsia="Times New Roman" w:cs="Arial"/>
                <w:b/>
                <w:bCs/>
                <w:color w:val="FF0000"/>
                <w:szCs w:val="20"/>
              </w:rPr>
              <w:t>(all)</w:t>
            </w:r>
          </w:p>
          <w:p w14:paraId="561E455A" w14:textId="77777777" w:rsidR="00DE4A5B" w:rsidRDefault="00DE4A5B" w:rsidP="00DE4A5B">
            <w:pPr>
              <w:contextualSpacing/>
              <w:rPr>
                <w:rFonts w:cs="Arial"/>
                <w:bCs/>
                <w:i/>
                <w:sz w:val="20"/>
              </w:rPr>
            </w:pPr>
            <w:r w:rsidRPr="00D24B67">
              <w:rPr>
                <w:rFonts w:cs="Arial"/>
                <w:bCs/>
                <w:i/>
                <w:sz w:val="20"/>
              </w:rPr>
              <w:t>An effective way to emphasize the importance of individualizing to support each child is to show this video.</w:t>
            </w:r>
          </w:p>
          <w:p w14:paraId="561E455B" w14:textId="77777777" w:rsidR="00DE4A5B" w:rsidRPr="00C41A28" w:rsidRDefault="00DE4A5B" w:rsidP="00DE4A5B">
            <w:pPr>
              <w:contextualSpacing/>
              <w:rPr>
                <w:rFonts w:cs="Arial"/>
                <w:bCs/>
                <w:i/>
                <w:sz w:val="8"/>
                <w:szCs w:val="8"/>
              </w:rPr>
            </w:pPr>
          </w:p>
          <w:p w14:paraId="561E455C" w14:textId="77777777" w:rsidR="00DE4A5B" w:rsidRPr="00D24B67" w:rsidRDefault="00DE4A5B" w:rsidP="00DE4A5B">
            <w:pPr>
              <w:rPr>
                <w:rFonts w:eastAsia="Times New Roman"/>
                <w:color w:val="FF0000"/>
                <w:szCs w:val="20"/>
              </w:rPr>
            </w:pPr>
            <w:r w:rsidRPr="00D24B67">
              <w:rPr>
                <w:rFonts w:eastAsia="Times New Roman"/>
                <w:b/>
                <w:szCs w:val="28"/>
              </w:rPr>
              <w:t xml:space="preserve">Brandon’s Story: A Mother’s Voice </w:t>
            </w:r>
            <w:hyperlink r:id="rId62" w:history="1">
              <w:r w:rsidRPr="00D24B67">
                <w:rPr>
                  <w:rFonts w:eastAsia="Times New Roman" w:cs="Arial"/>
                  <w:b/>
                  <w:bCs/>
                  <w:color w:val="0000FF"/>
                  <w:sz w:val="20"/>
                  <w:szCs w:val="20"/>
                </w:rPr>
                <w:t>https://www.youtube.com/watch?v=zIzBK1JgGgM&amp;feature=youtu.be</w:t>
              </w:r>
            </w:hyperlink>
            <w:r w:rsidRPr="00D24B67">
              <w:rPr>
                <w:rFonts w:eastAsia="Times New Roman" w:cs="Arial"/>
                <w:b/>
                <w:bCs/>
                <w:color w:val="0000FF"/>
                <w:sz w:val="20"/>
                <w:szCs w:val="20"/>
              </w:rPr>
              <w:t xml:space="preserve"> </w:t>
            </w:r>
            <w:r w:rsidRPr="00D24B67">
              <w:rPr>
                <w:rFonts w:eastAsia="Times New Roman" w:cs="Arial"/>
                <w:b/>
                <w:bCs/>
                <w:color w:val="FF0000"/>
                <w:szCs w:val="20"/>
              </w:rPr>
              <w:t>(all)</w:t>
            </w:r>
          </w:p>
          <w:p w14:paraId="561E455D" w14:textId="77777777" w:rsidR="00DE4A5B" w:rsidRPr="00D24B67" w:rsidRDefault="00DE4A5B" w:rsidP="00DE4A5B">
            <w:pPr>
              <w:rPr>
                <w:rFonts w:cs="Arial"/>
                <w:i/>
                <w:sz w:val="20"/>
                <w:szCs w:val="18"/>
              </w:rPr>
            </w:pPr>
            <w:r w:rsidRPr="00D24B67">
              <w:rPr>
                <w:rFonts w:cs="Arial"/>
                <w:i/>
                <w:sz w:val="20"/>
                <w:szCs w:val="18"/>
              </w:rPr>
              <w:t>This video highlights one family’s journey from the earliest days of receiving a diagnosis, through early intervention, and into productive young adult life.</w:t>
            </w:r>
          </w:p>
          <w:p w14:paraId="561E455E" w14:textId="77777777" w:rsidR="00DE4A5B" w:rsidRPr="00DE4A5B" w:rsidRDefault="00DE4A5B" w:rsidP="00797AAB">
            <w:pPr>
              <w:rPr>
                <w:rFonts w:cs="Calibri"/>
                <w:b/>
                <w:iCs/>
                <w:sz w:val="8"/>
              </w:rPr>
            </w:pPr>
          </w:p>
          <w:p w14:paraId="561E455F" w14:textId="77777777" w:rsidR="00797AAB" w:rsidRPr="00D24B67" w:rsidRDefault="00797AAB" w:rsidP="00797AAB">
            <w:pPr>
              <w:rPr>
                <w:rFonts w:cs="Arial"/>
                <w:b/>
                <w:color w:val="FF0000"/>
                <w:sz w:val="20"/>
              </w:rPr>
            </w:pPr>
            <w:proofErr w:type="spellStart"/>
            <w:r w:rsidRPr="00D24B67">
              <w:rPr>
                <w:rFonts w:cs="Calibri"/>
                <w:b/>
                <w:iCs/>
              </w:rPr>
              <w:t>Bri</w:t>
            </w:r>
            <w:proofErr w:type="spellEnd"/>
            <w:r w:rsidRPr="00D24B67">
              <w:rPr>
                <w:rFonts w:cs="Calibri"/>
                <w:b/>
                <w:iCs/>
              </w:rPr>
              <w:t>, Her Family, and Early Intervention</w:t>
            </w:r>
            <w:r w:rsidRPr="00D24B67">
              <w:rPr>
                <w:rFonts w:cs="Arial"/>
              </w:rPr>
              <w:t xml:space="preserve">  </w:t>
            </w:r>
            <w:hyperlink r:id="rId63" w:history="1">
              <w:r w:rsidRPr="00D24B67">
                <w:rPr>
                  <w:rFonts w:cs="Arial"/>
                  <w:b/>
                  <w:color w:val="0000FF"/>
                  <w:sz w:val="20"/>
                </w:rPr>
                <w:t>http://www.youtube.com/view_play_list?p=9DC2069DAD870262</w:t>
              </w:r>
            </w:hyperlink>
            <w:r w:rsidRPr="00D24B67">
              <w:rPr>
                <w:rFonts w:cs="Arial"/>
                <w:b/>
                <w:color w:val="0000FF"/>
                <w:sz w:val="20"/>
              </w:rPr>
              <w:t xml:space="preserve"> </w:t>
            </w:r>
            <w:r w:rsidRPr="00D24B67">
              <w:rPr>
                <w:rFonts w:cs="Arial"/>
                <w:b/>
                <w:color w:val="FF0000"/>
                <w:sz w:val="20"/>
              </w:rPr>
              <w:t>(0-3)</w:t>
            </w:r>
          </w:p>
          <w:p w14:paraId="561E4560" w14:textId="77777777" w:rsidR="00797AAB" w:rsidRPr="00D24B67" w:rsidRDefault="00797AAB" w:rsidP="00797AAB">
            <w:pPr>
              <w:rPr>
                <w:rFonts w:cs="Arial"/>
                <w:i/>
                <w:sz w:val="20"/>
                <w:szCs w:val="18"/>
              </w:rPr>
            </w:pPr>
            <w:r w:rsidRPr="00D24B67">
              <w:rPr>
                <w:rFonts w:cs="Arial"/>
                <w:i/>
                <w:sz w:val="20"/>
                <w:szCs w:val="18"/>
              </w:rPr>
              <w:t>Produced by the Illinois EI Training Program, this series of video clips show the process of a family going through the development of the Individualized Family Service Plan (IFSP).</w:t>
            </w:r>
          </w:p>
          <w:p w14:paraId="561E4561" w14:textId="77777777" w:rsidR="00E116F9" w:rsidRPr="00797AAB" w:rsidRDefault="00E116F9" w:rsidP="00E116F9">
            <w:pPr>
              <w:rPr>
                <w:rFonts w:cs="Calibri"/>
                <w:b/>
                <w:iCs/>
                <w:sz w:val="8"/>
                <w:szCs w:val="8"/>
              </w:rPr>
            </w:pPr>
          </w:p>
          <w:p w14:paraId="561E4562" w14:textId="77777777" w:rsidR="00E116F9" w:rsidRPr="00D24B67" w:rsidRDefault="00E116F9" w:rsidP="00E116F9">
            <w:pPr>
              <w:rPr>
                <w:rFonts w:eastAsia="Times New Roman" w:cs="Arial"/>
              </w:rPr>
            </w:pPr>
            <w:r w:rsidRPr="00D24B67">
              <w:rPr>
                <w:rFonts w:cs="Calibri"/>
                <w:b/>
                <w:iCs/>
              </w:rPr>
              <w:t xml:space="preserve">Bringing the Early Signs of Autism Spectrum Disorders </w:t>
            </w:r>
            <w:proofErr w:type="gramStart"/>
            <w:r w:rsidRPr="00D24B67">
              <w:rPr>
                <w:rFonts w:cs="Calibri"/>
                <w:b/>
                <w:iCs/>
              </w:rPr>
              <w:t>Into</w:t>
            </w:r>
            <w:proofErr w:type="gramEnd"/>
            <w:r w:rsidRPr="00D24B67">
              <w:rPr>
                <w:rFonts w:cs="Calibri"/>
                <w:b/>
                <w:iCs/>
              </w:rPr>
              <w:t xml:space="preserve"> Focus </w:t>
            </w:r>
            <w:r w:rsidRPr="00D24B67">
              <w:rPr>
                <w:rFonts w:cs="Calibri"/>
                <w:b/>
                <w:iCs/>
                <w:color w:val="FF0000"/>
              </w:rPr>
              <w:t>(0-1)</w:t>
            </w:r>
          </w:p>
          <w:p w14:paraId="561E4563" w14:textId="77777777" w:rsidR="00E116F9" w:rsidRPr="00D24B67" w:rsidRDefault="00620FB6" w:rsidP="00E116F9">
            <w:pPr>
              <w:rPr>
                <w:rFonts w:cs="Arial"/>
                <w:sz w:val="20"/>
              </w:rPr>
            </w:pPr>
            <w:hyperlink r:id="rId64" w:history="1">
              <w:r w:rsidR="00E116F9" w:rsidRPr="00D24B67">
                <w:rPr>
                  <w:rFonts w:eastAsia="Times New Roman" w:cs="Arial"/>
                  <w:b/>
                  <w:bCs/>
                  <w:color w:val="0000FF"/>
                  <w:sz w:val="20"/>
                </w:rPr>
                <w:t>http://www.youtube.com/watch?v=YtvP5A5OHpU&amp;feature=youtu.be</w:t>
              </w:r>
            </w:hyperlink>
          </w:p>
          <w:p w14:paraId="561E4564" w14:textId="77777777" w:rsidR="00E116F9" w:rsidRDefault="00E116F9" w:rsidP="00E116F9">
            <w:pPr>
              <w:rPr>
                <w:i/>
                <w:sz w:val="20"/>
              </w:rPr>
            </w:pPr>
            <w:r w:rsidRPr="00D24B67">
              <w:rPr>
                <w:i/>
                <w:sz w:val="20"/>
              </w:rPr>
              <w:t xml:space="preserve">To improve recognition of the early signs of autism spectrum disorder (ASD), Dr. Rebecca </w:t>
            </w:r>
            <w:proofErr w:type="spellStart"/>
            <w:r w:rsidRPr="00D24B67">
              <w:rPr>
                <w:i/>
                <w:sz w:val="20"/>
              </w:rPr>
              <w:t>Landa</w:t>
            </w:r>
            <w:proofErr w:type="spellEnd"/>
            <w:r w:rsidRPr="00D24B67">
              <w:rPr>
                <w:i/>
                <w:sz w:val="20"/>
              </w:rPr>
              <w:t xml:space="preserve"> developed this 9-minute video tutorial on ASD behavioral signs in one-year-olds. The tutorial consists of six video clips comparing toddlers who show no signs of ASD to toddlers who show early signs of ASD. Each video is presented with voice-over explaining how the specific behaviors exhibited by the child, are either indicative of ASD or typical child development</w:t>
            </w:r>
          </w:p>
          <w:p w14:paraId="561E4565" w14:textId="77777777" w:rsidR="00E116F9" w:rsidRPr="00E116F9" w:rsidRDefault="00E116F9" w:rsidP="00E116F9">
            <w:pPr>
              <w:rPr>
                <w:i/>
                <w:sz w:val="8"/>
                <w:szCs w:val="8"/>
              </w:rPr>
            </w:pPr>
          </w:p>
          <w:p w14:paraId="561E4566" w14:textId="77777777" w:rsidR="00D15CD2" w:rsidRPr="00D15CD2" w:rsidRDefault="00D15CD2" w:rsidP="00D15CD2">
            <w:pPr>
              <w:rPr>
                <w:rFonts w:cs="Calibri"/>
                <w:b/>
                <w:iCs/>
                <w:color w:val="FF0000"/>
              </w:rPr>
            </w:pPr>
            <w:r w:rsidRPr="00D15CD2">
              <w:rPr>
                <w:b/>
              </w:rPr>
              <w:t>Bumblebees</w:t>
            </w:r>
            <w:r w:rsidRPr="00D15CD2">
              <w:t xml:space="preserve"> </w:t>
            </w:r>
            <w:hyperlink r:id="rId65" w:history="1">
              <w:r w:rsidRPr="00D15CD2">
                <w:rPr>
                  <w:b/>
                  <w:color w:val="0000FF"/>
                </w:rPr>
                <w:t>https://www.youtube.com/watch?v=C8c5N6BmCLo</w:t>
              </w:r>
            </w:hyperlink>
            <w:r w:rsidRPr="00D15CD2">
              <w:t xml:space="preserve"> </w:t>
            </w:r>
            <w:r w:rsidRPr="00D15CD2">
              <w:rPr>
                <w:rFonts w:cs="Calibri"/>
                <w:b/>
                <w:iCs/>
                <w:color w:val="FF0000"/>
              </w:rPr>
              <w:t>(all)</w:t>
            </w:r>
          </w:p>
          <w:p w14:paraId="561E4567" w14:textId="77777777" w:rsidR="00C41A28" w:rsidRDefault="00D15CD2" w:rsidP="00DE4A5B">
            <w:pPr>
              <w:rPr>
                <w:rFonts w:cs="Calibri"/>
                <w:i/>
                <w:iCs/>
                <w:sz w:val="20"/>
              </w:rPr>
            </w:pPr>
            <w:r w:rsidRPr="00D15CD2">
              <w:rPr>
                <w:rFonts w:cs="Calibri"/>
                <w:i/>
                <w:iCs/>
                <w:sz w:val="20"/>
              </w:rPr>
              <w:t xml:space="preserve">This award-winning film chronicles an episode in the life of a young man on the autism spectrum and </w:t>
            </w:r>
            <w:r>
              <w:rPr>
                <w:rFonts w:cs="Calibri"/>
                <w:i/>
                <w:iCs/>
                <w:sz w:val="20"/>
              </w:rPr>
              <w:t xml:space="preserve">reminds us that early intervention is a </w:t>
            </w:r>
            <w:r w:rsidR="00D243FE">
              <w:rPr>
                <w:rFonts w:cs="Calibri"/>
                <w:i/>
                <w:iCs/>
                <w:sz w:val="20"/>
              </w:rPr>
              <w:t>long-term</w:t>
            </w:r>
            <w:r>
              <w:rPr>
                <w:rFonts w:cs="Calibri"/>
                <w:i/>
                <w:iCs/>
                <w:sz w:val="20"/>
              </w:rPr>
              <w:t xml:space="preserve"> investment.</w:t>
            </w:r>
          </w:p>
          <w:p w14:paraId="561E4568" w14:textId="77777777" w:rsidR="00827DB0" w:rsidRPr="00827DB0" w:rsidRDefault="00827DB0" w:rsidP="00DE4A5B">
            <w:pPr>
              <w:rPr>
                <w:rFonts w:cs="Calibri"/>
                <w:i/>
                <w:iCs/>
                <w:sz w:val="8"/>
              </w:rPr>
            </w:pPr>
          </w:p>
          <w:p w14:paraId="561E4569" w14:textId="77777777" w:rsidR="00827DB0" w:rsidRPr="00D24B67" w:rsidRDefault="00827DB0" w:rsidP="00827DB0">
            <w:pPr>
              <w:rPr>
                <w:b/>
                <w:color w:val="FF0000"/>
              </w:rPr>
            </w:pPr>
            <w:r w:rsidRPr="00D24B67">
              <w:rPr>
                <w:rFonts w:cs="Calibri"/>
                <w:b/>
                <w:iCs/>
              </w:rPr>
              <w:t>Bus Stop Tours of Inclusive Classrooms</w:t>
            </w:r>
            <w:r w:rsidRPr="00D24B67">
              <w:rPr>
                <w:rFonts w:cs="Arial"/>
              </w:rPr>
              <w:t xml:space="preserve">  </w:t>
            </w:r>
            <w:hyperlink r:id="rId66" w:history="1">
              <w:r w:rsidRPr="00D24B67">
                <w:rPr>
                  <w:b/>
                  <w:color w:val="0000FF"/>
                  <w:sz w:val="20"/>
                </w:rPr>
                <w:t>http://www2.edc.org/NCIP/tour/Bus_stops.html</w:t>
              </w:r>
            </w:hyperlink>
            <w:r w:rsidRPr="00D24B67">
              <w:rPr>
                <w:b/>
                <w:color w:val="0000FF"/>
                <w:sz w:val="20"/>
              </w:rPr>
              <w:t xml:space="preserve"> </w:t>
            </w:r>
            <w:r w:rsidRPr="00D24B67">
              <w:rPr>
                <w:b/>
                <w:color w:val="FF0000"/>
              </w:rPr>
              <w:t>(3-7)</w:t>
            </w:r>
          </w:p>
          <w:p w14:paraId="561E456A" w14:textId="77777777" w:rsidR="00827DB0" w:rsidRPr="00D24B67" w:rsidRDefault="00827DB0" w:rsidP="00827DB0">
            <w:pPr>
              <w:rPr>
                <w:rFonts w:cs="Arial"/>
                <w:i/>
                <w:sz w:val="20"/>
                <w:szCs w:val="20"/>
              </w:rPr>
            </w:pPr>
            <w:r w:rsidRPr="00D24B67">
              <w:rPr>
                <w:rFonts w:cs="Arial"/>
                <w:i/>
                <w:sz w:val="20"/>
                <w:szCs w:val="20"/>
              </w:rPr>
              <w:t>This website presents a ‘guided tour’ of improving practice in special education beginning with a global view of the key elements of effective practice, followed by visits to an integrated classroom and a self-contained classroom. The tour ends at the Visitor’s Center where additional resources are provided.</w:t>
            </w:r>
          </w:p>
          <w:p w14:paraId="561E456B" w14:textId="77777777" w:rsidR="00827DB0" w:rsidRPr="00D24B67" w:rsidRDefault="00827DB0" w:rsidP="00827DB0">
            <w:pPr>
              <w:rPr>
                <w:rFonts w:cs="Arial"/>
                <w:i/>
                <w:sz w:val="8"/>
                <w:szCs w:val="8"/>
              </w:rPr>
            </w:pPr>
          </w:p>
          <w:p w14:paraId="561E456C" w14:textId="77777777" w:rsidR="00827DB0" w:rsidRPr="00D24B67" w:rsidRDefault="00827DB0" w:rsidP="00827DB0">
            <w:pPr>
              <w:rPr>
                <w:b/>
                <w:color w:val="FF0000"/>
              </w:rPr>
            </w:pPr>
            <w:r w:rsidRPr="00D24B67">
              <w:rPr>
                <w:rFonts w:cs="Arial"/>
                <w:b/>
                <w:bCs/>
              </w:rPr>
              <w:t>A Chance to Read</w:t>
            </w:r>
            <w:r w:rsidRPr="00D24B67">
              <w:rPr>
                <w:sz w:val="20"/>
              </w:rPr>
              <w:t xml:space="preserve"> </w:t>
            </w:r>
            <w:hyperlink r:id="rId67" w:history="1">
              <w:r w:rsidRPr="00D24B67">
                <w:rPr>
                  <w:b/>
                  <w:color w:val="0000FF"/>
                  <w:sz w:val="20"/>
                </w:rPr>
                <w:t>http://www.readingrockets.org/shows/launching/chance/</w:t>
              </w:r>
            </w:hyperlink>
            <w:r w:rsidRPr="00D24B67">
              <w:rPr>
                <w:b/>
                <w:color w:val="0000FF"/>
                <w:sz w:val="20"/>
              </w:rPr>
              <w:t xml:space="preserve"> </w:t>
            </w:r>
            <w:r w:rsidRPr="00D24B67">
              <w:rPr>
                <w:b/>
                <w:color w:val="FF0000"/>
              </w:rPr>
              <w:t>(3-9)</w:t>
            </w:r>
          </w:p>
          <w:p w14:paraId="561E456D" w14:textId="77777777" w:rsidR="00827DB0" w:rsidRDefault="00827DB0" w:rsidP="00827DB0">
            <w:pPr>
              <w:rPr>
                <w:rFonts w:cs="Calibri"/>
                <w:b/>
                <w:szCs w:val="24"/>
              </w:rPr>
            </w:pPr>
            <w:r w:rsidRPr="00D24B67">
              <w:rPr>
                <w:i/>
                <w:sz w:val="20"/>
              </w:rPr>
              <w:t xml:space="preserve">Hosted by Molly Ringwald, this video looks at the reading challenges facing kids with disabilities, and what schools across the country are </w:t>
            </w:r>
            <w:r>
              <w:rPr>
                <w:i/>
                <w:sz w:val="20"/>
              </w:rPr>
              <w:t>doing to help them find success.</w:t>
            </w:r>
          </w:p>
          <w:p w14:paraId="723AFC82" w14:textId="65CCF557" w:rsidR="00B02CC2" w:rsidRPr="00E82D7D" w:rsidRDefault="00B02CC2" w:rsidP="00B02CC2">
            <w:pPr>
              <w:contextualSpacing/>
              <w:jc w:val="both"/>
              <w:rPr>
                <w:rFonts w:cs="Calibri"/>
                <w:i/>
                <w:sz w:val="8"/>
                <w:szCs w:val="8"/>
              </w:rPr>
            </w:pPr>
          </w:p>
          <w:p w14:paraId="5AB61984" w14:textId="77777777" w:rsidR="00E82D7D" w:rsidRPr="00786736" w:rsidRDefault="00E82D7D" w:rsidP="00E82D7D">
            <w:pPr>
              <w:rPr>
                <w:b/>
                <w:color w:val="FF0000"/>
                <w:sz w:val="20"/>
              </w:rPr>
            </w:pPr>
            <w:r w:rsidRPr="00AC73E1">
              <w:rPr>
                <w:rFonts w:cs="Calibri"/>
                <w:b/>
                <w:szCs w:val="24"/>
              </w:rPr>
              <w:t>Child Outcomes Step by Step</w:t>
            </w:r>
            <w:r w:rsidRPr="00AC73E1">
              <w:rPr>
                <w:rFonts w:cs="Calibri"/>
                <w:szCs w:val="24"/>
              </w:rPr>
              <w:t xml:space="preserve">  </w:t>
            </w:r>
            <w:hyperlink r:id="rId68" w:history="1">
              <w:r w:rsidRPr="00AC73E1">
                <w:rPr>
                  <w:b/>
                  <w:color w:val="0000FF"/>
                  <w:sz w:val="20"/>
                </w:rPr>
                <w:t>http://ectacenter.org/eco/pages/videos.asp</w:t>
              </w:r>
            </w:hyperlink>
            <w:r w:rsidRPr="00AC73E1">
              <w:rPr>
                <w:sz w:val="20"/>
              </w:rPr>
              <w:t xml:space="preserve"> </w:t>
            </w:r>
            <w:r w:rsidRPr="00786736">
              <w:rPr>
                <w:b/>
                <w:color w:val="FF0000"/>
                <w:sz w:val="20"/>
              </w:rPr>
              <w:t>(0-5)</w:t>
            </w:r>
          </w:p>
          <w:p w14:paraId="16FDCAF4" w14:textId="77777777" w:rsidR="00E82D7D" w:rsidRDefault="00E82D7D" w:rsidP="00E82D7D">
            <w:pPr>
              <w:contextualSpacing/>
              <w:jc w:val="both"/>
              <w:rPr>
                <w:i/>
                <w:sz w:val="20"/>
              </w:rPr>
            </w:pPr>
            <w:r w:rsidRPr="00AC73E1">
              <w:rPr>
                <w:i/>
                <w:sz w:val="20"/>
              </w:rPr>
              <w:t>This video describes and illustrates the three child outcomes adopted by the Office of Special Education Programs (OSEP) and reported on by all state early intervention (Part C) and preschool special education (Part B/619) programs</w:t>
            </w:r>
            <w:r>
              <w:rPr>
                <w:i/>
                <w:sz w:val="20"/>
              </w:rPr>
              <w:t>.</w:t>
            </w:r>
          </w:p>
          <w:p w14:paraId="02ED0A70" w14:textId="6A03F4CA" w:rsidR="00E82D7D" w:rsidRPr="00E82D7D" w:rsidRDefault="00E82D7D" w:rsidP="00B02CC2">
            <w:pPr>
              <w:contextualSpacing/>
              <w:jc w:val="both"/>
              <w:rPr>
                <w:rFonts w:cs="Calibri"/>
                <w:i/>
                <w:sz w:val="8"/>
                <w:szCs w:val="8"/>
              </w:rPr>
            </w:pPr>
          </w:p>
          <w:p w14:paraId="17DF8D9E" w14:textId="77777777" w:rsidR="00E82D7D" w:rsidRPr="00046734" w:rsidRDefault="00E82D7D" w:rsidP="00E82D7D">
            <w:pPr>
              <w:contextualSpacing/>
              <w:jc w:val="both"/>
              <w:rPr>
                <w:b/>
                <w:color w:val="FF0000"/>
                <w:sz w:val="20"/>
              </w:rPr>
            </w:pPr>
            <w:r w:rsidRPr="00046734">
              <w:rPr>
                <w:rFonts w:cs="Calibri"/>
                <w:b/>
                <w:szCs w:val="24"/>
              </w:rPr>
              <w:t>Communication</w:t>
            </w:r>
            <w:r>
              <w:rPr>
                <w:rFonts w:cs="Calibri"/>
                <w:b/>
                <w:szCs w:val="24"/>
              </w:rPr>
              <w:t xml:space="preserve"> </w:t>
            </w:r>
            <w:hyperlink r:id="rId69" w:history="1">
              <w:r w:rsidRPr="00827DB0">
                <w:rPr>
                  <w:rStyle w:val="Hyperlink"/>
                  <w:rFonts w:cs="Calibri"/>
                  <w:b/>
                  <w:sz w:val="20"/>
                  <w:szCs w:val="24"/>
                  <w:u w:val="none"/>
                </w:rPr>
                <w:t>https://www.youtube.com/watch?v=XSYItHbWNNQ</w:t>
              </w:r>
            </w:hyperlink>
            <w:r>
              <w:rPr>
                <w:rFonts w:cs="Calibri"/>
                <w:b/>
                <w:szCs w:val="24"/>
              </w:rPr>
              <w:t xml:space="preserve"> </w:t>
            </w:r>
            <w:r>
              <w:rPr>
                <w:i/>
                <w:sz w:val="20"/>
              </w:rPr>
              <w:t xml:space="preserve"> </w:t>
            </w:r>
            <w:r w:rsidRPr="00046734">
              <w:rPr>
                <w:b/>
                <w:color w:val="FF0000"/>
                <w:sz w:val="20"/>
              </w:rPr>
              <w:t>(0-2)</w:t>
            </w:r>
          </w:p>
          <w:p w14:paraId="561E4571" w14:textId="629D1689" w:rsidR="00E82D7D" w:rsidRPr="00B02CC2" w:rsidRDefault="00E82D7D" w:rsidP="00B02CC2">
            <w:pPr>
              <w:contextualSpacing/>
              <w:jc w:val="both"/>
              <w:rPr>
                <w:rFonts w:cs="Calibri"/>
                <w:i/>
                <w:sz w:val="20"/>
                <w:szCs w:val="8"/>
              </w:rPr>
            </w:pPr>
            <w:r w:rsidRPr="00046734">
              <w:rPr>
                <w:rFonts w:cs="Calibri"/>
                <w:i/>
                <w:sz w:val="20"/>
                <w:szCs w:val="8"/>
              </w:rPr>
              <w:t>Watch ho</w:t>
            </w:r>
            <w:r>
              <w:rPr>
                <w:rFonts w:cs="Calibri"/>
                <w:i/>
                <w:sz w:val="20"/>
                <w:szCs w:val="8"/>
              </w:rPr>
              <w:t>w</w:t>
            </w:r>
            <w:r w:rsidRPr="00046734">
              <w:rPr>
                <w:rFonts w:cs="Calibri"/>
                <w:i/>
                <w:sz w:val="20"/>
                <w:szCs w:val="8"/>
              </w:rPr>
              <w:t xml:space="preserve"> Aria’s grandmother interacts with her</w:t>
            </w:r>
            <w:r>
              <w:rPr>
                <w:rFonts w:cs="Calibri"/>
                <w:i/>
                <w:sz w:val="20"/>
                <w:szCs w:val="8"/>
              </w:rPr>
              <w:t xml:space="preserve"> to demonstrate the power of early communication.</w:t>
            </w:r>
          </w:p>
        </w:tc>
      </w:tr>
      <w:tr w:rsidR="00E82D7D" w:rsidRPr="00AC73E1" w14:paraId="474C3625" w14:textId="77777777" w:rsidTr="00C90AFB">
        <w:tblPrEx>
          <w:jc w:val="left"/>
        </w:tblPrEx>
        <w:trPr>
          <w:gridAfter w:val="2"/>
          <w:wAfter w:w="506" w:type="dxa"/>
          <w:trHeight w:val="201"/>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extDirection w:val="btLr"/>
          </w:tcPr>
          <w:p w14:paraId="5FAA3610" w14:textId="77777777" w:rsidR="00E82D7D" w:rsidRPr="00AC73E1" w:rsidRDefault="00E82D7D" w:rsidP="00B23EF0">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999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FE8F6AE" w14:textId="77777777" w:rsidR="00E82D7D" w:rsidRPr="00AC73E1" w:rsidRDefault="00E82D7D" w:rsidP="00B23EF0">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AA" w14:textId="77777777" w:rsidTr="00E82D7D">
        <w:trPr>
          <w:gridAfter w:val="2"/>
          <w:wAfter w:w="506" w:type="dxa"/>
          <w:trHeight w:val="260"/>
          <w:jc w:val="center"/>
        </w:trPr>
        <w:tc>
          <w:tcPr>
            <w:tcW w:w="545" w:type="dxa"/>
            <w:gridSpan w:val="2"/>
            <w:tcBorders>
              <w:top w:val="single" w:sz="4" w:space="0" w:color="auto"/>
              <w:left w:val="single" w:sz="4" w:space="0" w:color="auto"/>
              <w:right w:val="single" w:sz="4" w:space="0" w:color="auto"/>
            </w:tcBorders>
            <w:shd w:val="clear" w:color="auto" w:fill="DBE5F1"/>
            <w:textDirection w:val="btLr"/>
            <w:vAlign w:val="center"/>
            <w:hideMark/>
          </w:tcPr>
          <w:p w14:paraId="01CEB7B4" w14:textId="513C2DA7" w:rsidR="00E82D7D" w:rsidRPr="00AC73E1" w:rsidRDefault="00E82D7D"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SOURCES</w:t>
            </w:r>
            <w:r w:rsidR="00786736">
              <w:rPr>
                <w:rFonts w:cs="Calibri"/>
                <w:b/>
                <w:sz w:val="24"/>
                <w:szCs w:val="24"/>
              </w:rPr>
              <w:t xml:space="preserve"> </w:t>
            </w:r>
          </w:p>
          <w:tbl>
            <w:tblPr>
              <w:tblStyle w:val="TableGrid12"/>
              <w:tblpPr w:leftFromText="180" w:rightFromText="180" w:vertAnchor="text" w:tblpY="1"/>
              <w:tblOverlap w:val="never"/>
              <w:tblW w:w="11160" w:type="dxa"/>
              <w:tblLayout w:type="fixed"/>
              <w:tblLook w:val="04A0" w:firstRow="1" w:lastRow="0" w:firstColumn="1" w:lastColumn="0" w:noHBand="0" w:noVBand="1"/>
            </w:tblPr>
            <w:tblGrid>
              <w:gridCol w:w="567"/>
              <w:gridCol w:w="10593"/>
            </w:tblGrid>
            <w:tr w:rsidR="00E82D7D" w:rsidRPr="00AC73E1" w14:paraId="32FE6E8A" w14:textId="77777777" w:rsidTr="00A74EA3">
              <w:trPr>
                <w:trHeight w:val="201"/>
              </w:trPr>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726A259E" w14:textId="77777777" w:rsidR="00E82D7D" w:rsidRPr="00AC73E1" w:rsidRDefault="00E82D7D" w:rsidP="00E82D7D">
                  <w:pPr>
                    <w:ind w:left="113" w:right="113"/>
                    <w:jc w:val="center"/>
                    <w:rPr>
                      <w:rFonts w:cs="Calibri"/>
                      <w:b/>
                      <w:sz w:val="24"/>
                      <w:szCs w:val="24"/>
                    </w:rPr>
                  </w:pP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5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320533" w14:textId="77777777" w:rsidR="00E82D7D" w:rsidRPr="00AC73E1" w:rsidRDefault="00E82D7D" w:rsidP="00E82D7D">
                  <w:pPr>
                    <w:jc w:val="center"/>
                    <w:rPr>
                      <w:b/>
                      <w:sz w:val="40"/>
                    </w:rPr>
                  </w:pPr>
                  <w:r w:rsidRPr="00443F44">
                    <w:rPr>
                      <w:b/>
                      <w:sz w:val="24"/>
                    </w:rPr>
                    <w:t xml:space="preserve">SUPPORTING </w:t>
                  </w:r>
                  <w:r>
                    <w:rPr>
                      <w:b/>
                      <w:sz w:val="24"/>
                    </w:rPr>
                    <w:t>INCLUSIVE PRACTICES FOR YOUNG CHILDREN WITH DIVERSE ABILITIES</w:t>
                  </w:r>
                </w:p>
              </w:tc>
            </w:tr>
          </w:tbl>
          <w:p w14:paraId="561E4579" w14:textId="605D994B" w:rsidR="00443F44" w:rsidRPr="00AC73E1" w:rsidRDefault="00443F44" w:rsidP="00786736">
            <w:pPr>
              <w:ind w:left="113" w:right="113"/>
              <w:jc w:val="center"/>
              <w:rPr>
                <w:rFonts w:cs="Calibri"/>
                <w:b/>
                <w:sz w:val="24"/>
                <w:szCs w:val="24"/>
              </w:rPr>
            </w:pPr>
          </w:p>
        </w:tc>
        <w:tc>
          <w:tcPr>
            <w:tcW w:w="9990" w:type="dxa"/>
            <w:tcBorders>
              <w:top w:val="single" w:sz="4" w:space="0" w:color="auto"/>
              <w:left w:val="single" w:sz="4" w:space="0" w:color="auto"/>
              <w:right w:val="single" w:sz="4" w:space="0" w:color="auto"/>
            </w:tcBorders>
            <w:shd w:val="clear" w:color="auto" w:fill="FFFFFF"/>
          </w:tcPr>
          <w:p w14:paraId="561E457D" w14:textId="77777777" w:rsidR="00DE4A5B" w:rsidRPr="00786736" w:rsidRDefault="00DE4A5B" w:rsidP="00DE4A5B">
            <w:pPr>
              <w:contextualSpacing/>
              <w:jc w:val="both"/>
              <w:rPr>
                <w:rFonts w:cs="Calibri"/>
                <w:b/>
                <w:sz w:val="8"/>
                <w:szCs w:val="8"/>
                <w:highlight w:val="yellow"/>
              </w:rPr>
            </w:pPr>
          </w:p>
          <w:p w14:paraId="561E457E" w14:textId="7BF03CD3" w:rsidR="00DE4A5B" w:rsidRPr="00300130" w:rsidRDefault="00DE4A5B" w:rsidP="001929B3">
            <w:pPr>
              <w:contextualSpacing/>
              <w:jc w:val="both"/>
              <w:rPr>
                <w:b/>
                <w:color w:val="0000FF"/>
                <w:sz w:val="20"/>
                <w:szCs w:val="20"/>
                <w:highlight w:val="yellow"/>
              </w:rPr>
            </w:pPr>
            <w:r w:rsidRPr="00300130">
              <w:rPr>
                <w:rFonts w:cs="Calibri"/>
                <w:b/>
                <w:szCs w:val="24"/>
                <w:highlight w:val="yellow"/>
              </w:rPr>
              <w:t xml:space="preserve">CONNECT Modules </w:t>
            </w:r>
            <w:hyperlink r:id="rId70"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14:paraId="561E457F" w14:textId="77777777" w:rsidR="00DE4A5B" w:rsidRPr="00300130" w:rsidRDefault="00DE4A5B" w:rsidP="00DE4A5B">
            <w:pPr>
              <w:contextualSpacing/>
              <w:jc w:val="both"/>
              <w:rPr>
                <w:i/>
                <w:sz w:val="20"/>
              </w:rPr>
            </w:pPr>
            <w:r w:rsidRPr="00827DB0">
              <w:rPr>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561E4580" w14:textId="77777777" w:rsidR="00DE4A5B" w:rsidRPr="00300130" w:rsidRDefault="00DE4A5B" w:rsidP="00DE4A5B">
            <w:pPr>
              <w:ind w:left="360"/>
              <w:rPr>
                <w:b/>
                <w:iCs/>
                <w:color w:val="0000FF"/>
                <w:sz w:val="8"/>
                <w:szCs w:val="8"/>
              </w:rPr>
            </w:pPr>
          </w:p>
          <w:p w14:paraId="561E4581" w14:textId="7BCEE386" w:rsidR="00DE4A5B" w:rsidRPr="00786736" w:rsidRDefault="00DE4A5B" w:rsidP="00DE4A5B">
            <w:pPr>
              <w:rPr>
                <w:rFonts w:asciiTheme="minorHAnsi" w:hAnsiTheme="minorHAnsi"/>
                <w:b/>
                <w:color w:val="FF0000"/>
                <w:szCs w:val="20"/>
              </w:rPr>
            </w:pPr>
            <w:r w:rsidRPr="00DD498F">
              <w:rPr>
                <w:rFonts w:cs="Calibri"/>
                <w:b/>
                <w:szCs w:val="8"/>
              </w:rPr>
              <w:t xml:space="preserve">Dear </w:t>
            </w:r>
            <w:proofErr w:type="gramStart"/>
            <w:r w:rsidRPr="00DD498F">
              <w:rPr>
                <w:rFonts w:cs="Calibri"/>
                <w:b/>
                <w:szCs w:val="8"/>
              </w:rPr>
              <w:t>Teacher</w:t>
            </w:r>
            <w:proofErr w:type="gramEnd"/>
            <w:r>
              <w:rPr>
                <w:rFonts w:cs="Calibri"/>
                <w:b/>
                <w:szCs w:val="8"/>
              </w:rPr>
              <w:t xml:space="preserve"> </w:t>
            </w:r>
            <w:r w:rsidR="00031A88">
              <w:rPr>
                <w:rFonts w:cs="Calibri"/>
                <w:b/>
                <w:szCs w:val="8"/>
              </w:rPr>
              <w:t xml:space="preserve">  </w:t>
            </w:r>
            <w:hyperlink r:id="rId71" w:history="1">
              <w:r w:rsidR="006B40F5" w:rsidRPr="002D6119">
                <w:rPr>
                  <w:rStyle w:val="Hyperlink"/>
                  <w:b/>
                  <w:sz w:val="20"/>
                  <w:szCs w:val="20"/>
                  <w:u w:val="none"/>
                </w:rPr>
                <w:t>https://www.youtu</w:t>
              </w:r>
              <w:r w:rsidR="006B40F5" w:rsidRPr="002D6119">
                <w:rPr>
                  <w:rStyle w:val="Hyperlink"/>
                  <w:b/>
                  <w:sz w:val="20"/>
                  <w:szCs w:val="20"/>
                  <w:u w:val="none"/>
                </w:rPr>
                <w:t>b</w:t>
              </w:r>
              <w:r w:rsidR="006B40F5" w:rsidRPr="002D6119">
                <w:rPr>
                  <w:rStyle w:val="Hyperlink"/>
                  <w:b/>
                  <w:sz w:val="20"/>
                  <w:szCs w:val="20"/>
                  <w:u w:val="none"/>
                </w:rPr>
                <w:t>e.com/watch?v=lTMLzXzgB_s</w:t>
              </w:r>
            </w:hyperlink>
            <w:r w:rsidR="006D7A94">
              <w:rPr>
                <w:rStyle w:val="Hyperlink"/>
                <w:b/>
                <w:sz w:val="20"/>
                <w:szCs w:val="20"/>
                <w:u w:val="none"/>
              </w:rPr>
              <w:t xml:space="preserve"> </w:t>
            </w:r>
            <w:r w:rsidR="00031A88">
              <w:rPr>
                <w:rStyle w:val="Hyperlink"/>
                <w:b/>
                <w:sz w:val="20"/>
                <w:szCs w:val="20"/>
                <w:u w:val="none"/>
              </w:rPr>
              <w:t xml:space="preserve"> </w:t>
            </w:r>
            <w:r>
              <w:rPr>
                <w:rStyle w:val="Hyperlink"/>
                <w:b/>
                <w:sz w:val="20"/>
                <w:szCs w:val="20"/>
                <w:u w:val="none"/>
              </w:rPr>
              <w:t xml:space="preserve">  </w:t>
            </w:r>
            <w:r w:rsidRPr="00786736">
              <w:rPr>
                <w:rStyle w:val="Hyperlink"/>
                <w:b/>
                <w:color w:val="FF0000"/>
                <w:szCs w:val="20"/>
                <w:u w:val="none"/>
              </w:rPr>
              <w:t>(all)</w:t>
            </w:r>
          </w:p>
          <w:p w14:paraId="561E4582" w14:textId="77777777" w:rsidR="00DE4A5B" w:rsidRPr="00DD498F" w:rsidRDefault="00DE4A5B" w:rsidP="00DE4A5B">
            <w:pPr>
              <w:rPr>
                <w:i/>
                <w:sz w:val="20"/>
              </w:rPr>
            </w:pPr>
            <w:r w:rsidRPr="00DD498F">
              <w:rPr>
                <w:i/>
                <w:sz w:val="20"/>
              </w:rPr>
              <w:t>This film poignantly highlights what children would like teachers to know about how to support them as unique learners.</w:t>
            </w:r>
          </w:p>
          <w:p w14:paraId="561E4583" w14:textId="77777777" w:rsidR="00DE4A5B" w:rsidRPr="0089627D" w:rsidRDefault="00DE4A5B" w:rsidP="00DE4A5B">
            <w:pPr>
              <w:rPr>
                <w:i/>
                <w:sz w:val="8"/>
                <w:szCs w:val="8"/>
              </w:rPr>
            </w:pPr>
          </w:p>
          <w:p w14:paraId="561E4584" w14:textId="77777777" w:rsidR="00DE4A5B" w:rsidRPr="00AC73E1" w:rsidRDefault="00DE4A5B" w:rsidP="00DE4A5B">
            <w:pPr>
              <w:rPr>
                <w:b/>
                <w:color w:val="0000FF"/>
                <w:sz w:val="20"/>
              </w:rPr>
            </w:pPr>
            <w:r w:rsidRPr="00AC73E1">
              <w:rPr>
                <w:rFonts w:cs="Calibri"/>
                <w:b/>
                <w:szCs w:val="24"/>
              </w:rPr>
              <w:t xml:space="preserve">Early Childhood Intervention: The Power of Family </w:t>
            </w:r>
            <w:hyperlink r:id="rId72" w:history="1">
              <w:r w:rsidRPr="00AC73E1">
                <w:rPr>
                  <w:b/>
                  <w:color w:val="0000FF"/>
                  <w:sz w:val="20"/>
                </w:rPr>
                <w:t>https://www.youtube.com/watch?v=3GAHmiI1K64</w:t>
              </w:r>
            </w:hyperlink>
            <w:r>
              <w:rPr>
                <w:b/>
                <w:color w:val="0000FF"/>
                <w:sz w:val="20"/>
              </w:rPr>
              <w:t xml:space="preserve"> </w:t>
            </w:r>
            <w:r w:rsidRPr="00786736">
              <w:rPr>
                <w:b/>
                <w:color w:val="FF0000"/>
              </w:rPr>
              <w:t>(0-5)</w:t>
            </w:r>
          </w:p>
          <w:p w14:paraId="561E4585" w14:textId="77777777" w:rsidR="00DE4A5B" w:rsidRPr="00AC73E1" w:rsidRDefault="00DE4A5B" w:rsidP="00DE4A5B">
            <w:pPr>
              <w:rPr>
                <w:i/>
                <w:sz w:val="20"/>
              </w:rPr>
            </w:pPr>
            <w:r w:rsidRPr="00AC73E1">
              <w:rPr>
                <w:i/>
                <w:sz w:val="20"/>
              </w:rPr>
              <w:t>This video from the United Nations Children’s Fund (UNICEF) shows the effect that early intervention can have on children around the world. The video illustrates how a child’s family support is critical to his or her success later in life. </w:t>
            </w:r>
          </w:p>
          <w:p w14:paraId="561E4586" w14:textId="77777777" w:rsidR="00DE4A5B" w:rsidRPr="00352E15" w:rsidRDefault="00DE4A5B" w:rsidP="00DE4A5B">
            <w:pPr>
              <w:rPr>
                <w:rFonts w:cs="Calibri"/>
                <w:iCs/>
                <w:sz w:val="8"/>
                <w:szCs w:val="8"/>
              </w:rPr>
            </w:pPr>
          </w:p>
          <w:p w14:paraId="561E4587" w14:textId="77777777" w:rsidR="00DE4A5B" w:rsidRPr="00D24B67" w:rsidRDefault="00DE4A5B" w:rsidP="00DE4A5B">
            <w:pPr>
              <w:rPr>
                <w:rFonts w:cs="Calibri"/>
                <w:b/>
                <w:iCs/>
                <w:color w:val="FF0000"/>
              </w:rPr>
            </w:pPr>
            <w:r w:rsidRPr="00D24B67">
              <w:rPr>
                <w:rFonts w:cs="Calibri"/>
                <w:b/>
                <w:iCs/>
              </w:rPr>
              <w:t>Embedded Learning Opportunity</w:t>
            </w:r>
            <w:r w:rsidRPr="00D24B67">
              <w:rPr>
                <w:rFonts w:cs="Calibri"/>
                <w:iCs/>
              </w:rPr>
              <w:t xml:space="preserve"> </w:t>
            </w:r>
            <w:r w:rsidRPr="00D24B67">
              <w:rPr>
                <w:rFonts w:cs="Calibri"/>
                <w:b/>
                <w:iCs/>
              </w:rPr>
              <w:t>Videos</w:t>
            </w:r>
            <w:r w:rsidRPr="00D24B67">
              <w:rPr>
                <w:rFonts w:cs="Calibri"/>
                <w:iCs/>
              </w:rPr>
              <w:t xml:space="preserve"> </w:t>
            </w:r>
            <w:hyperlink r:id="rId73" w:anchor="elo" w:history="1">
              <w:r w:rsidRPr="00D24B67">
                <w:rPr>
                  <w:rFonts w:cs="Calibri"/>
                  <w:b/>
                  <w:iCs/>
                  <w:color w:val="0000FF"/>
                  <w:sz w:val="20"/>
                </w:rPr>
                <w:t>http://depts.washington.edu/hscenter/elo#elo</w:t>
              </w:r>
            </w:hyperlink>
            <w:r w:rsidRPr="00D24B67">
              <w:rPr>
                <w:rFonts w:cs="Calibri"/>
                <w:b/>
                <w:iCs/>
                <w:color w:val="0000FF"/>
                <w:sz w:val="20"/>
              </w:rPr>
              <w:t xml:space="preserve"> </w:t>
            </w:r>
            <w:r w:rsidRPr="00D24B67">
              <w:rPr>
                <w:rFonts w:cs="Calibri"/>
                <w:b/>
                <w:iCs/>
                <w:color w:val="FF0000"/>
              </w:rPr>
              <w:t>(3-5)</w:t>
            </w:r>
          </w:p>
          <w:p w14:paraId="561E4588" w14:textId="77777777" w:rsidR="00DE4A5B" w:rsidRDefault="00DE4A5B" w:rsidP="00DE4A5B">
            <w:pPr>
              <w:rPr>
                <w:rFonts w:cs="Arial"/>
                <w:i/>
                <w:sz w:val="20"/>
              </w:rPr>
            </w:pPr>
            <w:r w:rsidRPr="00D24B67">
              <w:rPr>
                <w:rFonts w:cs="Arial"/>
                <w:i/>
                <w:sz w:val="20"/>
              </w:rPr>
              <w:t>Each of these videos shows the use of evidence-based practices for embedding goals for a specific child within the general curriculum. Additional resources (e.g., handouts, checklists) related to the practices are also included at the site.</w:t>
            </w:r>
          </w:p>
          <w:p w14:paraId="561E4589" w14:textId="77777777" w:rsidR="00DE4A5B" w:rsidRDefault="00DE4A5B" w:rsidP="00DE4A5B">
            <w:pPr>
              <w:rPr>
                <w:rFonts w:cs="Arial"/>
                <w:sz w:val="8"/>
                <w:szCs w:val="8"/>
              </w:rPr>
            </w:pPr>
          </w:p>
          <w:p w14:paraId="561E458A" w14:textId="77777777" w:rsidR="00DE4A5B" w:rsidRPr="00EA6470" w:rsidRDefault="00DE4A5B" w:rsidP="00DE4A5B">
            <w:pPr>
              <w:rPr>
                <w:sz w:val="20"/>
              </w:rPr>
            </w:pPr>
            <w:r>
              <w:rPr>
                <w:rFonts w:eastAsia="Times New Roman"/>
                <w:b/>
                <w:bCs/>
                <w:kern w:val="36"/>
              </w:rPr>
              <w:t xml:space="preserve">Everyone’s </w:t>
            </w:r>
            <w:proofErr w:type="gramStart"/>
            <w:r>
              <w:rPr>
                <w:rFonts w:eastAsia="Times New Roman"/>
                <w:b/>
                <w:bCs/>
                <w:kern w:val="36"/>
              </w:rPr>
              <w:t xml:space="preserve">Welcome  </w:t>
            </w:r>
            <w:r w:rsidRPr="00786736">
              <w:rPr>
                <w:rStyle w:val="Hyperlink"/>
                <w:b/>
                <w:color w:val="FF0000"/>
                <w:szCs w:val="20"/>
                <w:u w:val="none"/>
              </w:rPr>
              <w:t>(</w:t>
            </w:r>
            <w:proofErr w:type="gramEnd"/>
            <w:r w:rsidRPr="00786736">
              <w:rPr>
                <w:rStyle w:val="Hyperlink"/>
                <w:b/>
                <w:color w:val="FF0000"/>
                <w:szCs w:val="20"/>
                <w:u w:val="none"/>
              </w:rPr>
              <w:t>all)</w:t>
            </w:r>
            <w:r>
              <w:rPr>
                <w:rStyle w:val="Hyperlink"/>
                <w:b/>
                <w:color w:val="FF0000"/>
                <w:szCs w:val="20"/>
                <w:u w:val="none"/>
              </w:rPr>
              <w:t xml:space="preserve">   </w:t>
            </w:r>
            <w:hyperlink r:id="rId74" w:history="1">
              <w:r w:rsidRPr="00EA6470">
                <w:rPr>
                  <w:rStyle w:val="Hyperlink"/>
                  <w:rFonts w:eastAsia="Times New Roman"/>
                  <w:b/>
                  <w:color w:val="954F72"/>
                  <w:sz w:val="20"/>
                  <w:u w:val="none"/>
                </w:rPr>
                <w:t>https://www.youtube.com/watch?v=1MJrRvpjB1I</w:t>
              </w:r>
            </w:hyperlink>
          </w:p>
          <w:p w14:paraId="561E458B" w14:textId="77777777" w:rsidR="00DE4A5B" w:rsidRPr="00EA6470" w:rsidRDefault="00DE4A5B" w:rsidP="00DE4A5B">
            <w:pPr>
              <w:rPr>
                <w:b/>
                <w:i/>
                <w:sz w:val="20"/>
              </w:rPr>
            </w:pPr>
            <w:r w:rsidRPr="00EA6470">
              <w:rPr>
                <w:i/>
                <w:sz w:val="20"/>
              </w:rPr>
              <w:t xml:space="preserve">Watch this delightful video and use it to discuss how to make everyone welcome in your work with children and families.  </w:t>
            </w:r>
          </w:p>
          <w:p w14:paraId="561E458C" w14:textId="77777777" w:rsidR="00DE4A5B" w:rsidRPr="00EA6470" w:rsidRDefault="00DE4A5B" w:rsidP="00DE4A5B">
            <w:pPr>
              <w:rPr>
                <w:rFonts w:cs="Calibri"/>
                <w:b/>
                <w:sz w:val="8"/>
                <w:szCs w:val="8"/>
              </w:rPr>
            </w:pPr>
          </w:p>
          <w:p w14:paraId="561E458D" w14:textId="77777777" w:rsidR="00DE4A5B" w:rsidRPr="00AC73E1" w:rsidRDefault="00DE4A5B" w:rsidP="00DE4A5B">
            <w:pPr>
              <w:rPr>
                <w:rFonts w:cs="Calibri"/>
                <w:b/>
                <w:szCs w:val="24"/>
              </w:rPr>
            </w:pPr>
            <w:r w:rsidRPr="00AC73E1">
              <w:rPr>
                <w:rFonts w:cs="Calibri"/>
                <w:b/>
                <w:szCs w:val="24"/>
              </w:rPr>
              <w:t>Foundations of Inclusion Birth to Five</w:t>
            </w:r>
            <w:r>
              <w:rPr>
                <w:rFonts w:cs="Calibri"/>
                <w:b/>
                <w:szCs w:val="24"/>
              </w:rPr>
              <w:t xml:space="preserve"> </w:t>
            </w:r>
            <w:r w:rsidRPr="00786736">
              <w:rPr>
                <w:b/>
                <w:color w:val="FF0000"/>
              </w:rPr>
              <w:t>(0-5)</w:t>
            </w:r>
          </w:p>
          <w:p w14:paraId="561E458E" w14:textId="77777777" w:rsidR="00DE4A5B" w:rsidRPr="00AC73E1" w:rsidRDefault="00620FB6" w:rsidP="00DE4A5B">
            <w:pPr>
              <w:rPr>
                <w:rFonts w:cs="Calibri"/>
                <w:b/>
                <w:iCs/>
                <w:color w:val="0000FF"/>
                <w:sz w:val="20"/>
                <w:szCs w:val="20"/>
              </w:rPr>
            </w:pPr>
            <w:hyperlink r:id="rId75" w:history="1">
              <w:r w:rsidR="00DE4A5B" w:rsidRPr="00AC73E1">
                <w:rPr>
                  <w:rFonts w:cs="Calibri"/>
                  <w:b/>
                  <w:iCs/>
                  <w:color w:val="0000FF"/>
                  <w:sz w:val="20"/>
                  <w:szCs w:val="20"/>
                </w:rPr>
                <w:t>http://community.fpg.unc.edu/connect-modules/resources/videos/foundations-of-inclusion-birth-to-five</w:t>
              </w:r>
            </w:hyperlink>
          </w:p>
          <w:p w14:paraId="561E458F" w14:textId="77777777" w:rsidR="00DE4A5B" w:rsidRDefault="00DE4A5B" w:rsidP="00DE4A5B">
            <w:pPr>
              <w:rPr>
                <w:rFonts w:cs="Arial"/>
                <w:i/>
                <w:sz w:val="20"/>
              </w:rPr>
            </w:pPr>
            <w:r w:rsidRPr="00AC73E1">
              <w:rPr>
                <w:rFonts w:cs="Arial"/>
                <w:i/>
                <w:sz w:val="20"/>
              </w:rPr>
              <w:t>Produced by CONNECT, this video presents an overview of the legal and policy foundations of inclusion in early childhood and the relevant research. It also covers the definition, desired results, and defining features of inclusion.</w:t>
            </w:r>
          </w:p>
          <w:p w14:paraId="561E4590" w14:textId="77777777" w:rsidR="00DE4A5B" w:rsidRDefault="00DE4A5B" w:rsidP="00DE4A5B">
            <w:pPr>
              <w:rPr>
                <w:rFonts w:cs="Arial"/>
                <w:sz w:val="8"/>
                <w:szCs w:val="8"/>
              </w:rPr>
            </w:pPr>
          </w:p>
          <w:p w14:paraId="561E4591" w14:textId="77777777" w:rsidR="00DE4A5B" w:rsidRDefault="00DE4A5B" w:rsidP="00DE4A5B">
            <w:pPr>
              <w:rPr>
                <w:b/>
                <w:color w:val="FF0000"/>
              </w:rPr>
            </w:pPr>
            <w:r w:rsidRPr="00AC73E1">
              <w:rPr>
                <w:rFonts w:cs="Calibri"/>
                <w:b/>
                <w:szCs w:val="24"/>
              </w:rPr>
              <w:t xml:space="preserve">Friendship, Inclusion and </w:t>
            </w:r>
            <w:proofErr w:type="gramStart"/>
            <w:r w:rsidRPr="00AC73E1">
              <w:rPr>
                <w:rFonts w:cs="Calibri"/>
                <w:b/>
                <w:szCs w:val="24"/>
              </w:rPr>
              <w:t xml:space="preserve">Learning  </w:t>
            </w:r>
            <w:r>
              <w:rPr>
                <w:b/>
                <w:color w:val="FF0000"/>
              </w:rPr>
              <w:t>(</w:t>
            </w:r>
            <w:proofErr w:type="gramEnd"/>
            <w:r>
              <w:rPr>
                <w:b/>
                <w:color w:val="FF0000"/>
              </w:rPr>
              <w:t>3-5</w:t>
            </w:r>
            <w:r w:rsidRPr="00786736">
              <w:rPr>
                <w:b/>
                <w:color w:val="FF0000"/>
              </w:rPr>
              <w:t>)</w:t>
            </w:r>
            <w:r>
              <w:rPr>
                <w:b/>
                <w:color w:val="FF0000"/>
              </w:rPr>
              <w:t xml:space="preserve"> </w:t>
            </w:r>
          </w:p>
          <w:p w14:paraId="561E4592" w14:textId="77777777" w:rsidR="00DE4A5B" w:rsidRPr="00C41A28" w:rsidRDefault="00620FB6" w:rsidP="00DE4A5B">
            <w:pPr>
              <w:rPr>
                <w:b/>
                <w:color w:val="FF0000"/>
                <w:sz w:val="20"/>
              </w:rPr>
            </w:pPr>
            <w:hyperlink r:id="rId76" w:history="1">
              <w:r w:rsidR="00DE4A5B" w:rsidRPr="00C41A28">
                <w:rPr>
                  <w:rStyle w:val="Hyperlink"/>
                  <w:b/>
                  <w:sz w:val="20"/>
                  <w:u w:val="none"/>
                </w:rPr>
                <w:t>https://www.cde.state.co.us/sites/default/files/video/resultsmatter/FriendshipInclusionAndLearning.mp4</w:t>
              </w:r>
            </w:hyperlink>
          </w:p>
          <w:p w14:paraId="561E4593" w14:textId="77777777" w:rsidR="00DE4A5B" w:rsidRPr="00D243FE" w:rsidRDefault="00DE4A5B" w:rsidP="00DE4A5B">
            <w:pPr>
              <w:rPr>
                <w:rFonts w:cs="Arial"/>
                <w:i/>
                <w:sz w:val="20"/>
              </w:rPr>
            </w:pPr>
            <w:r w:rsidRPr="00AC73E1">
              <w:rPr>
                <w:rFonts w:cs="Arial"/>
                <w:i/>
                <w:sz w:val="20"/>
              </w:rPr>
              <w:t>This story is about a beautiful friendship that blossomed between two young girls in a preschool classroom. The children’s parents and teacher describe how the friendship helped both girls in learning important social and academic skills.</w:t>
            </w:r>
          </w:p>
          <w:p w14:paraId="561E4594" w14:textId="77777777" w:rsidR="00085538" w:rsidRPr="00085538" w:rsidRDefault="00085538" w:rsidP="00E116F9">
            <w:pPr>
              <w:textAlignment w:val="top"/>
              <w:rPr>
                <w:sz w:val="8"/>
                <w:szCs w:val="8"/>
              </w:rPr>
            </w:pPr>
          </w:p>
          <w:p w14:paraId="561E4595" w14:textId="77777777" w:rsidR="00E116F9" w:rsidRPr="00AC73E1" w:rsidRDefault="00620FB6" w:rsidP="00E116F9">
            <w:pPr>
              <w:textAlignment w:val="top"/>
              <w:rPr>
                <w:rFonts w:ascii="Arial" w:eastAsia="Times New Roman" w:hAnsi="Arial" w:cs="Arial"/>
                <w:sz w:val="21"/>
                <w:szCs w:val="21"/>
              </w:rPr>
            </w:pPr>
            <w:hyperlink r:id="rId77" w:history="1">
              <w:r w:rsidR="00E116F9" w:rsidRPr="00AC73E1">
                <w:rPr>
                  <w:rFonts w:cs="Calibri"/>
                  <w:b/>
                  <w:szCs w:val="24"/>
                </w:rPr>
                <w:t>Getty's Window to Inclusion: The Chance To Be Just Like Any Other Kid</w:t>
              </w:r>
            </w:hyperlink>
            <w:r w:rsidR="00E116F9" w:rsidRPr="00AC73E1">
              <w:rPr>
                <w:rFonts w:ascii="Arial" w:eastAsia="Times New Roman" w:hAnsi="Arial" w:cs="Arial"/>
                <w:sz w:val="21"/>
                <w:szCs w:val="21"/>
              </w:rPr>
              <w:t xml:space="preserve"> </w:t>
            </w:r>
            <w:hyperlink r:id="rId78" w:history="1">
              <w:r w:rsidR="00E116F9" w:rsidRPr="00AC73E1">
                <w:rPr>
                  <w:rFonts w:eastAsia="Times New Roman" w:cs="Arial"/>
                  <w:b/>
                  <w:color w:val="0000FF"/>
                  <w:sz w:val="20"/>
                  <w:szCs w:val="21"/>
                </w:rPr>
                <w:t>https://vimeo.com/128526973</w:t>
              </w:r>
            </w:hyperlink>
          </w:p>
          <w:p w14:paraId="561E4596" w14:textId="77777777" w:rsidR="00E116F9" w:rsidRPr="00AC73E1" w:rsidRDefault="00E116F9" w:rsidP="00E116F9">
            <w:pPr>
              <w:rPr>
                <w:rFonts w:cs="Arial"/>
                <w:i/>
                <w:sz w:val="20"/>
              </w:rPr>
            </w:pPr>
            <w:r w:rsidRPr="00AC73E1">
              <w:rPr>
                <w:rFonts w:cs="Arial"/>
                <w:i/>
                <w:sz w:val="20"/>
              </w:rPr>
              <w:t xml:space="preserve">In this 15-minute video, Kate </w:t>
            </w:r>
            <w:proofErr w:type="spellStart"/>
            <w:r w:rsidRPr="00AC73E1">
              <w:rPr>
                <w:rFonts w:cs="Arial"/>
                <w:i/>
                <w:sz w:val="20"/>
              </w:rPr>
              <w:t>Mathany</w:t>
            </w:r>
            <w:proofErr w:type="spellEnd"/>
            <w:r w:rsidRPr="00AC73E1">
              <w:rPr>
                <w:rFonts w:cs="Arial"/>
                <w:i/>
                <w:sz w:val="20"/>
              </w:rPr>
              <w:t xml:space="preserve"> describes how her daughter Getty virtually attends a typical preschool classroom every day using a device called a </w:t>
            </w:r>
            <w:proofErr w:type="spellStart"/>
            <w:r w:rsidRPr="00AC73E1">
              <w:rPr>
                <w:rFonts w:cs="Arial"/>
                <w:i/>
                <w:sz w:val="20"/>
              </w:rPr>
              <w:t>VGo</w:t>
            </w:r>
            <w:proofErr w:type="spellEnd"/>
            <w:r w:rsidRPr="00AC73E1">
              <w:rPr>
                <w:rFonts w:cs="Arial"/>
                <w:i/>
                <w:sz w:val="20"/>
              </w:rPr>
              <w:t>. With Getty's preschool teacher, she illustrates how Getty's school day works from both home and classroom perspectives. They discuss preschool inclusion, parent leadership, the use of adaptations, collaboration, teamwork, and the benefits of inclusion for all children, families, and teachers.</w:t>
            </w:r>
          </w:p>
          <w:p w14:paraId="561E4597" w14:textId="77777777" w:rsidR="00E116F9" w:rsidRPr="00AC73E1" w:rsidRDefault="00E116F9" w:rsidP="00E116F9">
            <w:pPr>
              <w:ind w:right="72"/>
              <w:contextualSpacing/>
              <w:rPr>
                <w:rFonts w:eastAsia="Times New Roman" w:cs="Arial"/>
                <w:sz w:val="10"/>
              </w:rPr>
            </w:pPr>
          </w:p>
          <w:p w14:paraId="561E4598" w14:textId="77777777" w:rsidR="00E116F9" w:rsidRDefault="00046734" w:rsidP="00E116F9">
            <w:r>
              <w:rPr>
                <w:b/>
              </w:rPr>
              <w:t>Goodbye and Hello:</w:t>
            </w:r>
            <w:r w:rsidR="00E116F9" w:rsidRPr="00325EBC">
              <w:rPr>
                <w:b/>
              </w:rPr>
              <w:t xml:space="preserve"> Inclusion in Kindergarten</w:t>
            </w:r>
            <w:r w:rsidR="00E116F9">
              <w:t xml:space="preserve"> </w:t>
            </w:r>
            <w:r w:rsidR="00E116F9" w:rsidRPr="00325EBC">
              <w:rPr>
                <w:b/>
                <w:color w:val="FF0000"/>
              </w:rPr>
              <w:t>(3-6)</w:t>
            </w:r>
            <w:r w:rsidR="00E116F9" w:rsidRPr="00325EBC">
              <w:rPr>
                <w:color w:val="FF0000"/>
              </w:rPr>
              <w:t xml:space="preserve"> </w:t>
            </w:r>
            <w:hyperlink r:id="rId79" w:history="1">
              <w:r w:rsidR="00E116F9" w:rsidRPr="005F13C3">
                <w:rPr>
                  <w:b/>
                  <w:color w:val="0563C1"/>
                  <w:sz w:val="20"/>
                </w:rPr>
                <w:t>https://vimeo.com/98050303</w:t>
              </w:r>
            </w:hyperlink>
          </w:p>
          <w:p w14:paraId="561E4599" w14:textId="77777777" w:rsidR="00E116F9" w:rsidRDefault="00E116F9" w:rsidP="00E116F9">
            <w:pPr>
              <w:ind w:left="256" w:hanging="256"/>
              <w:rPr>
                <w:i/>
                <w:sz w:val="20"/>
              </w:rPr>
            </w:pPr>
            <w:r w:rsidRPr="00BA2F87">
              <w:rPr>
                <w:i/>
                <w:sz w:val="20"/>
              </w:rPr>
              <w:t>This brief video shares a family viewpoint on the importance inclusion made to their rising Kindergartener.</w:t>
            </w:r>
          </w:p>
          <w:p w14:paraId="561E459A" w14:textId="77777777" w:rsidR="00046734" w:rsidRPr="00046734" w:rsidRDefault="00046734" w:rsidP="00E116F9">
            <w:pPr>
              <w:ind w:left="256" w:hanging="256"/>
              <w:rPr>
                <w:rFonts w:eastAsia="Times New Roman" w:cs="Arial"/>
                <w:b/>
                <w:color w:val="000000"/>
                <w:sz w:val="8"/>
                <w:szCs w:val="8"/>
              </w:rPr>
            </w:pPr>
          </w:p>
          <w:p w14:paraId="561E459B" w14:textId="77777777" w:rsidR="00786736" w:rsidRPr="001F73BE" w:rsidRDefault="00786736" w:rsidP="00786736">
            <w:pPr>
              <w:ind w:left="256" w:hanging="256"/>
              <w:rPr>
                <w:rFonts w:cs="Calibri"/>
                <w:b/>
                <w:sz w:val="20"/>
              </w:rPr>
            </w:pPr>
            <w:r w:rsidRPr="001F73BE">
              <w:rPr>
                <w:rFonts w:eastAsia="Times New Roman" w:cs="Arial"/>
                <w:b/>
                <w:color w:val="000000"/>
                <w:szCs w:val="24"/>
              </w:rPr>
              <w:t>Henry Gets Around</w:t>
            </w:r>
            <w:r w:rsidRPr="001F73BE">
              <w:rPr>
                <w:rFonts w:cs="Calibri"/>
                <w:b/>
                <w:sz w:val="20"/>
              </w:rPr>
              <w:t xml:space="preserve"> </w:t>
            </w:r>
            <w:hyperlink r:id="rId80" w:history="1">
              <w:r w:rsidR="00D24B67" w:rsidRPr="001F73BE">
                <w:rPr>
                  <w:rStyle w:val="Hyperlink"/>
                  <w:b/>
                  <w:sz w:val="20"/>
                  <w:u w:val="none"/>
                </w:rPr>
                <w:t>https://www.cde.state.co.us/resultsmatter/henrygetsaround</w:t>
              </w:r>
            </w:hyperlink>
            <w:r w:rsidR="00D24B67" w:rsidRPr="001F73BE">
              <w:rPr>
                <w:b/>
                <w:sz w:val="20"/>
              </w:rPr>
              <w:t xml:space="preserve"> </w:t>
            </w:r>
            <w:r w:rsidR="00D24B67" w:rsidRPr="001F73BE">
              <w:rPr>
                <w:b/>
                <w:color w:val="FF0000"/>
              </w:rPr>
              <w:t>(3-5)</w:t>
            </w:r>
          </w:p>
          <w:p w14:paraId="561E459C" w14:textId="77777777" w:rsidR="00786736" w:rsidRPr="001F73BE" w:rsidRDefault="00786736" w:rsidP="00786736">
            <w:pPr>
              <w:rPr>
                <w:rFonts w:cs="Arial"/>
                <w:i/>
                <w:sz w:val="20"/>
              </w:rPr>
            </w:pPr>
            <w:r w:rsidRPr="001F73BE">
              <w:rPr>
                <w:rFonts w:cs="Arial"/>
                <w:i/>
                <w:sz w:val="20"/>
              </w:rPr>
              <w:t xml:space="preserve">This clip shows how a child with physical disabilities </w:t>
            </w:r>
            <w:proofErr w:type="gramStart"/>
            <w:r w:rsidRPr="001F73BE">
              <w:rPr>
                <w:rFonts w:cs="Arial"/>
                <w:i/>
                <w:sz w:val="20"/>
              </w:rPr>
              <w:t>is able to</w:t>
            </w:r>
            <w:proofErr w:type="gramEnd"/>
            <w:r w:rsidRPr="001F73BE">
              <w:rPr>
                <w:rFonts w:cs="Arial"/>
                <w:i/>
                <w:sz w:val="20"/>
              </w:rPr>
              <w:t xml:space="preserve"> participate fully in all the activities inside and outside the classroom. He walks, runs, climbs, jumps and sometimes gets around by using a wheelchair.</w:t>
            </w:r>
          </w:p>
          <w:p w14:paraId="561E459D" w14:textId="77777777" w:rsidR="00786736" w:rsidRPr="001F73BE" w:rsidRDefault="00786736" w:rsidP="00786736">
            <w:pPr>
              <w:rPr>
                <w:rFonts w:cs="Calibri"/>
                <w:b/>
                <w:sz w:val="8"/>
                <w:szCs w:val="8"/>
              </w:rPr>
            </w:pPr>
          </w:p>
          <w:p w14:paraId="561E459E" w14:textId="77777777" w:rsidR="00786736" w:rsidRPr="00827DB0" w:rsidRDefault="00786736" w:rsidP="00786736">
            <w:bookmarkStart w:id="0" w:name="_Hlk480659824"/>
            <w:r w:rsidRPr="001F73BE">
              <w:rPr>
                <w:rFonts w:cs="Calibri"/>
                <w:b/>
                <w:szCs w:val="24"/>
              </w:rPr>
              <w:t xml:space="preserve">Hey! </w:t>
            </w:r>
            <w:hyperlink r:id="rId81" w:history="1">
              <w:r w:rsidRPr="001F73BE">
                <w:rPr>
                  <w:rStyle w:val="Hyperlink"/>
                  <w:b/>
                  <w:sz w:val="20"/>
                  <w:szCs w:val="20"/>
                  <w:u w:val="none"/>
                </w:rPr>
                <w:t>https://www.youtube.com/watch?v=8ZpgAx8nrgk</w:t>
              </w:r>
            </w:hyperlink>
            <w:r w:rsidRPr="001F73BE">
              <w:rPr>
                <w:sz w:val="24"/>
              </w:rPr>
              <w:t xml:space="preserve"> </w:t>
            </w:r>
            <w:r w:rsidRPr="00827DB0">
              <w:rPr>
                <w:b/>
                <w:color w:val="FF0000"/>
              </w:rPr>
              <w:t>(all)</w:t>
            </w:r>
          </w:p>
          <w:p w14:paraId="561E459F" w14:textId="77777777" w:rsidR="00085538" w:rsidRDefault="00786736" w:rsidP="00E116F9">
            <w:pPr>
              <w:rPr>
                <w:i/>
                <w:sz w:val="20"/>
              </w:rPr>
            </w:pPr>
            <w:r w:rsidRPr="001F73BE">
              <w:rPr>
                <w:i/>
                <w:sz w:val="20"/>
              </w:rPr>
              <w:t>Ten young children who are deaf share the power of inclusion in sign in this brief video.</w:t>
            </w:r>
            <w:bookmarkEnd w:id="0"/>
          </w:p>
          <w:p w14:paraId="561E45A0" w14:textId="77777777" w:rsidR="00827DB0" w:rsidRPr="00827DB0" w:rsidRDefault="00827DB0" w:rsidP="00E116F9">
            <w:pPr>
              <w:rPr>
                <w:i/>
                <w:sz w:val="8"/>
              </w:rPr>
            </w:pPr>
          </w:p>
          <w:p w14:paraId="561E45A1" w14:textId="77777777" w:rsidR="00827DB0" w:rsidRPr="001F73BE" w:rsidRDefault="00827DB0" w:rsidP="00827DB0">
            <w:pPr>
              <w:ind w:right="72"/>
              <w:contextualSpacing/>
              <w:rPr>
                <w:rFonts w:eastAsia="Times New Roman" w:cs="Arial"/>
                <w:b/>
                <w:color w:val="0000FF"/>
              </w:rPr>
            </w:pPr>
            <w:r w:rsidRPr="001F73BE">
              <w:rPr>
                <w:rFonts w:cs="Calibri"/>
                <w:b/>
                <w:szCs w:val="24"/>
              </w:rPr>
              <w:t>I’m Tyler</w:t>
            </w:r>
            <w:r w:rsidRPr="001F73BE">
              <w:rPr>
                <w:rFonts w:eastAsia="Times New Roman" w:cs="Arial"/>
              </w:rPr>
              <w:t xml:space="preserve"> </w:t>
            </w:r>
            <w:hyperlink r:id="rId82" w:history="1">
              <w:r w:rsidRPr="001F73BE">
                <w:rPr>
                  <w:rFonts w:eastAsia="Times New Roman" w:cs="Arial"/>
                  <w:b/>
                  <w:color w:val="0000FF"/>
                  <w:sz w:val="20"/>
                </w:rPr>
                <w:t>http://imtyler.org/</w:t>
              </w:r>
            </w:hyperlink>
            <w:r w:rsidRPr="001F73BE">
              <w:rPr>
                <w:rFonts w:eastAsia="Times New Roman" w:cs="Arial"/>
                <w:b/>
                <w:color w:val="0000FF"/>
                <w:sz w:val="20"/>
              </w:rPr>
              <w:t xml:space="preserve"> </w:t>
            </w:r>
            <w:r w:rsidRPr="001F73BE">
              <w:rPr>
                <w:b/>
                <w:color w:val="FF0000"/>
                <w:sz w:val="24"/>
              </w:rPr>
              <w:t>(all)</w:t>
            </w:r>
            <w:r>
              <w:rPr>
                <w:b/>
                <w:color w:val="FF0000"/>
                <w:sz w:val="24"/>
              </w:rPr>
              <w:t xml:space="preserve">  </w:t>
            </w:r>
          </w:p>
          <w:p w14:paraId="561E45A2" w14:textId="77777777" w:rsidR="00827DB0" w:rsidRPr="001F73BE" w:rsidRDefault="00827DB0" w:rsidP="00827DB0">
            <w:pPr>
              <w:rPr>
                <w:rFonts w:cs="Arial"/>
                <w:i/>
                <w:sz w:val="20"/>
                <w:szCs w:val="18"/>
              </w:rPr>
            </w:pPr>
            <w:r w:rsidRPr="001F73BE">
              <w:rPr>
                <w:rFonts w:cs="Arial"/>
                <w:i/>
                <w:sz w:val="20"/>
                <w:szCs w:val="18"/>
              </w:rPr>
              <w:t xml:space="preserve">This inspiring video, made by a young man with multiple disabilities, highlights his accomplishments, each of which was made possible by others who were willing to see his </w:t>
            </w:r>
            <w:r w:rsidRPr="001F73BE">
              <w:rPr>
                <w:rFonts w:cs="Arial"/>
                <w:b/>
                <w:i/>
                <w:sz w:val="20"/>
                <w:szCs w:val="18"/>
              </w:rPr>
              <w:t>abilities</w:t>
            </w:r>
            <w:r w:rsidRPr="001F73BE">
              <w:rPr>
                <w:rFonts w:cs="Arial"/>
                <w:i/>
                <w:sz w:val="20"/>
                <w:szCs w:val="18"/>
              </w:rPr>
              <w:t xml:space="preserve"> instead of his disabilities, which he calls “ability awareness.”</w:t>
            </w:r>
          </w:p>
          <w:p w14:paraId="561E45A3" w14:textId="77777777" w:rsidR="00827DB0" w:rsidRPr="001F73BE" w:rsidRDefault="00827DB0" w:rsidP="00827DB0">
            <w:pPr>
              <w:rPr>
                <w:rFonts w:cs="Arial"/>
                <w:i/>
                <w:sz w:val="8"/>
                <w:szCs w:val="18"/>
              </w:rPr>
            </w:pPr>
          </w:p>
          <w:p w14:paraId="561E45A4" w14:textId="77777777" w:rsidR="00827DB0" w:rsidRPr="001F73BE" w:rsidRDefault="00827DB0" w:rsidP="00827DB0">
            <w:pPr>
              <w:rPr>
                <w:rFonts w:cs="Calibri"/>
                <w:b/>
                <w:iCs/>
                <w:color w:val="FF0000"/>
              </w:rPr>
            </w:pPr>
            <w:r w:rsidRPr="001F73BE">
              <w:rPr>
                <w:rFonts w:cs="Calibri"/>
                <w:b/>
                <w:iCs/>
              </w:rPr>
              <w:t>Inclusion Basics: Membership</w:t>
            </w:r>
            <w:r w:rsidRPr="001F73BE">
              <w:rPr>
                <w:rFonts w:cs="Calibri"/>
                <w:iCs/>
              </w:rPr>
              <w:t xml:space="preserve"> </w:t>
            </w:r>
            <w:r w:rsidRPr="001F73BE">
              <w:rPr>
                <w:rFonts w:cs="Calibri"/>
                <w:b/>
                <w:iCs/>
                <w:color w:val="FF0000"/>
              </w:rPr>
              <w:t>(3-5)</w:t>
            </w:r>
            <w:r>
              <w:rPr>
                <w:rFonts w:cs="Calibri"/>
                <w:b/>
                <w:iCs/>
                <w:color w:val="FF0000"/>
              </w:rPr>
              <w:t xml:space="preserve">  </w:t>
            </w:r>
            <w:hyperlink r:id="rId83" w:history="1">
              <w:r w:rsidRPr="001F73BE">
                <w:rPr>
                  <w:rFonts w:cs="Calibri"/>
                  <w:b/>
                  <w:iCs/>
                  <w:color w:val="0000FF"/>
                  <w:sz w:val="20"/>
                </w:rPr>
                <w:t>http://depts.washington.edu/hscenter/?q=node/12</w:t>
              </w:r>
            </w:hyperlink>
          </w:p>
          <w:p w14:paraId="067A991F" w14:textId="77777777" w:rsidR="00827DB0" w:rsidRDefault="00827DB0" w:rsidP="00827DB0">
            <w:pPr>
              <w:rPr>
                <w:rFonts w:cs="Calibri"/>
                <w:i/>
                <w:iCs/>
                <w:sz w:val="20"/>
              </w:rPr>
            </w:pPr>
            <w:r w:rsidRPr="001F73BE">
              <w:rPr>
                <w:rFonts w:cs="Calibri"/>
                <w:i/>
                <w:iCs/>
                <w:sz w:val="20"/>
              </w:rPr>
              <w:t>This video and presentation highlight effective approaches to supporting membership in an early childhood setting for children with and without disabilities.</w:t>
            </w:r>
          </w:p>
          <w:p w14:paraId="437B2BCE" w14:textId="77777777" w:rsidR="00C90AFB" w:rsidRPr="00C90AFB" w:rsidRDefault="00C90AFB" w:rsidP="00827DB0">
            <w:pPr>
              <w:rPr>
                <w:rFonts w:cs="Calibri"/>
                <w:i/>
                <w:iCs/>
                <w:sz w:val="8"/>
              </w:rPr>
            </w:pPr>
          </w:p>
          <w:p w14:paraId="674C49EC" w14:textId="77777777" w:rsidR="00C90AFB" w:rsidRPr="001F73BE" w:rsidRDefault="00C90AFB" w:rsidP="00C90AFB">
            <w:pPr>
              <w:rPr>
                <w:rFonts w:cs="Calibri"/>
                <w:b/>
                <w:iCs/>
                <w:sz w:val="20"/>
              </w:rPr>
            </w:pPr>
            <w:r w:rsidRPr="001F73BE">
              <w:rPr>
                <w:rFonts w:cs="Calibri"/>
                <w:b/>
                <w:iCs/>
              </w:rPr>
              <w:t xml:space="preserve">Inclusion Means Everyone </w:t>
            </w:r>
            <w:r w:rsidRPr="001F73BE">
              <w:rPr>
                <w:rStyle w:val="Hyperlink"/>
                <w:rFonts w:cs="Calibri"/>
                <w:b/>
                <w:iCs/>
                <w:color w:val="FF0000"/>
                <w:u w:val="none"/>
              </w:rPr>
              <w:t>(0-5)</w:t>
            </w:r>
            <w:r>
              <w:rPr>
                <w:rStyle w:val="Hyperlink"/>
                <w:rFonts w:cs="Calibri"/>
                <w:b/>
                <w:iCs/>
                <w:color w:val="FF0000"/>
                <w:u w:val="none"/>
              </w:rPr>
              <w:t xml:space="preserve">  </w:t>
            </w:r>
            <w:hyperlink r:id="rId84" w:history="1">
              <w:r w:rsidRPr="001F73BE">
                <w:rPr>
                  <w:rStyle w:val="Hyperlink"/>
                  <w:rFonts w:cs="Calibri"/>
                  <w:b/>
                  <w:iCs/>
                  <w:sz w:val="20"/>
                  <w:u w:val="none"/>
                </w:rPr>
                <w:t>https://www.youtube.com/watch?v=rEr-0vuC1gM</w:t>
              </w:r>
            </w:hyperlink>
          </w:p>
          <w:p w14:paraId="74BCE136" w14:textId="77777777" w:rsidR="00C90AFB" w:rsidRDefault="00C90AFB" w:rsidP="00C90AFB">
            <w:pPr>
              <w:rPr>
                <w:rFonts w:cs="Calibri"/>
                <w:i/>
                <w:iCs/>
                <w:sz w:val="20"/>
              </w:rPr>
            </w:pPr>
            <w:r w:rsidRPr="001F73BE">
              <w:rPr>
                <w:rFonts w:cs="Calibri"/>
                <w:i/>
                <w:iCs/>
                <w:sz w:val="20"/>
              </w:rPr>
              <w:t>Here’s a brief video that shows what quality inclusion looks</w:t>
            </w:r>
            <w:r>
              <w:rPr>
                <w:rFonts w:cs="Calibri"/>
                <w:i/>
                <w:iCs/>
                <w:sz w:val="20"/>
              </w:rPr>
              <w:t xml:space="preserve"> </w:t>
            </w:r>
            <w:r w:rsidRPr="001F73BE">
              <w:rPr>
                <w:rFonts w:cs="Calibri"/>
                <w:i/>
                <w:iCs/>
                <w:sz w:val="20"/>
              </w:rPr>
              <w:t>like for each child in home, school, and community settings.</w:t>
            </w:r>
          </w:p>
          <w:p w14:paraId="561E45A9" w14:textId="2850EC04" w:rsidR="00C90AFB" w:rsidRPr="006B40F5" w:rsidRDefault="00C90AFB" w:rsidP="00827DB0">
            <w:pPr>
              <w:rPr>
                <w:rFonts w:cs="Calibri"/>
                <w:i/>
                <w:iCs/>
                <w:sz w:val="20"/>
              </w:rPr>
            </w:pPr>
          </w:p>
        </w:tc>
      </w:tr>
    </w:tbl>
    <w:p w14:paraId="6D245F0A" w14:textId="77777777" w:rsidR="00C90AFB" w:rsidRDefault="00C90AFB"/>
    <w:tbl>
      <w:tblPr>
        <w:tblStyle w:val="TableGrid12"/>
        <w:tblW w:w="10990" w:type="dxa"/>
        <w:tblInd w:w="-455" w:type="dxa"/>
        <w:tblLayout w:type="fixed"/>
        <w:tblLook w:val="04A0" w:firstRow="1" w:lastRow="0" w:firstColumn="1" w:lastColumn="0" w:noHBand="0" w:noVBand="1"/>
      </w:tblPr>
      <w:tblGrid>
        <w:gridCol w:w="540"/>
        <w:gridCol w:w="10450"/>
      </w:tblGrid>
      <w:tr w:rsidR="00A540E6" w:rsidRPr="00AC73E1" w14:paraId="561E45E1" w14:textId="77777777" w:rsidTr="00C90AFB">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5DF" w14:textId="77777777" w:rsidR="00A540E6" w:rsidRPr="00AC73E1" w:rsidRDefault="00A540E6" w:rsidP="004A2403">
            <w:pPr>
              <w:ind w:left="113" w:right="113"/>
              <w:jc w:val="center"/>
              <w:rPr>
                <w:rFonts w:cs="Calibri"/>
                <w:b/>
                <w:sz w:val="24"/>
                <w:szCs w:val="24"/>
              </w:rPr>
            </w:pPr>
            <w:bookmarkStart w:id="1" w:name="_Hlk523168471"/>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4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1E45E0" w14:textId="77777777" w:rsidR="00A540E6" w:rsidRPr="00AC73E1" w:rsidRDefault="00A540E6" w:rsidP="004A2403">
            <w:pPr>
              <w:jc w:val="center"/>
              <w:rPr>
                <w:b/>
                <w:sz w:val="40"/>
              </w:rPr>
            </w:pPr>
            <w:r w:rsidRPr="00443F44">
              <w:rPr>
                <w:b/>
                <w:sz w:val="24"/>
              </w:rPr>
              <w:t xml:space="preserve">SUPPORTING </w:t>
            </w:r>
            <w:r>
              <w:rPr>
                <w:b/>
                <w:sz w:val="24"/>
              </w:rPr>
              <w:t>INCLUSIVE PRACTICES FOR YOUNG CHILDREN WITH DIVERSE ABILITIES</w:t>
            </w:r>
          </w:p>
        </w:tc>
      </w:tr>
      <w:bookmarkEnd w:id="1"/>
      <w:tr w:rsidR="00C90AFB" w:rsidRPr="00AC73E1" w14:paraId="561E4601" w14:textId="77777777" w:rsidTr="00C90AFB">
        <w:trPr>
          <w:trHeight w:val="80"/>
        </w:trPr>
        <w:tc>
          <w:tcPr>
            <w:tcW w:w="54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E2" w14:textId="77777777" w:rsidR="00C90AFB" w:rsidRDefault="00C90AFB" w:rsidP="00C90AFB">
            <w:pPr>
              <w:ind w:left="113" w:right="113"/>
              <w:jc w:val="center"/>
              <w:rPr>
                <w:rFonts w:cs="Calibri"/>
                <w:b/>
                <w:sz w:val="24"/>
                <w:szCs w:val="24"/>
              </w:rPr>
            </w:pPr>
            <w:r>
              <w:rPr>
                <w:rFonts w:cs="Calibri"/>
                <w:b/>
                <w:sz w:val="24"/>
                <w:szCs w:val="24"/>
              </w:rPr>
              <w:t>AUDIOVISUAL SOURCES</w:t>
            </w:r>
          </w:p>
        </w:tc>
        <w:tc>
          <w:tcPr>
            <w:tcW w:w="10450" w:type="dxa"/>
            <w:tcBorders>
              <w:top w:val="single" w:sz="4" w:space="0" w:color="auto"/>
              <w:left w:val="single" w:sz="4" w:space="0" w:color="auto"/>
              <w:bottom w:val="single" w:sz="4" w:space="0" w:color="auto"/>
              <w:right w:val="single" w:sz="4" w:space="0" w:color="auto"/>
            </w:tcBorders>
            <w:shd w:val="clear" w:color="auto" w:fill="FFFFFF"/>
          </w:tcPr>
          <w:p w14:paraId="11E8E119" w14:textId="77777777" w:rsidR="00C90AFB" w:rsidRPr="00C90AFB" w:rsidRDefault="00C90AFB" w:rsidP="00C90AFB">
            <w:pPr>
              <w:rPr>
                <w:rFonts w:cs="Calibri"/>
                <w:b/>
                <w:iCs/>
                <w:sz w:val="8"/>
              </w:rPr>
            </w:pPr>
          </w:p>
          <w:p w14:paraId="2E1027EB" w14:textId="77777777" w:rsidR="00C90AFB" w:rsidRPr="001F73BE" w:rsidRDefault="00C90AFB" w:rsidP="00C90AFB">
            <w:pPr>
              <w:rPr>
                <w:rFonts w:cs="Calibri"/>
                <w:iCs/>
              </w:rPr>
            </w:pPr>
            <w:r w:rsidRPr="001F73BE">
              <w:rPr>
                <w:rFonts w:cs="Calibri"/>
                <w:b/>
                <w:iCs/>
              </w:rPr>
              <w:t>Individualizing Videos</w:t>
            </w:r>
            <w:r w:rsidRPr="001F73BE">
              <w:rPr>
                <w:rFonts w:cs="Calibri"/>
                <w:iCs/>
              </w:rPr>
              <w:t xml:space="preserve"> </w:t>
            </w:r>
            <w:r w:rsidRPr="001F73BE">
              <w:rPr>
                <w:rFonts w:cs="Calibri"/>
                <w:b/>
                <w:iCs/>
                <w:color w:val="FF0000"/>
              </w:rPr>
              <w:t>(3-5)</w:t>
            </w:r>
            <w:r>
              <w:rPr>
                <w:rFonts w:cs="Calibri"/>
                <w:b/>
                <w:iCs/>
                <w:color w:val="FF0000"/>
              </w:rPr>
              <w:t xml:space="preserve">  </w:t>
            </w:r>
            <w:hyperlink r:id="rId85" w:history="1">
              <w:r w:rsidRPr="001F73BE">
                <w:rPr>
                  <w:rFonts w:cs="Calibri"/>
                  <w:b/>
                  <w:iCs/>
                  <w:color w:val="0000FF"/>
                  <w:sz w:val="20"/>
                </w:rPr>
                <w:t>http://depts.washington.edu/hscenter/individualizing/videos</w:t>
              </w:r>
            </w:hyperlink>
          </w:p>
          <w:p w14:paraId="3CD81FD0" w14:textId="77777777" w:rsidR="00C90AFB" w:rsidRPr="001F73BE" w:rsidRDefault="00C90AFB" w:rsidP="00C90AFB">
            <w:pPr>
              <w:rPr>
                <w:i/>
                <w:sz w:val="20"/>
              </w:rPr>
            </w:pPr>
            <w:r w:rsidRPr="001F73BE">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14:paraId="4A49464E" w14:textId="77777777" w:rsidR="00C90AFB" w:rsidRPr="001F73BE" w:rsidRDefault="00C90AFB" w:rsidP="00C90AFB">
            <w:pPr>
              <w:ind w:left="342" w:hanging="342"/>
              <w:rPr>
                <w:rFonts w:cs="Calibri"/>
                <w:sz w:val="8"/>
                <w:szCs w:val="8"/>
              </w:rPr>
            </w:pPr>
          </w:p>
          <w:p w14:paraId="781AECB5" w14:textId="77777777" w:rsidR="00C90AFB" w:rsidRPr="001F73BE" w:rsidRDefault="00C90AFB" w:rsidP="00C90AFB">
            <w:pPr>
              <w:rPr>
                <w:rFonts w:cs="Calibri"/>
                <w:iCs/>
                <w:color w:val="FF0000"/>
                <w:sz w:val="24"/>
              </w:rPr>
            </w:pPr>
            <w:r w:rsidRPr="001F73BE">
              <w:rPr>
                <w:rFonts w:cs="Calibri"/>
                <w:b/>
                <w:iCs/>
              </w:rPr>
              <w:t xml:space="preserve">Liam’s Story: A Mother’s </w:t>
            </w:r>
            <w:proofErr w:type="gramStart"/>
            <w:r w:rsidRPr="001F73BE">
              <w:rPr>
                <w:rFonts w:cs="Calibri"/>
                <w:b/>
                <w:iCs/>
              </w:rPr>
              <w:t>Voice</w:t>
            </w:r>
            <w:r w:rsidRPr="001F73BE">
              <w:rPr>
                <w:rFonts w:cs="Calibri"/>
                <w:iCs/>
              </w:rPr>
              <w:t xml:space="preserve">  </w:t>
            </w:r>
            <w:r w:rsidRPr="001F73BE">
              <w:rPr>
                <w:rFonts w:cs="Calibri"/>
                <w:b/>
                <w:iCs/>
                <w:color w:val="FF0000"/>
              </w:rPr>
              <w:t>(</w:t>
            </w:r>
            <w:proofErr w:type="gramEnd"/>
            <w:r w:rsidRPr="001F73BE">
              <w:rPr>
                <w:rFonts w:cs="Calibri"/>
                <w:b/>
                <w:iCs/>
                <w:color w:val="FF0000"/>
              </w:rPr>
              <w:t>0-3)</w:t>
            </w:r>
            <w:r>
              <w:rPr>
                <w:rFonts w:cs="Calibri"/>
                <w:b/>
                <w:iCs/>
                <w:color w:val="FF0000"/>
              </w:rPr>
              <w:t xml:space="preserve">  </w:t>
            </w:r>
            <w:hyperlink r:id="rId86" w:history="1">
              <w:r w:rsidRPr="001F73BE">
                <w:rPr>
                  <w:rFonts w:cs="Calibri"/>
                  <w:b/>
                  <w:iCs/>
                  <w:color w:val="0000FF"/>
                  <w:sz w:val="20"/>
                </w:rPr>
                <w:t>http://www.youtube.com/watch?v=sTcchBg8-Nk&amp;feature=youtu.be</w:t>
              </w:r>
            </w:hyperlink>
          </w:p>
          <w:p w14:paraId="3BF7DBCF" w14:textId="77777777" w:rsidR="00C90AFB" w:rsidRPr="001F73BE" w:rsidRDefault="00C90AFB" w:rsidP="00C90AFB">
            <w:pPr>
              <w:rPr>
                <w:rFonts w:cs="Arial"/>
                <w:i/>
                <w:sz w:val="20"/>
                <w:szCs w:val="18"/>
              </w:rPr>
            </w:pPr>
            <w:r w:rsidRPr="001F73BE">
              <w:rPr>
                <w:rFonts w:cs="Arial"/>
                <w:i/>
                <w:sz w:val="20"/>
                <w:szCs w:val="18"/>
              </w:rPr>
              <w:t>In this short clip, Jamie describes the experiences of her son, Liam, who has muscular dystrophy, from receiving diagnosis to undergoing therapy with a supportive</w:t>
            </w:r>
            <w:r w:rsidRPr="001F73BE">
              <w:rPr>
                <w:rFonts w:ascii="Arial" w:hAnsi="Arial" w:cs="Arial"/>
                <w:sz w:val="20"/>
                <w:szCs w:val="18"/>
              </w:rPr>
              <w:t xml:space="preserve"> </w:t>
            </w:r>
            <w:proofErr w:type="gramStart"/>
            <w:r w:rsidRPr="001F73BE">
              <w:rPr>
                <w:rFonts w:cs="Arial"/>
                <w:i/>
                <w:sz w:val="20"/>
                <w:szCs w:val="18"/>
              </w:rPr>
              <w:t>team, and</w:t>
            </w:r>
            <w:proofErr w:type="gramEnd"/>
            <w:r w:rsidRPr="001F73BE">
              <w:rPr>
                <w:rFonts w:cs="Arial"/>
                <w:i/>
                <w:sz w:val="20"/>
                <w:szCs w:val="18"/>
              </w:rPr>
              <w:t xml:space="preserve"> using assistive technology to communicate with his world.</w:t>
            </w:r>
          </w:p>
          <w:p w14:paraId="2EB85803" w14:textId="77777777" w:rsidR="00C90AFB" w:rsidRPr="001F73BE" w:rsidRDefault="00C90AFB" w:rsidP="00C90AFB">
            <w:pPr>
              <w:rPr>
                <w:rFonts w:cs="Arial"/>
                <w:b/>
                <w:bCs/>
                <w:sz w:val="8"/>
                <w:szCs w:val="8"/>
              </w:rPr>
            </w:pPr>
          </w:p>
          <w:p w14:paraId="71152D53" w14:textId="77777777" w:rsidR="00C90AFB" w:rsidRPr="001F73BE" w:rsidRDefault="00C90AFB" w:rsidP="00C90AFB">
            <w:pPr>
              <w:ind w:left="252" w:hanging="252"/>
              <w:rPr>
                <w:rFonts w:eastAsia="Times New Roman"/>
                <w:b/>
                <w:sz w:val="20"/>
                <w:szCs w:val="20"/>
              </w:rPr>
            </w:pPr>
            <w:r>
              <w:rPr>
                <w:rFonts w:eastAsia="Times New Roman"/>
                <w:b/>
                <w:szCs w:val="20"/>
              </w:rPr>
              <w:t xml:space="preserve">Matty </w:t>
            </w:r>
            <w:r w:rsidRPr="001F73BE">
              <w:rPr>
                <w:rFonts w:eastAsia="Times New Roman"/>
                <w:b/>
                <w:szCs w:val="20"/>
              </w:rPr>
              <w:t xml:space="preserve">B’s Family: Episode 1 – Sarah Grace </w:t>
            </w:r>
            <w:r w:rsidRPr="001F73BE">
              <w:rPr>
                <w:rFonts w:eastAsia="Times New Roman"/>
                <w:b/>
                <w:color w:val="FF0000"/>
                <w:szCs w:val="20"/>
              </w:rPr>
              <w:t>(all)</w:t>
            </w:r>
            <w:r>
              <w:rPr>
                <w:rFonts w:eastAsia="Times New Roman"/>
                <w:b/>
                <w:color w:val="FF0000"/>
                <w:szCs w:val="20"/>
              </w:rPr>
              <w:t xml:space="preserve">  </w:t>
            </w:r>
            <w:hyperlink r:id="rId87" w:history="1">
              <w:r w:rsidRPr="001F73BE">
                <w:rPr>
                  <w:rStyle w:val="Hyperlink"/>
                  <w:rFonts w:eastAsia="Times New Roman"/>
                  <w:b/>
                  <w:sz w:val="20"/>
                  <w:szCs w:val="20"/>
                  <w:u w:val="none"/>
                </w:rPr>
                <w:t>https://www.youtube.com/watch?v=xMEQz1giarM</w:t>
              </w:r>
            </w:hyperlink>
          </w:p>
          <w:p w14:paraId="5478B8DF" w14:textId="77777777" w:rsidR="00C90AFB" w:rsidRPr="001F73BE" w:rsidRDefault="00C90AFB" w:rsidP="00C90AFB">
            <w:pPr>
              <w:ind w:left="252" w:hanging="252"/>
              <w:rPr>
                <w:rFonts w:eastAsia="Times New Roman"/>
                <w:i/>
                <w:sz w:val="20"/>
                <w:szCs w:val="20"/>
              </w:rPr>
            </w:pPr>
            <w:r w:rsidRPr="001F73BE">
              <w:rPr>
                <w:rFonts w:eastAsia="Times New Roman"/>
                <w:i/>
                <w:sz w:val="20"/>
                <w:szCs w:val="20"/>
              </w:rPr>
              <w:t>This video provides a lovely example of what inclusion looks like in a family context.</w:t>
            </w:r>
          </w:p>
          <w:p w14:paraId="36591642" w14:textId="77777777" w:rsidR="00C90AFB" w:rsidRPr="001F73BE" w:rsidRDefault="00C90AFB" w:rsidP="00C90AFB">
            <w:pPr>
              <w:ind w:left="252" w:hanging="252"/>
              <w:rPr>
                <w:rFonts w:eastAsia="Times New Roman"/>
                <w:b/>
                <w:sz w:val="8"/>
                <w:szCs w:val="8"/>
              </w:rPr>
            </w:pPr>
          </w:p>
          <w:p w14:paraId="12B7B440" w14:textId="77777777" w:rsidR="00C90AFB" w:rsidRPr="001F73BE" w:rsidRDefault="00C90AFB" w:rsidP="00C90AFB">
            <w:pPr>
              <w:ind w:left="252" w:hanging="252"/>
              <w:rPr>
                <w:rFonts w:eastAsia="Times New Roman"/>
                <w:b/>
                <w:color w:val="FF0000"/>
                <w:szCs w:val="20"/>
              </w:rPr>
            </w:pPr>
            <w:r w:rsidRPr="001F73BE">
              <w:rPr>
                <w:rFonts w:eastAsia="Times New Roman"/>
                <w:b/>
                <w:szCs w:val="20"/>
              </w:rPr>
              <w:t>Misunderstood Minds</w:t>
            </w:r>
            <w:r w:rsidRPr="001F73BE">
              <w:rPr>
                <w:rFonts w:eastAsia="Times New Roman"/>
                <w:szCs w:val="20"/>
              </w:rPr>
              <w:t xml:space="preserve"> </w:t>
            </w:r>
            <w:r w:rsidRPr="001F73BE">
              <w:rPr>
                <w:rFonts w:eastAsia="Times New Roman"/>
                <w:b/>
                <w:color w:val="FF0000"/>
                <w:szCs w:val="20"/>
              </w:rPr>
              <w:t>(all)</w:t>
            </w:r>
            <w:r>
              <w:rPr>
                <w:rFonts w:eastAsia="Times New Roman"/>
                <w:b/>
                <w:color w:val="FF0000"/>
                <w:szCs w:val="20"/>
              </w:rPr>
              <w:t xml:space="preserve">  </w:t>
            </w:r>
            <w:hyperlink r:id="rId88" w:history="1">
              <w:r w:rsidRPr="001F73BE">
                <w:rPr>
                  <w:rFonts w:eastAsia="Times New Roman"/>
                  <w:b/>
                  <w:color w:val="0000FF"/>
                  <w:sz w:val="20"/>
                  <w:szCs w:val="20"/>
                </w:rPr>
                <w:t>http://www.pbs.org/wgbh/misunderstoodminds/index.html</w:t>
              </w:r>
            </w:hyperlink>
          </w:p>
          <w:p w14:paraId="2C8ABFA9" w14:textId="77777777" w:rsidR="00C90AFB" w:rsidRPr="001F73BE" w:rsidRDefault="00C90AFB" w:rsidP="00C90AFB">
            <w:pPr>
              <w:rPr>
                <w:rFonts w:cs="Arial"/>
                <w:b/>
                <w:bCs/>
                <w:sz w:val="20"/>
              </w:rPr>
            </w:pPr>
            <w:r w:rsidRPr="001F73BE">
              <w:rPr>
                <w:i/>
                <w:sz w:val="20"/>
              </w:rPr>
              <w:t xml:space="preserve">This site is a companion to the PBS special </w:t>
            </w:r>
            <w:r w:rsidRPr="001F73BE">
              <w:rPr>
                <w:b/>
                <w:bCs/>
                <w:i/>
                <w:sz w:val="20"/>
              </w:rPr>
              <w:t>Misunderstood Minds</w:t>
            </w:r>
            <w:r w:rsidRPr="001F73BE">
              <w:rPr>
                <w:i/>
                <w:sz w:val="20"/>
              </w:rPr>
              <w:t>, and profiles a variety of learning problems and expert opinions. It is designed to give families and teachers a better understanding of learning processes, insights into difficulties, and strategies for responding.</w:t>
            </w:r>
          </w:p>
          <w:p w14:paraId="61E78A03" w14:textId="77777777" w:rsidR="00C90AFB" w:rsidRPr="001F73BE" w:rsidRDefault="00C90AFB" w:rsidP="00C90AFB">
            <w:pPr>
              <w:rPr>
                <w:rFonts w:cs="Arial"/>
                <w:b/>
                <w:bCs/>
                <w:sz w:val="8"/>
                <w:szCs w:val="8"/>
              </w:rPr>
            </w:pPr>
          </w:p>
          <w:p w14:paraId="0AA68A35" w14:textId="77777777" w:rsidR="00C90AFB" w:rsidRPr="001F73BE" w:rsidRDefault="00C90AFB" w:rsidP="00C90AFB">
            <w:pPr>
              <w:rPr>
                <w:rFonts w:eastAsia="Times New Roman"/>
                <w:color w:val="FF0000"/>
                <w:sz w:val="24"/>
              </w:rPr>
            </w:pPr>
            <w:r w:rsidRPr="001F73BE">
              <w:rPr>
                <w:rFonts w:cs="Arial"/>
                <w:b/>
                <w:bCs/>
              </w:rPr>
              <w:t>My Name is Jude</w:t>
            </w:r>
            <w:r w:rsidRPr="001F73BE">
              <w:rPr>
                <w:rFonts w:eastAsia="Times New Roman"/>
                <w:sz w:val="20"/>
              </w:rPr>
              <w:t xml:space="preserve"> </w:t>
            </w:r>
            <w:r w:rsidRPr="001F73BE">
              <w:rPr>
                <w:rFonts w:eastAsia="Times New Roman"/>
                <w:b/>
                <w:color w:val="FF0000"/>
              </w:rPr>
              <w:t>(0-3)</w:t>
            </w:r>
            <w:r>
              <w:rPr>
                <w:rFonts w:eastAsia="Times New Roman"/>
                <w:b/>
                <w:color w:val="FF0000"/>
              </w:rPr>
              <w:t xml:space="preserve">  </w:t>
            </w:r>
            <w:hyperlink r:id="rId89" w:history="1">
              <w:r w:rsidRPr="001F73BE">
                <w:rPr>
                  <w:rFonts w:eastAsia="Times New Roman"/>
                  <w:b/>
                  <w:color w:val="0000FF"/>
                  <w:sz w:val="20"/>
                </w:rPr>
                <w:t>http://www.youtube.com/watch?v=99JKYiMbLcQ&amp;feature=youtu.be</w:t>
              </w:r>
            </w:hyperlink>
          </w:p>
          <w:p w14:paraId="3210C30F" w14:textId="77777777" w:rsidR="00C90AFB" w:rsidRPr="00CB08DE" w:rsidRDefault="00C90AFB" w:rsidP="00C90AFB">
            <w:pPr>
              <w:rPr>
                <w:i/>
                <w:sz w:val="20"/>
              </w:rPr>
            </w:pPr>
            <w:r w:rsidRPr="001F73BE">
              <w:rPr>
                <w:i/>
                <w:sz w:val="20"/>
              </w:rPr>
              <w:t>This is a video a family created about their son, Jude and some of his experiences - both good and bad - over the last couple of years, including how several inclusive community programs, played an important role.</w:t>
            </w:r>
          </w:p>
          <w:p w14:paraId="4817EBF1" w14:textId="77777777" w:rsidR="00C90AFB" w:rsidRPr="00AC73E1" w:rsidRDefault="00C90AFB" w:rsidP="00C90AFB">
            <w:pPr>
              <w:rPr>
                <w:sz w:val="8"/>
              </w:rPr>
            </w:pPr>
          </w:p>
          <w:p w14:paraId="58C3600E" w14:textId="77777777" w:rsidR="00C90AFB" w:rsidRPr="001F73BE" w:rsidRDefault="00C90AFB" w:rsidP="00C90AFB">
            <w:pPr>
              <w:rPr>
                <w:rFonts w:cs="Calibri"/>
                <w:color w:val="FF0000"/>
                <w:sz w:val="10"/>
                <w:szCs w:val="8"/>
              </w:rPr>
            </w:pPr>
            <w:hyperlink r:id="rId90" w:tgtFrame="_blank" w:history="1">
              <w:r w:rsidRPr="001F73BE">
                <w:rPr>
                  <w:b/>
                </w:rPr>
                <w:t>A Parent's Perspective on Inclusion in Early Childhood</w:t>
              </w:r>
            </w:hyperlink>
            <w:r w:rsidRPr="001F73BE">
              <w:rPr>
                <w:sz w:val="24"/>
              </w:rPr>
              <w:t xml:space="preserve"> </w:t>
            </w:r>
            <w:r w:rsidRPr="001F73BE">
              <w:rPr>
                <w:b/>
                <w:color w:val="FF0000"/>
              </w:rPr>
              <w:t>(0-5)</w:t>
            </w:r>
            <w:r>
              <w:rPr>
                <w:b/>
                <w:color w:val="FF0000"/>
              </w:rPr>
              <w:t xml:space="preserve">  </w:t>
            </w:r>
            <w:hyperlink r:id="rId91" w:history="1">
              <w:r w:rsidRPr="001F73BE">
                <w:rPr>
                  <w:b/>
                  <w:color w:val="0000FF"/>
                  <w:sz w:val="20"/>
                </w:rPr>
                <w:t>https://vimeo.com/126299752</w:t>
              </w:r>
            </w:hyperlink>
          </w:p>
          <w:p w14:paraId="5A48DB51" w14:textId="77777777" w:rsidR="00C90AFB" w:rsidRDefault="00C90AFB" w:rsidP="00C90AFB">
            <w:pPr>
              <w:rPr>
                <w:i/>
                <w:sz w:val="20"/>
              </w:rPr>
            </w:pPr>
            <w:r w:rsidRPr="001F73BE">
              <w:rPr>
                <w:i/>
                <w:sz w:val="20"/>
              </w:rPr>
              <w:t xml:space="preserve">This is a follow up to the video "Team Lydia Rose" which is described below. Janelle </w:t>
            </w:r>
            <w:proofErr w:type="spellStart"/>
            <w:r w:rsidRPr="001F73BE">
              <w:rPr>
                <w:i/>
                <w:sz w:val="20"/>
              </w:rPr>
              <w:t>Rethwisch</w:t>
            </w:r>
            <w:proofErr w:type="spellEnd"/>
            <w:r w:rsidRPr="001F73BE">
              <w:rPr>
                <w:i/>
                <w:sz w:val="20"/>
              </w:rPr>
              <w:t xml:space="preserve"> talks about her perspective on inclusion for her daughter Lydia, in early childhood and beyond. This video can serve as a good introduction for families who are new to the concept of inclusion or who are deciding on service options.</w:t>
            </w:r>
          </w:p>
          <w:p w14:paraId="38129149" w14:textId="77777777" w:rsidR="00C90AFB" w:rsidRPr="00C41A28" w:rsidRDefault="00C90AFB" w:rsidP="00C90AFB">
            <w:pPr>
              <w:rPr>
                <w:i/>
                <w:sz w:val="8"/>
                <w:szCs w:val="8"/>
              </w:rPr>
            </w:pPr>
          </w:p>
          <w:p w14:paraId="3B5C75B6" w14:textId="77777777" w:rsidR="00C90AFB" w:rsidRPr="00DE4A5B" w:rsidRDefault="00C90AFB" w:rsidP="00C90AFB">
            <w:pPr>
              <w:rPr>
                <w:color w:val="FF0000"/>
                <w:sz w:val="20"/>
              </w:rPr>
            </w:pPr>
            <w:r w:rsidRPr="001F73BE">
              <w:rPr>
                <w:b/>
              </w:rPr>
              <w:t xml:space="preserve">Person First </w:t>
            </w:r>
            <w:proofErr w:type="gramStart"/>
            <w:r w:rsidRPr="001F73BE">
              <w:rPr>
                <w:b/>
              </w:rPr>
              <w:t>Language</w:t>
            </w:r>
            <w:r w:rsidRPr="001F73BE">
              <w:t xml:space="preserve"> </w:t>
            </w:r>
            <w:r>
              <w:t xml:space="preserve"> </w:t>
            </w:r>
            <w:r w:rsidRPr="001F73BE">
              <w:rPr>
                <w:b/>
                <w:color w:val="FF0000"/>
              </w:rPr>
              <w:t>(</w:t>
            </w:r>
            <w:proofErr w:type="gramEnd"/>
            <w:r w:rsidRPr="001F73BE">
              <w:rPr>
                <w:b/>
                <w:color w:val="FF0000"/>
              </w:rPr>
              <w:t>all)</w:t>
            </w:r>
            <w:r>
              <w:rPr>
                <w:b/>
                <w:color w:val="FF0000"/>
              </w:rPr>
              <w:t xml:space="preserve">   </w:t>
            </w:r>
            <w:hyperlink r:id="rId92" w:history="1">
              <w:r w:rsidRPr="00DE4A5B">
                <w:rPr>
                  <w:b/>
                  <w:color w:val="0000FF"/>
                  <w:sz w:val="20"/>
                </w:rPr>
                <w:t>https://www.youtube.com/watch?v=stT_y77EWGw</w:t>
              </w:r>
            </w:hyperlink>
          </w:p>
          <w:p w14:paraId="651C98F0" w14:textId="77777777" w:rsidR="00C90AFB" w:rsidRDefault="00C90AFB" w:rsidP="00C90AFB">
            <w:pPr>
              <w:rPr>
                <w:rFonts w:cs="Arial"/>
                <w:bCs/>
                <w:i/>
                <w:sz w:val="20"/>
              </w:rPr>
            </w:pPr>
            <w:r w:rsidRPr="001F73BE">
              <w:rPr>
                <w:rFonts w:cs="Arial"/>
                <w:bCs/>
                <w:i/>
                <w:sz w:val="20"/>
              </w:rPr>
              <w:t>Here’s a video to pair with handouts on person/people first language. The way the slides are organized, instructors could turn the top half of each slide (how NOT to say something) into a handout on which students would a person first alternative. Then when the video was played, students could self-check their answers.</w:t>
            </w:r>
          </w:p>
          <w:p w14:paraId="15241684" w14:textId="77777777" w:rsidR="00C90AFB" w:rsidRPr="00DE4A5B" w:rsidRDefault="00C90AFB" w:rsidP="00C90AFB">
            <w:pPr>
              <w:rPr>
                <w:rFonts w:cs="Arial"/>
                <w:b/>
                <w:bCs/>
                <w:sz w:val="8"/>
                <w:szCs w:val="8"/>
              </w:rPr>
            </w:pPr>
          </w:p>
          <w:p w14:paraId="24808BF0" w14:textId="44CFF46D" w:rsidR="00C90AFB" w:rsidRPr="000D1F57" w:rsidRDefault="00C90AFB" w:rsidP="00C90AFB">
            <w:pPr>
              <w:ind w:left="342" w:hanging="342"/>
              <w:rPr>
                <w:b/>
                <w:color w:val="FF0000"/>
              </w:rPr>
            </w:pPr>
            <w:r w:rsidRPr="00AC73E1">
              <w:rPr>
                <w:rFonts w:cs="Arial"/>
                <w:b/>
                <w:bCs/>
              </w:rPr>
              <w:t>Results Matter Video Library</w:t>
            </w:r>
            <w:r>
              <w:rPr>
                <w:rFonts w:cs="Arial"/>
                <w:b/>
                <w:bCs/>
              </w:rPr>
              <w:t xml:space="preserve"> </w:t>
            </w:r>
            <w:proofErr w:type="gramStart"/>
            <w:r>
              <w:rPr>
                <w:b/>
                <w:color w:val="0000FF"/>
                <w:sz w:val="20"/>
              </w:rPr>
              <w:t xml:space="preserve">   </w:t>
            </w:r>
            <w:r w:rsidRPr="000D1F57">
              <w:rPr>
                <w:b/>
                <w:color w:val="FF0000"/>
                <w:sz w:val="20"/>
              </w:rPr>
              <w:t>(</w:t>
            </w:r>
            <w:proofErr w:type="gramEnd"/>
            <w:r w:rsidRPr="000D1F57">
              <w:rPr>
                <w:b/>
                <w:color w:val="FF0000"/>
                <w:sz w:val="20"/>
              </w:rPr>
              <w:t>0-8)</w:t>
            </w:r>
            <w:r>
              <w:rPr>
                <w:b/>
                <w:color w:val="FF0000"/>
                <w:sz w:val="20"/>
              </w:rPr>
              <w:t xml:space="preserve">  </w:t>
            </w:r>
            <w:hyperlink r:id="rId93" w:history="1">
              <w:r w:rsidRPr="000D1F57">
                <w:rPr>
                  <w:rStyle w:val="Hyperlink"/>
                  <w:rFonts w:cs="Arial"/>
                  <w:b/>
                  <w:bCs/>
                  <w:sz w:val="20"/>
                  <w:u w:val="none"/>
                </w:rPr>
                <w:t>https://www.cde.state.co.us/resultsmatter/rmvideoseries</w:t>
              </w:r>
            </w:hyperlink>
          </w:p>
          <w:p w14:paraId="728542B0" w14:textId="77777777" w:rsidR="00C90AFB" w:rsidRDefault="00C90AFB" w:rsidP="00C90AFB">
            <w:pPr>
              <w:rPr>
                <w:rFonts w:cs="Arial"/>
                <w:i/>
                <w:sz w:val="20"/>
                <w:szCs w:val="18"/>
              </w:rPr>
            </w:pPr>
            <w:r w:rsidRPr="00AC73E1">
              <w:rPr>
                <w:rFonts w:cs="Arial"/>
                <w:i/>
                <w:sz w:val="20"/>
                <w:szCs w:val="18"/>
              </w:rPr>
              <w:t>The Library contains video clips about early intervention, the use of observation, documentation, and assessment to inform practice, effective applications of technology and more. This catalog provides an overview of each of the hundreds of free, downloadable clips in the library, inclu</w:t>
            </w:r>
            <w:r>
              <w:rPr>
                <w:rFonts w:cs="Arial"/>
                <w:i/>
                <w:sz w:val="20"/>
                <w:szCs w:val="18"/>
              </w:rPr>
              <w:t>ding the duration of each clip.</w:t>
            </w:r>
          </w:p>
          <w:p w14:paraId="7D5C453B" w14:textId="77777777" w:rsidR="00C90AFB" w:rsidRPr="00E116F9" w:rsidRDefault="00C90AFB" w:rsidP="00C90AFB">
            <w:pPr>
              <w:rPr>
                <w:rFonts w:cs="Calibri"/>
                <w:b/>
                <w:sz w:val="8"/>
                <w:szCs w:val="8"/>
              </w:rPr>
            </w:pPr>
          </w:p>
          <w:p w14:paraId="57D8ECD5" w14:textId="77777777" w:rsidR="00C90AFB" w:rsidRPr="001F73BE" w:rsidRDefault="00C90AFB" w:rsidP="00C90AFB">
            <w:pPr>
              <w:rPr>
                <w:rFonts w:cs="Calibri"/>
                <w:b/>
              </w:rPr>
            </w:pPr>
            <w:r w:rsidRPr="001F73BE">
              <w:rPr>
                <w:rFonts w:cs="Calibri"/>
                <w:b/>
              </w:rPr>
              <w:t xml:space="preserve">Routine in a Program: Reading at Circle Time </w:t>
            </w:r>
            <w:r w:rsidRPr="001F73BE">
              <w:rPr>
                <w:rFonts w:cs="Calibri"/>
                <w:b/>
                <w:color w:val="FF0000"/>
              </w:rPr>
              <w:t>(3-5)</w:t>
            </w:r>
          </w:p>
          <w:p w14:paraId="38027FB8" w14:textId="77777777" w:rsidR="00C90AFB" w:rsidRPr="001F73BE" w:rsidRDefault="00C90AFB" w:rsidP="00C90AFB">
            <w:pPr>
              <w:rPr>
                <w:rFonts w:eastAsia="Times New Roman" w:cs="Arial"/>
                <w:b/>
                <w:iCs/>
                <w:sz w:val="20"/>
              </w:rPr>
            </w:pPr>
            <w:hyperlink r:id="rId94" w:history="1">
              <w:r w:rsidRPr="001F73BE">
                <w:rPr>
                  <w:rFonts w:eastAsia="Times New Roman" w:cs="Arial"/>
                  <w:b/>
                  <w:color w:val="0000FF"/>
                  <w:sz w:val="20"/>
                </w:rPr>
                <w:t>http://community.fpg.unc.edu/connect-modules/resources/videos/video-1-16</w:t>
              </w:r>
            </w:hyperlink>
          </w:p>
          <w:p w14:paraId="52EA959A" w14:textId="77777777" w:rsidR="00C90AFB" w:rsidRPr="001F73BE" w:rsidRDefault="00C90AFB" w:rsidP="00C90AFB">
            <w:pPr>
              <w:rPr>
                <w:i/>
                <w:sz w:val="20"/>
              </w:rPr>
            </w:pPr>
            <w:r w:rsidRPr="001F73BE">
              <w:rPr>
                <w:i/>
                <w:sz w:val="20"/>
              </w:rPr>
              <w:t>This downloadable clip from CONNECT Module 4 provides a great illustration of how one child’s articulation goals can be effectively embedded in a small group storybook activity, with great results for all the children.</w:t>
            </w:r>
          </w:p>
          <w:p w14:paraId="0C7A1408" w14:textId="77777777" w:rsidR="00C90AFB" w:rsidRPr="001F73BE" w:rsidRDefault="00C90AFB" w:rsidP="00C90AFB">
            <w:pPr>
              <w:rPr>
                <w:rFonts w:cs="Arial"/>
                <w:b/>
                <w:bCs/>
                <w:sz w:val="8"/>
                <w:szCs w:val="8"/>
              </w:rPr>
            </w:pPr>
          </w:p>
          <w:p w14:paraId="425F3DA4" w14:textId="77777777" w:rsidR="00C90AFB" w:rsidRPr="00A14AEB" w:rsidRDefault="00C90AFB" w:rsidP="00C90AFB">
            <w:pPr>
              <w:rPr>
                <w:rFonts w:cs="Calibri"/>
                <w:b/>
                <w:sz w:val="20"/>
              </w:rPr>
            </w:pPr>
            <w:r w:rsidRPr="001929B3">
              <w:rPr>
                <w:rFonts w:cs="Calibri"/>
                <w:b/>
              </w:rPr>
              <w:t>Ryan’s Story</w:t>
            </w:r>
            <w:proofErr w:type="gramStart"/>
            <w:r>
              <w:rPr>
                <w:rFonts w:cs="Calibri"/>
                <w:b/>
              </w:rPr>
              <w:t xml:space="preserve">   </w:t>
            </w:r>
            <w:r w:rsidRPr="001F73BE">
              <w:rPr>
                <w:rFonts w:cs="Calibri"/>
                <w:b/>
                <w:color w:val="FF0000"/>
              </w:rPr>
              <w:t>(</w:t>
            </w:r>
            <w:proofErr w:type="gramEnd"/>
            <w:r w:rsidRPr="001F73BE">
              <w:rPr>
                <w:rFonts w:cs="Calibri"/>
                <w:b/>
                <w:color w:val="FF0000"/>
              </w:rPr>
              <w:t>3-5)</w:t>
            </w:r>
            <w:r>
              <w:rPr>
                <w:rFonts w:cs="Calibri"/>
                <w:b/>
                <w:color w:val="FF0000"/>
              </w:rPr>
              <w:t xml:space="preserve">  </w:t>
            </w:r>
            <w:hyperlink r:id="rId95" w:history="1">
              <w:r w:rsidRPr="00A14AEB">
                <w:rPr>
                  <w:rStyle w:val="Hyperlink"/>
                  <w:rFonts w:cs="Calibri"/>
                  <w:b/>
                  <w:sz w:val="20"/>
                  <w:u w:val="none"/>
                </w:rPr>
                <w:t>https://www.draccess.org/videolibrary/RyansStory</w:t>
              </w:r>
            </w:hyperlink>
            <w:r w:rsidRPr="00A14AEB">
              <w:rPr>
                <w:rFonts w:cs="Calibri"/>
                <w:b/>
                <w:sz w:val="20"/>
              </w:rPr>
              <w:t xml:space="preserve"> </w:t>
            </w:r>
          </w:p>
          <w:p w14:paraId="5ACC8209" w14:textId="77777777" w:rsidR="00C90AFB" w:rsidRPr="00CC0A6C" w:rsidRDefault="00C90AFB" w:rsidP="00C90AFB">
            <w:pPr>
              <w:rPr>
                <w:rFonts w:asciiTheme="minorHAnsi" w:hAnsiTheme="minorHAnsi" w:cstheme="minorHAnsi"/>
                <w:i/>
                <w:sz w:val="20"/>
              </w:rPr>
            </w:pPr>
            <w:r w:rsidRPr="00CC0A6C">
              <w:rPr>
                <w:rFonts w:asciiTheme="minorHAnsi" w:hAnsiTheme="minorHAnsi" w:cstheme="minorHAnsi"/>
                <w:i/>
                <w:color w:val="000000"/>
                <w:sz w:val="20"/>
              </w:rPr>
              <w:t>In this video, an early childhood special educator describes and shows how an inclusive classroom and the use of embedded instruction contributed to positive outcomes for Ryan.</w:t>
            </w:r>
          </w:p>
          <w:p w14:paraId="72A57BB8" w14:textId="77777777" w:rsidR="00C90AFB" w:rsidRPr="00C90AFB" w:rsidRDefault="00C90AFB" w:rsidP="00C90AFB">
            <w:pPr>
              <w:rPr>
                <w:rFonts w:asciiTheme="minorHAnsi" w:hAnsiTheme="minorHAnsi" w:cstheme="minorHAnsi"/>
                <w:b/>
                <w:sz w:val="8"/>
              </w:rPr>
            </w:pPr>
            <w:r w:rsidRPr="6873F148">
              <w:rPr>
                <w:rFonts w:ascii="Helvetica" w:eastAsia="Helvetica" w:hAnsi="Helvetica" w:cs="Helvetica"/>
                <w:color w:val="000000" w:themeColor="text1"/>
                <w:lang w:val="en"/>
              </w:rPr>
              <w:t xml:space="preserve"> </w:t>
            </w:r>
          </w:p>
          <w:p w14:paraId="518823A0" w14:textId="77777777" w:rsidR="00C90AFB" w:rsidRPr="004A2403" w:rsidRDefault="00C90AFB" w:rsidP="00C90AFB">
            <w:pPr>
              <w:rPr>
                <w:b/>
                <w:color w:val="FF0000"/>
              </w:rPr>
            </w:pPr>
            <w:r w:rsidRPr="004A2403">
              <w:rPr>
                <w:b/>
              </w:rPr>
              <w:t xml:space="preserve">Shelley Moore: Transforming Inclusive </w:t>
            </w:r>
            <w:proofErr w:type="gramStart"/>
            <w:r w:rsidRPr="004A2403">
              <w:rPr>
                <w:b/>
              </w:rPr>
              <w:t>Education</w:t>
            </w:r>
            <w:r>
              <w:rPr>
                <w:b/>
              </w:rPr>
              <w:t xml:space="preserve">  </w:t>
            </w:r>
            <w:r w:rsidRPr="004A2403">
              <w:rPr>
                <w:b/>
                <w:color w:val="FF0000"/>
              </w:rPr>
              <w:t>(</w:t>
            </w:r>
            <w:proofErr w:type="gramEnd"/>
            <w:r w:rsidRPr="004A2403">
              <w:rPr>
                <w:b/>
                <w:color w:val="FF0000"/>
              </w:rPr>
              <w:t>0-9)</w:t>
            </w:r>
          </w:p>
          <w:p w14:paraId="6ECB8C9C" w14:textId="77777777" w:rsidR="00C90AFB" w:rsidRPr="004A2403" w:rsidRDefault="00C90AFB" w:rsidP="00C90AFB">
            <w:pPr>
              <w:rPr>
                <w:b/>
                <w:sz w:val="20"/>
              </w:rPr>
            </w:pPr>
            <w:hyperlink r:id="rId96" w:history="1">
              <w:r w:rsidRPr="004A2403">
                <w:rPr>
                  <w:b/>
                  <w:color w:val="0000FF" w:themeColor="hyperlink"/>
                  <w:sz w:val="20"/>
                </w:rPr>
                <w:t>https://www.youtube.com/watch?v=RYtUlU8MjlY&amp;feature=youtu.be</w:t>
              </w:r>
            </w:hyperlink>
            <w:r w:rsidRPr="004A2403">
              <w:rPr>
                <w:b/>
                <w:sz w:val="20"/>
              </w:rPr>
              <w:t xml:space="preserve"> </w:t>
            </w:r>
          </w:p>
          <w:p w14:paraId="11DE348F" w14:textId="77777777" w:rsidR="00C90AFB" w:rsidRPr="004A2403" w:rsidRDefault="00C90AFB" w:rsidP="00C90AFB">
            <w:pPr>
              <w:rPr>
                <w:i/>
                <w:sz w:val="20"/>
              </w:rPr>
            </w:pPr>
            <w:r w:rsidRPr="004A2403">
              <w:rPr>
                <w:i/>
                <w:sz w:val="20"/>
              </w:rPr>
              <w:t xml:space="preserve">What does bowling have to do with quality inclusion? Watch this </w:t>
            </w:r>
            <w:proofErr w:type="gramStart"/>
            <w:r w:rsidRPr="004A2403">
              <w:rPr>
                <w:i/>
                <w:sz w:val="20"/>
              </w:rPr>
              <w:t>three minute</w:t>
            </w:r>
            <w:proofErr w:type="gramEnd"/>
            <w:r w:rsidRPr="004A2403">
              <w:rPr>
                <w:i/>
                <w:sz w:val="20"/>
              </w:rPr>
              <w:t xml:space="preserve"> video to find out and gain a new way of thinking about how to support each and every young child.</w:t>
            </w:r>
          </w:p>
          <w:p w14:paraId="14931D68" w14:textId="77777777" w:rsidR="00C90AFB" w:rsidRPr="00827DB0" w:rsidRDefault="00C90AFB" w:rsidP="00C90AFB">
            <w:pPr>
              <w:textAlignment w:val="top"/>
              <w:rPr>
                <w:rFonts w:asciiTheme="minorHAnsi" w:hAnsiTheme="minorHAnsi" w:cstheme="minorBidi"/>
                <w:i/>
                <w:sz w:val="8"/>
                <w:szCs w:val="20"/>
              </w:rPr>
            </w:pPr>
          </w:p>
          <w:p w14:paraId="6ADBCEE2" w14:textId="77777777" w:rsidR="00C90AFB" w:rsidRPr="00C41A28" w:rsidRDefault="00C90AFB" w:rsidP="00C90AFB">
            <w:pPr>
              <w:rPr>
                <w:rFonts w:cs="Calibri"/>
                <w:b/>
                <w:iCs/>
                <w:color w:val="FF0000"/>
                <w:sz w:val="20"/>
              </w:rPr>
            </w:pPr>
            <w:r w:rsidRPr="001F73BE">
              <w:rPr>
                <w:rFonts w:cs="Arial"/>
                <w:b/>
                <w:bCs/>
              </w:rPr>
              <w:t>So Many Ways to Lear</w:t>
            </w:r>
            <w:r w:rsidRPr="001F73BE">
              <w:rPr>
                <w:rFonts w:cs="Calibri"/>
                <w:b/>
                <w:iCs/>
                <w:sz w:val="20"/>
              </w:rPr>
              <w:t xml:space="preserve">n </w:t>
            </w:r>
            <w:r w:rsidRPr="001F73BE">
              <w:rPr>
                <w:rFonts w:cs="Calibri"/>
                <w:b/>
                <w:iCs/>
                <w:color w:val="FF0000"/>
                <w:sz w:val="20"/>
              </w:rPr>
              <w:t>(0-5)</w:t>
            </w:r>
            <w:r>
              <w:rPr>
                <w:rFonts w:cs="Calibri"/>
                <w:b/>
                <w:iCs/>
                <w:color w:val="FF0000"/>
                <w:sz w:val="20"/>
              </w:rPr>
              <w:t xml:space="preserve">   </w:t>
            </w:r>
            <w:hyperlink r:id="rId97" w:history="1">
              <w:r w:rsidRPr="00C41A28">
                <w:rPr>
                  <w:rStyle w:val="Hyperlink"/>
                  <w:rFonts w:cs="Calibri"/>
                  <w:b/>
                  <w:sz w:val="20"/>
                  <w:u w:val="none"/>
                </w:rPr>
                <w:t>http://www.draccess.org/videolibrary/SoManyWaysToLearn</w:t>
              </w:r>
            </w:hyperlink>
          </w:p>
          <w:p w14:paraId="0D9CA579" w14:textId="77777777" w:rsidR="00C90AFB" w:rsidRPr="001F73BE" w:rsidRDefault="00C90AFB" w:rsidP="00C90AFB">
            <w:pPr>
              <w:rPr>
                <w:rFonts w:cs="Arial"/>
                <w:bCs/>
                <w:i/>
                <w:sz w:val="6"/>
                <w:szCs w:val="8"/>
              </w:rPr>
            </w:pPr>
            <w:r w:rsidRPr="001F73BE">
              <w:rPr>
                <w:i/>
                <w:sz w:val="20"/>
              </w:rPr>
              <w:t>Set to music, this video illustrates the many ways that young children learn. It’s good for highlighting the effectiveness of Universal Design for Learning.</w:t>
            </w:r>
          </w:p>
          <w:p w14:paraId="4D84BFB0" w14:textId="77777777" w:rsidR="00C90AFB" w:rsidRPr="002D6119" w:rsidRDefault="00C90AFB" w:rsidP="00C90AFB">
            <w:pPr>
              <w:pStyle w:val="paragraph"/>
              <w:spacing w:before="0" w:beforeAutospacing="0" w:after="0" w:afterAutospacing="0"/>
              <w:textAlignment w:val="baseline"/>
              <w:rPr>
                <w:rFonts w:ascii="Calibri" w:eastAsia="Calibri" w:hAnsi="Calibri" w:cs="Arial"/>
                <w:b/>
                <w:bCs/>
                <w:sz w:val="10"/>
                <w:szCs w:val="22"/>
              </w:rPr>
            </w:pPr>
          </w:p>
          <w:p w14:paraId="78BAADA2" w14:textId="77777777" w:rsidR="00C90AFB" w:rsidRDefault="00C90AFB" w:rsidP="00C90AFB">
            <w:pPr>
              <w:pStyle w:val="paragraph"/>
              <w:spacing w:before="0" w:beforeAutospacing="0" w:after="0" w:afterAutospacing="0"/>
              <w:textAlignment w:val="baseline"/>
              <w:rPr>
                <w:rFonts w:asciiTheme="minorHAnsi" w:eastAsia="Calibri" w:hAnsiTheme="minorHAnsi" w:cs="Arial"/>
                <w:b/>
                <w:bCs/>
              </w:rPr>
            </w:pPr>
            <w:hyperlink r:id="rId98" w:tgtFrame="_blank" w:history="1">
              <w:r w:rsidRPr="002D6119">
                <w:rPr>
                  <w:rFonts w:ascii="Calibri" w:eastAsia="Calibri" w:hAnsi="Calibri" w:cs="Arial"/>
                  <w:b/>
                  <w:bCs/>
                  <w:sz w:val="22"/>
                  <w:szCs w:val="22"/>
                </w:rPr>
                <w:t>Strengthening Partnerships to Support Babies with Special Needs</w:t>
              </w:r>
            </w:hyperlink>
            <w:r w:rsidRPr="002D6119">
              <w:rPr>
                <w:rFonts w:asciiTheme="minorHAnsi" w:eastAsia="Calibri" w:hAnsiTheme="minorHAnsi" w:cs="Arial"/>
                <w:b/>
                <w:bCs/>
              </w:rPr>
              <w:t> </w:t>
            </w:r>
            <w:r w:rsidRPr="00C90AFB">
              <w:rPr>
                <w:rFonts w:asciiTheme="minorHAnsi" w:eastAsia="Calibri" w:hAnsiTheme="minorHAnsi" w:cs="Arial"/>
                <w:b/>
                <w:bCs/>
                <w:color w:val="FF0000"/>
                <w:sz w:val="22"/>
              </w:rPr>
              <w:t>(0-3)</w:t>
            </w:r>
          </w:p>
          <w:p w14:paraId="2CA412DE" w14:textId="77777777" w:rsidR="00C90AFB" w:rsidRPr="00C90AFB" w:rsidRDefault="00C90AFB" w:rsidP="00C90AFB">
            <w:pPr>
              <w:pStyle w:val="paragraph"/>
              <w:spacing w:before="0" w:beforeAutospacing="0" w:after="0" w:afterAutospacing="0"/>
              <w:textAlignment w:val="baseline"/>
              <w:rPr>
                <w:rFonts w:asciiTheme="minorHAnsi" w:eastAsia="Calibri" w:hAnsiTheme="minorHAnsi" w:cs="Arial"/>
                <w:b/>
                <w:bCs/>
                <w:sz w:val="22"/>
                <w:szCs w:val="22"/>
              </w:rPr>
            </w:pPr>
            <w:hyperlink r:id="rId99" w:history="1">
              <w:r w:rsidRPr="00C90AFB">
                <w:rPr>
                  <w:rStyle w:val="Hyperlink"/>
                  <w:rFonts w:asciiTheme="minorHAnsi" w:eastAsia="Calibri" w:hAnsiTheme="minorHAnsi" w:cs="Arial"/>
                  <w:b/>
                  <w:bCs/>
                  <w:sz w:val="22"/>
                  <w:szCs w:val="22"/>
                  <w:u w:val="none"/>
                </w:rPr>
                <w:t>https://eclkc.ohs.acf.hhs.gov/video/strengthening-partnerships-support-babies-special-needs</w:t>
              </w:r>
            </w:hyperlink>
          </w:p>
          <w:p w14:paraId="2C6BD740" w14:textId="77777777" w:rsidR="00C90AFB" w:rsidRDefault="00C90AFB" w:rsidP="00C90AFB">
            <w:pPr>
              <w:pStyle w:val="paragraph"/>
              <w:spacing w:before="0" w:beforeAutospacing="0" w:after="0" w:afterAutospacing="0"/>
              <w:textAlignment w:val="baseline"/>
              <w:rPr>
                <w:rFonts w:asciiTheme="minorHAnsi" w:eastAsia="Calibri" w:hAnsiTheme="minorHAnsi" w:cs="Arial"/>
                <w:bCs/>
                <w:i/>
                <w:sz w:val="20"/>
              </w:rPr>
            </w:pPr>
            <w:r w:rsidRPr="00C90AFB">
              <w:rPr>
                <w:rFonts w:asciiTheme="minorHAnsi" w:eastAsia="Calibri" w:hAnsiTheme="minorHAnsi" w:cs="Arial"/>
                <w:bCs/>
                <w:i/>
                <w:sz w:val="20"/>
              </w:rPr>
              <w:t>This video provides an overview of what families may experience when they learn their child has special needs. It explains how staff can support, empower, and partner with families</w:t>
            </w:r>
            <w:r>
              <w:rPr>
                <w:rFonts w:asciiTheme="minorHAnsi" w:eastAsia="Calibri" w:hAnsiTheme="minorHAnsi" w:cs="Arial"/>
                <w:bCs/>
                <w:i/>
                <w:sz w:val="20"/>
              </w:rPr>
              <w:t xml:space="preserve"> who have a child with or at risk for disabilities.</w:t>
            </w:r>
          </w:p>
          <w:p w14:paraId="561E4600" w14:textId="59910B50" w:rsidR="00C90AFB" w:rsidRPr="00C90AFB" w:rsidRDefault="00C90AFB" w:rsidP="00C90AFB">
            <w:pPr>
              <w:pStyle w:val="paragraph"/>
              <w:spacing w:before="0" w:beforeAutospacing="0" w:after="0" w:afterAutospacing="0"/>
              <w:textAlignment w:val="baseline"/>
              <w:rPr>
                <w:rFonts w:asciiTheme="minorHAnsi" w:eastAsia="Calibri" w:hAnsiTheme="minorHAnsi" w:cs="Arial"/>
                <w:bCs/>
                <w:i/>
                <w:sz w:val="10"/>
                <w:szCs w:val="22"/>
              </w:rPr>
            </w:pPr>
          </w:p>
        </w:tc>
      </w:tr>
      <w:tr w:rsidR="00C90AFB" w:rsidRPr="00AC73E1" w14:paraId="313C4159" w14:textId="77777777" w:rsidTr="00B23EF0">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000000"/>
            <w:textDirection w:val="btLr"/>
          </w:tcPr>
          <w:p w14:paraId="672E5B36" w14:textId="77777777" w:rsidR="00C90AFB" w:rsidRPr="00AC73E1" w:rsidRDefault="00C90AFB" w:rsidP="00B23EF0">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4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6E0ED7" w14:textId="77777777" w:rsidR="00C90AFB" w:rsidRPr="00AC73E1" w:rsidRDefault="00C90AFB" w:rsidP="00B23EF0">
            <w:pPr>
              <w:jc w:val="center"/>
              <w:rPr>
                <w:b/>
                <w:sz w:val="40"/>
              </w:rPr>
            </w:pPr>
            <w:r w:rsidRPr="00443F44">
              <w:rPr>
                <w:b/>
                <w:sz w:val="24"/>
              </w:rPr>
              <w:t xml:space="preserve">SUPPORTING </w:t>
            </w:r>
            <w:r>
              <w:rPr>
                <w:b/>
                <w:sz w:val="24"/>
              </w:rPr>
              <w:t>INCLUSIVE PRACTICES FOR YOUNG CHILDREN WITH DIVERSE ABILITIES</w:t>
            </w:r>
          </w:p>
        </w:tc>
      </w:tr>
      <w:tr w:rsidR="00C90AFB" w:rsidRPr="00AC73E1" w14:paraId="561E460E" w14:textId="77777777" w:rsidTr="00620FB6">
        <w:trPr>
          <w:trHeight w:val="80"/>
        </w:trPr>
        <w:tc>
          <w:tcPr>
            <w:tcW w:w="54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602" w14:textId="749B25A8" w:rsidR="00C90AFB" w:rsidRDefault="00A74EA3" w:rsidP="00C90AFB">
            <w:pPr>
              <w:ind w:left="113" w:right="113"/>
              <w:jc w:val="center"/>
              <w:rPr>
                <w:rFonts w:cs="Calibri"/>
                <w:b/>
                <w:sz w:val="24"/>
                <w:szCs w:val="24"/>
              </w:rPr>
            </w:pPr>
            <w:r>
              <w:rPr>
                <w:rFonts w:cs="Calibri"/>
                <w:b/>
                <w:sz w:val="24"/>
                <w:szCs w:val="24"/>
              </w:rPr>
              <w:t>ONLINE SOURCES</w:t>
            </w:r>
          </w:p>
        </w:tc>
        <w:tc>
          <w:tcPr>
            <w:tcW w:w="10450" w:type="dxa"/>
            <w:tcBorders>
              <w:top w:val="single" w:sz="4" w:space="0" w:color="auto"/>
              <w:left w:val="single" w:sz="4" w:space="0" w:color="auto"/>
              <w:right w:val="single" w:sz="4" w:space="0" w:color="auto"/>
            </w:tcBorders>
            <w:shd w:val="clear" w:color="auto" w:fill="FFFFFF"/>
          </w:tcPr>
          <w:p w14:paraId="561E4604" w14:textId="61C86FB2" w:rsidR="00C90AFB" w:rsidRPr="001F73BE" w:rsidRDefault="00C90AFB" w:rsidP="00C90AFB">
            <w:pPr>
              <w:rPr>
                <w:b/>
                <w:color w:val="0000FF"/>
                <w:sz w:val="20"/>
                <w:szCs w:val="20"/>
              </w:rPr>
            </w:pPr>
            <w:r w:rsidRPr="001F73BE">
              <w:rPr>
                <w:b/>
              </w:rPr>
              <w:t xml:space="preserve">The A-Z of Adapting Books </w:t>
            </w:r>
            <w:r w:rsidRPr="001F73BE">
              <w:rPr>
                <w:b/>
                <w:color w:val="FF0000"/>
              </w:rPr>
              <w:t xml:space="preserve">(all) </w:t>
            </w:r>
            <w:hyperlink r:id="rId100" w:history="1">
              <w:r w:rsidRPr="001F73BE">
                <w:rPr>
                  <w:b/>
                  <w:color w:val="0000FF"/>
                  <w:sz w:val="20"/>
                  <w:szCs w:val="20"/>
                </w:rPr>
                <w:t>http://www.telability.org/handouts/Th%2520AtoZofAdaptingBooksFinalPPTminimizer1.pdf</w:t>
              </w:r>
            </w:hyperlink>
          </w:p>
          <w:p w14:paraId="561E4605" w14:textId="77777777" w:rsidR="00C90AFB" w:rsidRPr="001F73BE" w:rsidRDefault="00C90AFB" w:rsidP="00C90AFB">
            <w:pPr>
              <w:rPr>
                <w:bCs/>
                <w:i/>
                <w:sz w:val="20"/>
              </w:rPr>
            </w:pPr>
            <w:r w:rsidRPr="001F73BE">
              <w:rPr>
                <w:bCs/>
                <w:i/>
                <w:sz w:val="20"/>
              </w:rPr>
              <w:t>This document lists helpful tips and methods for adapting books for students with disabilities.</w:t>
            </w:r>
          </w:p>
          <w:p w14:paraId="561E4606" w14:textId="77777777" w:rsidR="00C90AFB" w:rsidRPr="00827DB0" w:rsidRDefault="00C90AFB" w:rsidP="00C90AFB">
            <w:pPr>
              <w:rPr>
                <w:rFonts w:cs="Arial"/>
                <w:b/>
                <w:bCs/>
                <w:sz w:val="8"/>
              </w:rPr>
            </w:pPr>
          </w:p>
          <w:p w14:paraId="561E4607" w14:textId="77777777" w:rsidR="00C90AFB" w:rsidRDefault="00C90AFB" w:rsidP="00C90AFB">
            <w:pPr>
              <w:rPr>
                <w:b/>
                <w:color w:val="FF0000"/>
              </w:rPr>
            </w:pPr>
            <w:r w:rsidRPr="001F73BE">
              <w:rPr>
                <w:rFonts w:cs="Arial"/>
                <w:b/>
              </w:rPr>
              <w:t>About Specific Disabilities</w:t>
            </w:r>
            <w:r w:rsidRPr="001F73BE">
              <w:rPr>
                <w:rFonts w:cs="Arial"/>
              </w:rPr>
              <w:t xml:space="preserve">  </w:t>
            </w:r>
            <w:r w:rsidRPr="001F73BE">
              <w:rPr>
                <w:b/>
                <w:color w:val="FF0000"/>
              </w:rPr>
              <w:t>(all)</w:t>
            </w:r>
          </w:p>
          <w:p w14:paraId="561E4608" w14:textId="77777777" w:rsidR="00C90AFB" w:rsidRPr="001F73BE" w:rsidRDefault="00C90AFB" w:rsidP="00C90AFB">
            <w:pPr>
              <w:rPr>
                <w:b/>
                <w:color w:val="FF0000"/>
              </w:rPr>
            </w:pPr>
            <w:hyperlink r:id="rId101" w:history="1">
              <w:r w:rsidRPr="001F73BE">
                <w:rPr>
                  <w:b/>
                  <w:color w:val="0000FF"/>
                  <w:sz w:val="20"/>
                </w:rPr>
                <w:t>http://www.parentcenterhub.org/repository/specific-disabilities/</w:t>
              </w:r>
            </w:hyperlink>
          </w:p>
          <w:p w14:paraId="561E4609" w14:textId="77777777" w:rsidR="00C90AFB" w:rsidRPr="001F73BE" w:rsidRDefault="00C90AFB" w:rsidP="00C90AFB">
            <w:pPr>
              <w:rPr>
                <w:i/>
                <w:sz w:val="20"/>
              </w:rPr>
            </w:pPr>
            <w:r w:rsidRPr="001F73BE">
              <w:rPr>
                <w:bCs/>
                <w:i/>
                <w:sz w:val="20"/>
              </w:rPr>
              <w:t>This webpage connects you quickly with brief, but detailed fact sheets on specific disabilities.</w:t>
            </w:r>
            <w:r w:rsidRPr="001F73BE">
              <w:rPr>
                <w:i/>
                <w:sz w:val="20"/>
              </w:rPr>
              <w:t xml:space="preserve"> Each fact sheet defines the disability, describes characteristics, offers tips, and mentions related information and organizations.</w:t>
            </w:r>
          </w:p>
          <w:p w14:paraId="561E460A" w14:textId="77777777" w:rsidR="00C90AFB" w:rsidRPr="00827DB0" w:rsidRDefault="00C90AFB" w:rsidP="00C90AFB">
            <w:pPr>
              <w:rPr>
                <w:rFonts w:cs="Arial"/>
                <w:b/>
                <w:bCs/>
                <w:sz w:val="8"/>
              </w:rPr>
            </w:pPr>
          </w:p>
          <w:p w14:paraId="561E460B" w14:textId="77777777" w:rsidR="00C90AFB" w:rsidRPr="001F00BA" w:rsidRDefault="00C90AFB" w:rsidP="00C90AFB">
            <w:pPr>
              <w:rPr>
                <w:b/>
                <w:sz w:val="20"/>
              </w:rPr>
            </w:pPr>
            <w:r w:rsidRPr="00AE65F6">
              <w:rPr>
                <w:b/>
              </w:rPr>
              <w:t>Brookes Inclusion Lab</w:t>
            </w:r>
            <w:r>
              <w:rPr>
                <w:b/>
              </w:rPr>
              <w:t xml:space="preserve">  </w:t>
            </w:r>
            <w:r w:rsidRPr="00AE65F6">
              <w:rPr>
                <w:b/>
                <w:color w:val="FF0000"/>
              </w:rPr>
              <w:t>(2-9)</w:t>
            </w:r>
            <w:r>
              <w:rPr>
                <w:b/>
                <w:color w:val="FF0000"/>
              </w:rPr>
              <w:t xml:space="preserve">  </w:t>
            </w:r>
            <w:hyperlink r:id="rId102" w:history="1">
              <w:r w:rsidRPr="001F00BA">
                <w:rPr>
                  <w:rStyle w:val="Hyperlink"/>
                  <w:b/>
                  <w:sz w:val="20"/>
                  <w:u w:val="none"/>
                </w:rPr>
                <w:t>http://blog.brookespublishing.com/</w:t>
              </w:r>
            </w:hyperlink>
            <w:r w:rsidRPr="001F00BA">
              <w:rPr>
                <w:b/>
                <w:sz w:val="20"/>
              </w:rPr>
              <w:t xml:space="preserve"> </w:t>
            </w:r>
          </w:p>
          <w:p w14:paraId="561E460C" w14:textId="77777777" w:rsidR="00C90AFB" w:rsidRPr="005733CF" w:rsidRDefault="00C90AFB" w:rsidP="00C90AFB">
            <w:pPr>
              <w:rPr>
                <w:rFonts w:cstheme="minorHAnsi"/>
                <w:i/>
                <w:sz w:val="20"/>
                <w:szCs w:val="20"/>
              </w:rPr>
            </w:pPr>
            <w:r w:rsidRPr="005733CF">
              <w:rPr>
                <w:rFonts w:cstheme="minorHAnsi"/>
                <w:i/>
                <w:sz w:val="20"/>
                <w:szCs w:val="20"/>
              </w:rPr>
              <w:t>Brookes Publishing sponsors we</w:t>
            </w:r>
            <w:r w:rsidRPr="005733CF">
              <w:rPr>
                <w:rFonts w:eastAsia="Times New Roman" w:cstheme="minorHAnsi"/>
                <w:i/>
                <w:color w:val="3B3B3B"/>
                <w:sz w:val="20"/>
                <w:szCs w:val="20"/>
              </w:rPr>
              <w:t>ekly blog posts that include practical tips, round-ups, and downloads to support work in inclusive settings. Sometimes the posts are on supporting children with specific needs (e.g., cerebral palsy, autism) and sometimes they’re on specific approaches (e.g., Universal Design for Learning). All posts are archived here and available to read or download.</w:t>
            </w:r>
          </w:p>
          <w:p w14:paraId="361077FA" w14:textId="77777777" w:rsidR="00C90AFB" w:rsidRPr="005733CF" w:rsidRDefault="00C90AFB" w:rsidP="00C90AFB">
            <w:pPr>
              <w:rPr>
                <w:rFonts w:eastAsia="Times New Roman"/>
                <w:b/>
                <w:sz w:val="8"/>
                <w:szCs w:val="20"/>
              </w:rPr>
            </w:pPr>
          </w:p>
          <w:p w14:paraId="30D78B10" w14:textId="77777777" w:rsidR="00C90AFB" w:rsidRDefault="00C90AFB" w:rsidP="00C90AFB">
            <w:pPr>
              <w:rPr>
                <w:rFonts w:eastAsia="Times New Roman" w:cs="Arial"/>
                <w:b/>
                <w:color w:val="FF0000"/>
                <w:szCs w:val="25"/>
              </w:rPr>
            </w:pPr>
            <w:r w:rsidRPr="001F73BE">
              <w:rPr>
                <w:rFonts w:eastAsia="Times New Roman"/>
                <w:b/>
                <w:szCs w:val="20"/>
              </w:rPr>
              <w:t>Center for Early Literacy Learning (</w:t>
            </w:r>
            <w:proofErr w:type="gramStart"/>
            <w:r w:rsidRPr="001F73BE">
              <w:rPr>
                <w:rFonts w:eastAsia="Times New Roman"/>
                <w:b/>
                <w:szCs w:val="20"/>
              </w:rPr>
              <w:t xml:space="preserve">CELL) </w:t>
            </w:r>
            <w:r>
              <w:rPr>
                <w:rFonts w:eastAsia="Times New Roman"/>
                <w:b/>
                <w:szCs w:val="20"/>
              </w:rPr>
              <w:t xml:space="preserve">  </w:t>
            </w:r>
            <w:proofErr w:type="gramEnd"/>
            <w:r w:rsidRPr="001F73BE">
              <w:rPr>
                <w:rFonts w:eastAsia="Times New Roman" w:cs="Arial"/>
                <w:b/>
                <w:color w:val="FF0000"/>
                <w:szCs w:val="25"/>
              </w:rPr>
              <w:t>(0-5)</w:t>
            </w:r>
          </w:p>
          <w:p w14:paraId="57FEA51A" w14:textId="77777777" w:rsidR="00C90AFB" w:rsidRPr="001F73BE" w:rsidRDefault="00C90AFB" w:rsidP="00C90AFB">
            <w:pPr>
              <w:rPr>
                <w:rFonts w:eastAsia="Times New Roman" w:cs="Arial"/>
                <w:b/>
                <w:color w:val="FF0000"/>
                <w:sz w:val="20"/>
                <w:szCs w:val="25"/>
              </w:rPr>
            </w:pPr>
            <w:hyperlink r:id="rId103" w:history="1">
              <w:r w:rsidRPr="001F73BE">
                <w:rPr>
                  <w:rFonts w:eastAsia="Times New Roman" w:cs="Arial"/>
                  <w:b/>
                  <w:color w:val="0000FF"/>
                  <w:sz w:val="20"/>
                  <w:szCs w:val="25"/>
                </w:rPr>
                <w:t>http://www.earlyliteracylearning.org/</w:t>
              </w:r>
            </w:hyperlink>
          </w:p>
          <w:p w14:paraId="5F10AA70" w14:textId="77777777" w:rsidR="00C90AFB" w:rsidRDefault="00C90AFB" w:rsidP="00C90AFB">
            <w:pPr>
              <w:rPr>
                <w:rFonts w:eastAsia="Times New Roman" w:cs="Arial"/>
                <w:i/>
                <w:sz w:val="20"/>
                <w:szCs w:val="27"/>
              </w:rPr>
            </w:pPr>
            <w:r w:rsidRPr="001F73BE">
              <w:rPr>
                <w:rFonts w:eastAsia="Times New Roman" w:cs="Arial"/>
                <w:i/>
                <w:sz w:val="20"/>
                <w:szCs w:val="27"/>
              </w:rPr>
              <w:t>The goal of CELL is to promote the adoption and use of evidence-based early literacy practices. The website has downloadable practice manuals (including on with adaptations for children of diverse abilities), video clips, family resources, and other materials.</w:t>
            </w:r>
          </w:p>
          <w:p w14:paraId="1D677C48" w14:textId="77777777" w:rsidR="00C90AFB" w:rsidRPr="00E116F9" w:rsidRDefault="00C90AFB" w:rsidP="00C90AFB">
            <w:pPr>
              <w:rPr>
                <w:sz w:val="8"/>
                <w:szCs w:val="8"/>
              </w:rPr>
            </w:pPr>
          </w:p>
          <w:p w14:paraId="261797B8" w14:textId="77777777" w:rsidR="00C90AFB" w:rsidRPr="001F73BE" w:rsidRDefault="00C90AFB" w:rsidP="00C90AFB">
            <w:pPr>
              <w:ind w:left="288" w:hanging="291"/>
              <w:rPr>
                <w:rFonts w:cs="Calibri"/>
                <w:b/>
                <w:color w:val="FF0000"/>
                <w:sz w:val="20"/>
                <w:highlight w:val="yellow"/>
              </w:rPr>
            </w:pPr>
            <w:r w:rsidRPr="00090F25">
              <w:rPr>
                <w:rFonts w:cs="Calibri"/>
                <w:b/>
                <w:highlight w:val="yellow"/>
              </w:rPr>
              <w:t xml:space="preserve">Center for Parent Information and Resources </w:t>
            </w:r>
            <w:hyperlink r:id="rId104" w:history="1">
              <w:r w:rsidRPr="00090F25">
                <w:rPr>
                  <w:rFonts w:cs="Calibri"/>
                  <w:b/>
                  <w:color w:val="0000FF"/>
                  <w:sz w:val="20"/>
                  <w:highlight w:val="yellow"/>
                </w:rPr>
                <w:t>http://www.parentcenterhub.org/resources/</w:t>
              </w:r>
            </w:hyperlink>
            <w:r>
              <w:rPr>
                <w:rFonts w:cs="Calibri"/>
                <w:b/>
                <w:color w:val="0000FF"/>
                <w:sz w:val="20"/>
                <w:highlight w:val="yellow"/>
              </w:rPr>
              <w:t xml:space="preserve"> </w:t>
            </w:r>
            <w:r w:rsidRPr="001F73BE">
              <w:rPr>
                <w:rFonts w:cs="Calibri"/>
                <w:b/>
                <w:color w:val="FF0000"/>
                <w:sz w:val="20"/>
                <w:highlight w:val="yellow"/>
              </w:rPr>
              <w:t>(all)</w:t>
            </w:r>
          </w:p>
          <w:p w14:paraId="72244535" w14:textId="77777777" w:rsidR="00C90AFB" w:rsidRPr="00AC73E1" w:rsidRDefault="00C90AFB" w:rsidP="00C90AFB">
            <w:pPr>
              <w:rPr>
                <w:rFonts w:eastAsia="Times New Roman"/>
                <w:i/>
                <w:sz w:val="20"/>
                <w:szCs w:val="24"/>
              </w:rPr>
            </w:pPr>
            <w:r w:rsidRPr="00827DB0">
              <w:rPr>
                <w:rFonts w:eastAsia="Times New Roman"/>
                <w:i/>
                <w:sz w:val="20"/>
                <w:szCs w:val="24"/>
              </w:rPr>
              <w:t>This site features resources, in English and Spanish, to support families who have children with or at risk for disabilities. Topics range from parental rights and dispute resolution to evidence-based practices and accommodations.</w:t>
            </w:r>
          </w:p>
          <w:p w14:paraId="747FFA83" w14:textId="77777777" w:rsidR="00C90AFB" w:rsidRPr="00AC73E1" w:rsidRDefault="00C90AFB" w:rsidP="00C90AFB">
            <w:pPr>
              <w:rPr>
                <w:rFonts w:eastAsia="Times New Roman"/>
                <w:sz w:val="8"/>
                <w:szCs w:val="24"/>
              </w:rPr>
            </w:pPr>
          </w:p>
          <w:p w14:paraId="6CBA61F5" w14:textId="77777777" w:rsidR="00C90AFB" w:rsidRDefault="00C90AFB" w:rsidP="00C90AFB">
            <w:r w:rsidRPr="00AC73E1">
              <w:rPr>
                <w:rFonts w:eastAsia="Times New Roman"/>
                <w:b/>
                <w:szCs w:val="24"/>
                <w:highlight w:val="yellow"/>
              </w:rPr>
              <w:t>Center on the Social and Emotional Foundations of Early Learning</w:t>
            </w:r>
            <w:r w:rsidRPr="00AC73E1">
              <w:rPr>
                <w:rFonts w:eastAsia="Times New Roman"/>
                <w:szCs w:val="24"/>
              </w:rPr>
              <w:t xml:space="preserve"> </w:t>
            </w:r>
            <w:r w:rsidRPr="000D1F57">
              <w:rPr>
                <w:b/>
                <w:color w:val="FF0000"/>
                <w:sz w:val="20"/>
                <w:szCs w:val="20"/>
                <w:highlight w:val="yellow"/>
              </w:rPr>
              <w:t>(0-5)</w:t>
            </w:r>
            <w:r>
              <w:rPr>
                <w:b/>
                <w:color w:val="FF0000"/>
                <w:sz w:val="20"/>
                <w:szCs w:val="20"/>
                <w:highlight w:val="yellow"/>
              </w:rPr>
              <w:t xml:space="preserve">  </w:t>
            </w:r>
            <w:hyperlink r:id="rId105" w:history="1">
              <w:r w:rsidRPr="00827DB0">
                <w:rPr>
                  <w:rStyle w:val="Hyperlink"/>
                  <w:b/>
                  <w:sz w:val="20"/>
                  <w:highlight w:val="yellow"/>
                  <w:u w:val="none"/>
                </w:rPr>
                <w:t>http://challengingbehavior.cbcs.usf.edu/</w:t>
              </w:r>
            </w:hyperlink>
            <w:r>
              <w:t xml:space="preserve"> </w:t>
            </w:r>
            <w:r w:rsidRPr="002151FF">
              <w:t xml:space="preserve"> </w:t>
            </w:r>
            <w:r>
              <w:t xml:space="preserve"> </w:t>
            </w:r>
          </w:p>
          <w:p w14:paraId="454CE346" w14:textId="77777777" w:rsidR="00C90AFB" w:rsidRPr="00090F25" w:rsidRDefault="00C90AFB" w:rsidP="00C90AFB">
            <w:pPr>
              <w:rPr>
                <w:i/>
                <w:sz w:val="20"/>
              </w:rPr>
            </w:pPr>
            <w:r w:rsidRPr="00827DB0">
              <w:rPr>
                <w:i/>
                <w:sz w:val="20"/>
              </w:rPr>
              <w:t>CSEFEL was focused on promoting the social emotional development and school readiness of young children birth to age 5. To that end, CSEFEL developed many resources to support each child’s full participation in home, community and program settings, including modules, videos, checklists, and descriptions of evidence-based practice. Resources from CSEFEL, many of which are also available in Spanish, are now available, along with other resources for supporting social-emotional learning and development, at the National Center for Pyramid Model Innovations (NCPMI) website (above).</w:t>
            </w:r>
          </w:p>
          <w:p w14:paraId="31B7C43B" w14:textId="77777777" w:rsidR="00C90AFB" w:rsidRPr="00AC73E1" w:rsidRDefault="00C90AFB" w:rsidP="00C90AFB">
            <w:pPr>
              <w:rPr>
                <w:rFonts w:eastAsia="Times New Roman"/>
                <w:b/>
                <w:i/>
                <w:color w:val="0000FF"/>
                <w:sz w:val="8"/>
                <w:szCs w:val="8"/>
                <w:u w:val="single"/>
              </w:rPr>
            </w:pPr>
          </w:p>
          <w:p w14:paraId="71EFD011" w14:textId="77777777" w:rsidR="00C90AFB" w:rsidRPr="00300130" w:rsidRDefault="00C90AFB" w:rsidP="00C90AFB">
            <w:pPr>
              <w:contextualSpacing/>
              <w:jc w:val="both"/>
              <w:rPr>
                <w:b/>
                <w:color w:val="0000FF"/>
                <w:sz w:val="20"/>
                <w:szCs w:val="20"/>
                <w:highlight w:val="yellow"/>
              </w:rPr>
            </w:pPr>
            <w:r w:rsidRPr="00300130">
              <w:rPr>
                <w:rFonts w:cs="Calibri"/>
                <w:b/>
                <w:szCs w:val="24"/>
                <w:highlight w:val="yellow"/>
              </w:rPr>
              <w:t xml:space="preserve">CONNECT Modules </w:t>
            </w:r>
            <w:hyperlink r:id="rId106"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14:paraId="180E04B4" w14:textId="77777777" w:rsidR="00C90AFB" w:rsidRPr="00300130" w:rsidRDefault="00C90AFB" w:rsidP="00C90AFB">
            <w:pPr>
              <w:contextualSpacing/>
              <w:jc w:val="both"/>
              <w:rPr>
                <w:i/>
                <w:sz w:val="20"/>
              </w:rPr>
            </w:pPr>
            <w:r w:rsidRPr="00827DB0">
              <w:rPr>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6CD72FDA" w14:textId="77777777" w:rsidR="00C90AFB" w:rsidRPr="0033416B" w:rsidRDefault="00C90AFB" w:rsidP="00C90AFB">
            <w:pPr>
              <w:ind w:left="360"/>
              <w:contextualSpacing/>
              <w:rPr>
                <w:rFonts w:cs="Arial"/>
                <w:sz w:val="8"/>
                <w:szCs w:val="8"/>
              </w:rPr>
            </w:pPr>
          </w:p>
          <w:p w14:paraId="16539C75" w14:textId="77777777" w:rsidR="00C90AFB" w:rsidRPr="00AC73E1" w:rsidRDefault="00C90AFB" w:rsidP="00C90AFB">
            <w:pPr>
              <w:rPr>
                <w:rFonts w:cs="Arial"/>
                <w:b/>
              </w:rPr>
            </w:pPr>
            <w:r w:rsidRPr="00AC73E1">
              <w:rPr>
                <w:rFonts w:cs="Arial"/>
                <w:b/>
              </w:rPr>
              <w:t>Developing High-Quality, Functional IFSP Outcomes and IEP Goals Training Package</w:t>
            </w:r>
            <w:r>
              <w:rPr>
                <w:rFonts w:cs="Arial"/>
                <w:b/>
              </w:rPr>
              <w:t xml:space="preserve"> </w:t>
            </w:r>
            <w:r w:rsidRPr="00500226">
              <w:rPr>
                <w:b/>
                <w:color w:val="FF0000"/>
                <w:sz w:val="20"/>
                <w:szCs w:val="20"/>
              </w:rPr>
              <w:t>(0-5)</w:t>
            </w:r>
          </w:p>
          <w:p w14:paraId="20A5FB77" w14:textId="77777777" w:rsidR="00C90AFB" w:rsidRPr="00AC73E1" w:rsidRDefault="00C90AFB" w:rsidP="00C90AFB">
            <w:pPr>
              <w:rPr>
                <w:rFonts w:cs="Arial"/>
                <w:b/>
                <w:color w:val="0000FF"/>
                <w:sz w:val="20"/>
              </w:rPr>
            </w:pPr>
            <w:hyperlink r:id="rId107" w:history="1">
              <w:r w:rsidRPr="00AC73E1">
                <w:rPr>
                  <w:rFonts w:cs="Arial"/>
                  <w:b/>
                  <w:color w:val="0000FF"/>
                  <w:sz w:val="20"/>
                </w:rPr>
                <w:t>http://ectacenter.org/knowledgepath/ifspoutcomes-iepgoals/ifspoutcomes-iepgoals.asp</w:t>
              </w:r>
            </w:hyperlink>
          </w:p>
          <w:p w14:paraId="1AACB83C" w14:textId="77777777" w:rsidR="00C90AFB" w:rsidRDefault="00C90AFB" w:rsidP="00C90AFB">
            <w:pPr>
              <w:contextualSpacing/>
              <w:rPr>
                <w:rFonts w:cs="Arial"/>
                <w:i/>
                <w:sz w:val="20"/>
                <w:szCs w:val="18"/>
              </w:rPr>
            </w:pPr>
            <w:r w:rsidRPr="00AC73E1">
              <w:rPr>
                <w:rFonts w:cs="Arial"/>
                <w:i/>
                <w:sz w:val="20"/>
                <w:szCs w:val="18"/>
              </w:rPr>
              <w:t>This training package provides information and resources on developing IFSP outcomes and IEP goals. Included are the Power Point presentation, the trainer script, handouts, activities, and supplemental resources. A recording of the presentation of the package is also available.</w:t>
            </w:r>
          </w:p>
          <w:p w14:paraId="6F248B85" w14:textId="77777777" w:rsidR="00C90AFB" w:rsidRDefault="00C90AFB" w:rsidP="00C90AFB">
            <w:pPr>
              <w:ind w:left="252" w:hanging="252"/>
              <w:rPr>
                <w:rFonts w:cs="Arial"/>
                <w:b/>
                <w:sz w:val="8"/>
                <w:szCs w:val="16"/>
              </w:rPr>
            </w:pPr>
          </w:p>
          <w:p w14:paraId="53CF0C0C" w14:textId="0782F4D7" w:rsidR="00A74EA3" w:rsidRPr="00DE5353" w:rsidRDefault="00A74EA3" w:rsidP="00C90AFB">
            <w:pPr>
              <w:rPr>
                <w:rFonts w:eastAsia="Times New Roman" w:cs="Tahoma"/>
                <w:b/>
                <w:bCs/>
                <w:color w:val="333333"/>
                <w:szCs w:val="24"/>
              </w:rPr>
            </w:pPr>
            <w:r>
              <w:rPr>
                <w:rFonts w:eastAsia="Times New Roman" w:cs="Tahoma"/>
                <w:b/>
                <w:bCs/>
                <w:color w:val="333333"/>
                <w:szCs w:val="24"/>
              </w:rPr>
              <w:t xml:space="preserve">Division for Early Childhood (DEC) Recommended </w:t>
            </w:r>
            <w:proofErr w:type="gramStart"/>
            <w:r>
              <w:rPr>
                <w:rFonts w:eastAsia="Times New Roman" w:cs="Tahoma"/>
                <w:b/>
                <w:bCs/>
                <w:color w:val="333333"/>
                <w:szCs w:val="24"/>
              </w:rPr>
              <w:t>Practices</w:t>
            </w:r>
            <w:r w:rsidR="002C0B48">
              <w:rPr>
                <w:rFonts w:eastAsia="Times New Roman" w:cs="Tahoma"/>
                <w:b/>
                <w:bCs/>
                <w:color w:val="333333"/>
                <w:szCs w:val="24"/>
              </w:rPr>
              <w:t xml:space="preserve">  </w:t>
            </w:r>
            <w:r w:rsidR="002C0B48" w:rsidRPr="002C0B48">
              <w:rPr>
                <w:rFonts w:eastAsia="Times New Roman" w:cs="Tahoma"/>
                <w:b/>
                <w:bCs/>
                <w:color w:val="FF0000"/>
                <w:szCs w:val="24"/>
              </w:rPr>
              <w:t>(</w:t>
            </w:r>
            <w:proofErr w:type="gramEnd"/>
            <w:r w:rsidR="002C0B48" w:rsidRPr="002C0B48">
              <w:rPr>
                <w:rFonts w:eastAsia="Times New Roman" w:cs="Tahoma"/>
                <w:b/>
                <w:bCs/>
                <w:color w:val="FF0000"/>
                <w:szCs w:val="24"/>
              </w:rPr>
              <w:t>0-5)</w:t>
            </w:r>
            <w:r w:rsidR="00DE5353">
              <w:rPr>
                <w:rFonts w:eastAsia="Times New Roman" w:cs="Tahoma"/>
                <w:b/>
                <w:bCs/>
                <w:color w:val="FF0000"/>
                <w:szCs w:val="24"/>
              </w:rPr>
              <w:t xml:space="preserve">  </w:t>
            </w:r>
            <w:hyperlink r:id="rId108" w:history="1">
              <w:r w:rsidR="00DE5353" w:rsidRPr="00DE5353">
                <w:rPr>
                  <w:rStyle w:val="Hyperlink"/>
                  <w:rFonts w:eastAsia="Times New Roman" w:cs="Tahoma"/>
                  <w:b/>
                  <w:bCs/>
                  <w:szCs w:val="24"/>
                  <w:u w:val="none"/>
                </w:rPr>
                <w:t>http://ectacenter.org/decrp/</w:t>
              </w:r>
            </w:hyperlink>
            <w:r w:rsidR="00DE5353" w:rsidRPr="00DE5353">
              <w:rPr>
                <w:rFonts w:eastAsia="Times New Roman" w:cs="Tahoma"/>
                <w:b/>
                <w:bCs/>
                <w:color w:val="FF0000"/>
                <w:szCs w:val="24"/>
              </w:rPr>
              <w:t xml:space="preserve"> </w:t>
            </w:r>
          </w:p>
          <w:p w14:paraId="47102898" w14:textId="561C1236" w:rsidR="00A74EA3" w:rsidRPr="00A74EA3" w:rsidRDefault="00A74EA3" w:rsidP="00C90AFB">
            <w:pPr>
              <w:rPr>
                <w:rFonts w:eastAsia="Times New Roman" w:cs="Tahoma"/>
                <w:bCs/>
                <w:i/>
                <w:color w:val="333333"/>
                <w:szCs w:val="24"/>
              </w:rPr>
            </w:pPr>
            <w:r w:rsidRPr="00A74EA3">
              <w:rPr>
                <w:rFonts w:eastAsia="Times New Roman" w:cs="Tahoma"/>
                <w:bCs/>
                <w:i/>
                <w:color w:val="333333"/>
                <w:szCs w:val="24"/>
              </w:rPr>
              <w:t xml:space="preserve">This website features free checklists, practice guides, family practices </w:t>
            </w:r>
            <w:proofErr w:type="gramStart"/>
            <w:r w:rsidRPr="00A74EA3">
              <w:rPr>
                <w:rFonts w:eastAsia="Times New Roman" w:cs="Tahoma"/>
                <w:bCs/>
                <w:i/>
                <w:color w:val="333333"/>
                <w:szCs w:val="24"/>
              </w:rPr>
              <w:t>guides</w:t>
            </w:r>
            <w:proofErr w:type="gramEnd"/>
            <w:r w:rsidRPr="00A74EA3">
              <w:rPr>
                <w:rFonts w:eastAsia="Times New Roman" w:cs="Tahoma"/>
                <w:bCs/>
                <w:i/>
                <w:color w:val="333333"/>
                <w:szCs w:val="24"/>
              </w:rPr>
              <w:t xml:space="preserve"> and more</w:t>
            </w:r>
            <w:r w:rsidR="002C0B48">
              <w:rPr>
                <w:rFonts w:eastAsia="Times New Roman" w:cs="Tahoma"/>
                <w:bCs/>
                <w:i/>
                <w:color w:val="333333"/>
                <w:szCs w:val="24"/>
              </w:rPr>
              <w:t xml:space="preserve"> free resources</w:t>
            </w:r>
            <w:r w:rsidRPr="00A74EA3">
              <w:rPr>
                <w:rFonts w:eastAsia="Times New Roman" w:cs="Tahoma"/>
                <w:bCs/>
                <w:i/>
                <w:color w:val="333333"/>
                <w:szCs w:val="24"/>
              </w:rPr>
              <w:t xml:space="preserve"> related to </w:t>
            </w:r>
            <w:r w:rsidR="002C0B48">
              <w:rPr>
                <w:rFonts w:eastAsia="Times New Roman" w:cs="Tahoma"/>
                <w:bCs/>
                <w:i/>
                <w:color w:val="333333"/>
                <w:szCs w:val="24"/>
              </w:rPr>
              <w:t xml:space="preserve">planning and </w:t>
            </w:r>
            <w:r w:rsidRPr="00A74EA3">
              <w:rPr>
                <w:rFonts w:eastAsia="Times New Roman" w:cs="Tahoma"/>
                <w:bCs/>
                <w:i/>
                <w:color w:val="333333"/>
                <w:szCs w:val="24"/>
              </w:rPr>
              <w:t xml:space="preserve">implementing services that align with and reflect the DEC Recommended Practices. </w:t>
            </w:r>
          </w:p>
          <w:p w14:paraId="633944D3" w14:textId="77777777" w:rsidR="00A74EA3" w:rsidRPr="00A74EA3" w:rsidRDefault="00A74EA3" w:rsidP="00C90AFB">
            <w:pPr>
              <w:rPr>
                <w:rFonts w:eastAsia="Times New Roman" w:cs="Tahoma"/>
                <w:b/>
                <w:bCs/>
                <w:color w:val="333333"/>
                <w:sz w:val="8"/>
                <w:szCs w:val="24"/>
              </w:rPr>
            </w:pPr>
          </w:p>
          <w:p w14:paraId="68095038" w14:textId="7F009131" w:rsidR="00C90AFB" w:rsidRDefault="00C90AFB" w:rsidP="00C90AFB">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14:paraId="48576B8E" w14:textId="77777777" w:rsidR="00C90AFB" w:rsidRPr="00EA6470" w:rsidRDefault="00C90AFB" w:rsidP="00C90AFB">
            <w:pPr>
              <w:rPr>
                <w:rFonts w:asciiTheme="minorHAnsi" w:eastAsiaTheme="minorHAnsi" w:hAnsiTheme="minorHAnsi" w:cstheme="minorHAnsi"/>
                <w:b/>
                <w:i/>
                <w:sz w:val="20"/>
              </w:rPr>
            </w:pPr>
            <w:hyperlink r:id="rId109" w:history="1">
              <w:r w:rsidRPr="00EA6470">
                <w:rPr>
                  <w:rStyle w:val="Hyperlink"/>
                  <w:b/>
                  <w:sz w:val="20"/>
                  <w:u w:val="none"/>
                </w:rPr>
                <w:t>https://eclkc.ohs.acf.hhs.gov/culture-language/article/dual-language-learners-challenging-behaviors</w:t>
              </w:r>
            </w:hyperlink>
            <w:r w:rsidRPr="00EA6470">
              <w:rPr>
                <w:rFonts w:asciiTheme="minorHAnsi" w:eastAsiaTheme="minorHAnsi" w:hAnsiTheme="minorHAnsi" w:cstheme="minorHAnsi"/>
                <w:b/>
                <w:i/>
                <w:sz w:val="20"/>
              </w:rPr>
              <w:t xml:space="preserve"> </w:t>
            </w:r>
          </w:p>
          <w:p w14:paraId="5CC6000D" w14:textId="77777777" w:rsidR="00C90AFB" w:rsidRPr="00090F25" w:rsidRDefault="00C90AFB" w:rsidP="00C90AFB">
            <w:pPr>
              <w:rPr>
                <w:rFonts w:cs="Arial"/>
                <w:b/>
                <w:sz w:val="8"/>
                <w:szCs w:val="16"/>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14:paraId="32FCC7EB" w14:textId="77777777" w:rsidR="00C90AFB" w:rsidRPr="0005112B" w:rsidRDefault="00C90AFB" w:rsidP="00C90AFB">
            <w:pPr>
              <w:ind w:left="252" w:hanging="252"/>
              <w:rPr>
                <w:rFonts w:cs="Arial"/>
                <w:b/>
                <w:sz w:val="8"/>
                <w:szCs w:val="8"/>
              </w:rPr>
            </w:pPr>
          </w:p>
          <w:p w14:paraId="268E4A01" w14:textId="77777777" w:rsidR="00C90AFB" w:rsidRDefault="00C90AFB" w:rsidP="00C90AFB">
            <w:pPr>
              <w:ind w:left="252" w:hanging="252"/>
              <w:rPr>
                <w:rFonts w:eastAsia="Times New Roman" w:cs="Tahoma"/>
                <w:b/>
                <w:bCs/>
                <w:color w:val="FF0000"/>
                <w:szCs w:val="24"/>
              </w:rPr>
            </w:pPr>
            <w:r w:rsidRPr="00B02CC2">
              <w:rPr>
                <w:rFonts w:eastAsia="Times New Roman" w:cs="Tahoma"/>
                <w:b/>
                <w:bCs/>
                <w:color w:val="333333"/>
                <w:szCs w:val="24"/>
              </w:rPr>
              <w:t xml:space="preserve">Early Childhood Recommended Practice </w:t>
            </w:r>
            <w:proofErr w:type="gramStart"/>
            <w:r w:rsidRPr="00B02CC2">
              <w:rPr>
                <w:rFonts w:eastAsia="Times New Roman" w:cs="Tahoma"/>
                <w:b/>
                <w:bCs/>
                <w:color w:val="333333"/>
                <w:szCs w:val="24"/>
              </w:rPr>
              <w:t xml:space="preserve">Modules </w:t>
            </w:r>
            <w:r>
              <w:rPr>
                <w:rFonts w:eastAsia="Times New Roman" w:cs="Tahoma"/>
                <w:b/>
                <w:bCs/>
                <w:color w:val="333333"/>
                <w:szCs w:val="24"/>
              </w:rPr>
              <w:t xml:space="preserve"> </w:t>
            </w:r>
            <w:r w:rsidRPr="00C509FE">
              <w:rPr>
                <w:rFonts w:eastAsia="Times New Roman" w:cs="Tahoma"/>
                <w:b/>
                <w:bCs/>
                <w:color w:val="FF0000"/>
                <w:szCs w:val="24"/>
              </w:rPr>
              <w:t>(</w:t>
            </w:r>
            <w:proofErr w:type="gramEnd"/>
            <w:r w:rsidRPr="00C509FE">
              <w:rPr>
                <w:rFonts w:eastAsia="Times New Roman" w:cs="Tahoma"/>
                <w:b/>
                <w:bCs/>
                <w:color w:val="FF0000"/>
                <w:szCs w:val="24"/>
              </w:rPr>
              <w:t>0-5)</w:t>
            </w:r>
          </w:p>
          <w:p w14:paraId="3BB9D4B7" w14:textId="77777777" w:rsidR="00C90AFB" w:rsidRPr="001A6999" w:rsidRDefault="00C90AFB" w:rsidP="00C90AFB">
            <w:pPr>
              <w:ind w:left="252" w:hanging="252"/>
              <w:rPr>
                <w:rFonts w:eastAsia="Times New Roman" w:cs="Tahoma"/>
                <w:b/>
                <w:bCs/>
                <w:color w:val="333333"/>
                <w:sz w:val="20"/>
                <w:szCs w:val="24"/>
              </w:rPr>
            </w:pPr>
            <w:hyperlink r:id="rId110" w:history="1">
              <w:r w:rsidRPr="001A6999">
                <w:rPr>
                  <w:rStyle w:val="Hyperlink"/>
                  <w:rFonts w:eastAsia="Times New Roman" w:cs="Tahoma"/>
                  <w:b/>
                  <w:bCs/>
                  <w:sz w:val="20"/>
                  <w:szCs w:val="24"/>
                  <w:u w:val="none"/>
                </w:rPr>
                <w:t>https://rpm.fpg.unc.edu/</w:t>
              </w:r>
            </w:hyperlink>
          </w:p>
          <w:p w14:paraId="63224DD7" w14:textId="77777777" w:rsidR="00C90AFB" w:rsidRDefault="00C90AFB" w:rsidP="00C90AFB">
            <w:pPr>
              <w:rPr>
                <w:i/>
                <w:sz w:val="20"/>
              </w:rPr>
            </w:pPr>
            <w:r w:rsidRPr="001A6999">
              <w:rPr>
                <w:i/>
                <w:sz w:val="20"/>
              </w:rPr>
              <w:t xml:space="preserve">These modules were developed for early care and education, early intervention, and early childhood special education </w:t>
            </w:r>
            <w:r w:rsidRPr="001A6999">
              <w:rPr>
                <w:rStyle w:val="Strong"/>
                <w:b w:val="0"/>
                <w:i/>
                <w:sz w:val="20"/>
              </w:rPr>
              <w:t>faculty and professional development providers</w:t>
            </w:r>
            <w:r w:rsidRPr="001A6999">
              <w:rPr>
                <w:rStyle w:val="Strong"/>
                <w:i/>
                <w:sz w:val="20"/>
              </w:rPr>
              <w:t xml:space="preserve"> </w:t>
            </w:r>
            <w:r w:rsidRPr="001A6999">
              <w:rPr>
                <w:i/>
                <w:sz w:val="20"/>
              </w:rPr>
              <w:t xml:space="preserve">to use within their coursework and trainings. These modules are designed to support the implementation of the </w:t>
            </w:r>
            <w:r w:rsidRPr="001A6999">
              <w:rPr>
                <w:rStyle w:val="Strong"/>
                <w:b w:val="0"/>
                <w:i/>
                <w:sz w:val="20"/>
              </w:rPr>
              <w:t>Division of Early Childhood Recommended Practices</w:t>
            </w:r>
            <w:r w:rsidRPr="001A6999">
              <w:rPr>
                <w:i/>
                <w:sz w:val="20"/>
              </w:rPr>
              <w:t xml:space="preserve">.  </w:t>
            </w:r>
            <w:r>
              <w:rPr>
                <w:i/>
                <w:sz w:val="20"/>
              </w:rPr>
              <w:t>Audio clips, video clips, hand-outs, activities, and supports for instructors are all available online.</w:t>
            </w:r>
          </w:p>
          <w:p w14:paraId="561E460D" w14:textId="77777777" w:rsidR="00C90AFB" w:rsidRPr="00A540E6" w:rsidRDefault="00C90AFB" w:rsidP="00C90AFB">
            <w:pPr>
              <w:rPr>
                <w:rFonts w:cs="Arial"/>
                <w:b/>
                <w:bCs/>
                <w:sz w:val="12"/>
              </w:rPr>
            </w:pPr>
          </w:p>
        </w:tc>
      </w:tr>
      <w:tr w:rsidR="00C90AFB" w:rsidRPr="00AC73E1" w14:paraId="561E463C" w14:textId="77777777" w:rsidTr="00C90AFB">
        <w:trPr>
          <w:trHeight w:val="201"/>
        </w:trPr>
        <w:tc>
          <w:tcPr>
            <w:tcW w:w="540" w:type="dxa"/>
            <w:shd w:val="clear" w:color="auto" w:fill="000000" w:themeFill="text1"/>
            <w:textDirection w:val="btLr"/>
          </w:tcPr>
          <w:p w14:paraId="561E463A" w14:textId="7DD2D861" w:rsidR="00C90AFB" w:rsidRPr="000A7BAD" w:rsidRDefault="00C90AFB" w:rsidP="00C90AFB">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450" w:type="dxa"/>
            <w:shd w:val="clear" w:color="auto" w:fill="DBE5F1" w:themeFill="accent1" w:themeFillTint="33"/>
            <w:hideMark/>
          </w:tcPr>
          <w:p w14:paraId="561E463B" w14:textId="77777777" w:rsidR="00C90AFB" w:rsidRPr="00AC73E1" w:rsidRDefault="00C90AFB" w:rsidP="00C90AFB">
            <w:pPr>
              <w:jc w:val="center"/>
              <w:rPr>
                <w:b/>
                <w:sz w:val="40"/>
              </w:rPr>
            </w:pPr>
            <w:r w:rsidRPr="00443F44">
              <w:rPr>
                <w:b/>
                <w:sz w:val="24"/>
              </w:rPr>
              <w:t xml:space="preserve">SUPPORTING </w:t>
            </w:r>
            <w:r>
              <w:rPr>
                <w:b/>
                <w:sz w:val="24"/>
              </w:rPr>
              <w:t>INCLUSIVE PRACTICES FOR YOUNG CHILDREN WITH DIVERSE ABILITIES</w:t>
            </w:r>
          </w:p>
        </w:tc>
      </w:tr>
      <w:tr w:rsidR="00C90AFB" w:rsidRPr="00AC73E1" w14:paraId="561E4662" w14:textId="77777777" w:rsidTr="00C90AFB">
        <w:trPr>
          <w:trHeight w:val="201"/>
        </w:trPr>
        <w:tc>
          <w:tcPr>
            <w:tcW w:w="540" w:type="dxa"/>
            <w:shd w:val="clear" w:color="auto" w:fill="DBE5F1" w:themeFill="accent1" w:themeFillTint="33"/>
            <w:textDirection w:val="btLr"/>
            <w:vAlign w:val="center"/>
          </w:tcPr>
          <w:p w14:paraId="561E463D" w14:textId="62ED02AB" w:rsidR="00C90AFB" w:rsidRPr="00500226" w:rsidRDefault="00C90AFB" w:rsidP="00C90AFB">
            <w:pPr>
              <w:ind w:left="113" w:right="113"/>
              <w:jc w:val="center"/>
              <w:rPr>
                <w:rFonts w:cs="Calibri"/>
                <w:b/>
                <w:sz w:val="24"/>
                <w:szCs w:val="24"/>
              </w:rPr>
            </w:pPr>
            <w:r>
              <w:rPr>
                <w:rFonts w:cs="Calibri"/>
                <w:b/>
                <w:sz w:val="24"/>
                <w:szCs w:val="24"/>
              </w:rPr>
              <w:t>ONLI</w:t>
            </w:r>
            <w:r w:rsidR="00620FB6">
              <w:rPr>
                <w:rFonts w:cs="Calibri"/>
                <w:b/>
                <w:sz w:val="24"/>
                <w:szCs w:val="24"/>
              </w:rPr>
              <w:t xml:space="preserve">NE </w:t>
            </w:r>
            <w:r>
              <w:rPr>
                <w:rFonts w:cs="Calibri"/>
                <w:b/>
                <w:sz w:val="24"/>
                <w:szCs w:val="24"/>
              </w:rPr>
              <w:t xml:space="preserve">SOURCES </w:t>
            </w:r>
          </w:p>
        </w:tc>
        <w:tc>
          <w:tcPr>
            <w:tcW w:w="10450" w:type="dxa"/>
            <w:shd w:val="clear" w:color="auto" w:fill="FFFFFF" w:themeFill="background1"/>
          </w:tcPr>
          <w:p w14:paraId="604984DF" w14:textId="77777777" w:rsidR="00620FB6" w:rsidRPr="00090F25" w:rsidRDefault="00620FB6" w:rsidP="00620FB6">
            <w:pPr>
              <w:rPr>
                <w:rFonts w:cs="Arial"/>
                <w:b/>
                <w:color w:val="FF0000"/>
              </w:rPr>
            </w:pPr>
            <w:r w:rsidRPr="00090F25">
              <w:rPr>
                <w:rFonts w:cs="Arial"/>
                <w:b/>
              </w:rPr>
              <w:t xml:space="preserve">Early Childhood Technical Assistance </w:t>
            </w:r>
            <w:proofErr w:type="gramStart"/>
            <w:r w:rsidRPr="00090F25">
              <w:rPr>
                <w:rFonts w:cs="Arial"/>
                <w:b/>
              </w:rPr>
              <w:t>Center</w:t>
            </w:r>
            <w:r w:rsidRPr="00090F25">
              <w:rPr>
                <w:rFonts w:cs="Arial"/>
              </w:rPr>
              <w:t xml:space="preserve"> </w:t>
            </w:r>
            <w:r>
              <w:rPr>
                <w:rFonts w:cs="Arial"/>
              </w:rPr>
              <w:t xml:space="preserve"> </w:t>
            </w:r>
            <w:r w:rsidRPr="00090F25">
              <w:rPr>
                <w:rFonts w:cs="Arial"/>
                <w:b/>
                <w:color w:val="FF0000"/>
                <w:szCs w:val="20"/>
              </w:rPr>
              <w:t>(</w:t>
            </w:r>
            <w:proofErr w:type="gramEnd"/>
            <w:r w:rsidRPr="00090F25">
              <w:rPr>
                <w:rFonts w:cs="Arial"/>
                <w:b/>
                <w:color w:val="FF0000"/>
                <w:szCs w:val="20"/>
              </w:rPr>
              <w:t>0-5)</w:t>
            </w:r>
            <w:r>
              <w:rPr>
                <w:rFonts w:cs="Arial"/>
                <w:b/>
                <w:color w:val="FF0000"/>
                <w:szCs w:val="20"/>
              </w:rPr>
              <w:t xml:space="preserve">  </w:t>
            </w:r>
            <w:hyperlink r:id="rId111" w:history="1">
              <w:r w:rsidRPr="00090F25">
                <w:rPr>
                  <w:rFonts w:cs="Arial"/>
                  <w:b/>
                  <w:color w:val="0000FF"/>
                  <w:sz w:val="20"/>
                  <w:szCs w:val="20"/>
                </w:rPr>
                <w:t>http://ectacenter.org</w:t>
              </w:r>
            </w:hyperlink>
            <w:r>
              <w:rPr>
                <w:rFonts w:cs="Arial"/>
                <w:b/>
                <w:color w:val="0000FF"/>
                <w:sz w:val="20"/>
                <w:szCs w:val="20"/>
              </w:rPr>
              <w:t xml:space="preserve"> </w:t>
            </w:r>
          </w:p>
          <w:p w14:paraId="7F7B4296" w14:textId="77777777" w:rsidR="00620FB6" w:rsidRPr="00090F25" w:rsidRDefault="00620FB6" w:rsidP="00620FB6">
            <w:pPr>
              <w:rPr>
                <w:rFonts w:cs="Arial"/>
                <w:i/>
                <w:sz w:val="20"/>
                <w:szCs w:val="18"/>
              </w:rPr>
            </w:pPr>
            <w:r w:rsidRPr="00090F25">
              <w:rPr>
                <w:rFonts w:cs="Arial"/>
                <w:i/>
                <w:sz w:val="20"/>
                <w:szCs w:val="18"/>
              </w:rPr>
              <w:t>A collaborative effort of various organizations, the ECTA Center provides technical assistance to improve service systems and assist states in scaling up efforts and sustaining effective, research-based services and interventions that improve outcomes for families and children with disabilities. The website contains updates information and updates on related policies and topics. Links to research and resources for families are also available.</w:t>
            </w:r>
          </w:p>
          <w:p w14:paraId="36B6840E" w14:textId="77777777" w:rsidR="00620FB6" w:rsidRPr="00090F25" w:rsidRDefault="00620FB6" w:rsidP="00620FB6">
            <w:pPr>
              <w:rPr>
                <w:rFonts w:cs="Arial"/>
                <w:b/>
                <w:sz w:val="8"/>
                <w:szCs w:val="8"/>
              </w:rPr>
            </w:pPr>
          </w:p>
          <w:p w14:paraId="12F4E7D4" w14:textId="77777777" w:rsidR="00620FB6" w:rsidRPr="00090F25" w:rsidRDefault="00620FB6" w:rsidP="00620FB6">
            <w:pPr>
              <w:rPr>
                <w:rFonts w:cs="Arial"/>
                <w:b/>
                <w:color w:val="FF0000"/>
              </w:rPr>
            </w:pPr>
            <w:r w:rsidRPr="00090F25">
              <w:rPr>
                <w:rFonts w:cs="Arial"/>
                <w:b/>
              </w:rPr>
              <w:t xml:space="preserve">Early Intervention Services in Natural </w:t>
            </w:r>
            <w:proofErr w:type="gramStart"/>
            <w:r w:rsidRPr="00090F25">
              <w:rPr>
                <w:rFonts w:cs="Arial"/>
                <w:b/>
              </w:rPr>
              <w:t>Environments</w:t>
            </w:r>
            <w:r w:rsidRPr="00090F25">
              <w:rPr>
                <w:rFonts w:cs="Arial"/>
              </w:rPr>
              <w:t xml:space="preserve">  </w:t>
            </w:r>
            <w:r w:rsidRPr="00090F25">
              <w:rPr>
                <w:rFonts w:cs="Arial"/>
                <w:b/>
                <w:color w:val="FF0000"/>
              </w:rPr>
              <w:t>(</w:t>
            </w:r>
            <w:proofErr w:type="gramEnd"/>
            <w:r w:rsidRPr="00090F25">
              <w:rPr>
                <w:rFonts w:cs="Arial"/>
                <w:b/>
                <w:color w:val="FF0000"/>
              </w:rPr>
              <w:t>0-3)</w:t>
            </w:r>
            <w:r>
              <w:rPr>
                <w:rFonts w:cs="Arial"/>
                <w:b/>
                <w:color w:val="FF0000"/>
              </w:rPr>
              <w:t xml:space="preserve">  </w:t>
            </w:r>
            <w:hyperlink r:id="rId112" w:history="1">
              <w:r w:rsidRPr="00090F25">
                <w:rPr>
                  <w:rFonts w:cs="Arial"/>
                  <w:b/>
                  <w:color w:val="0000FF"/>
                  <w:sz w:val="20"/>
                </w:rPr>
                <w:t>http://ectacenter.org/topics/eiservices/eiservices.asp</w:t>
              </w:r>
            </w:hyperlink>
          </w:p>
          <w:p w14:paraId="586E6237" w14:textId="77777777" w:rsidR="00620FB6" w:rsidRPr="00090F25" w:rsidRDefault="00620FB6" w:rsidP="00620FB6">
            <w:pPr>
              <w:rPr>
                <w:rFonts w:cs="Arial"/>
                <w:i/>
                <w:sz w:val="20"/>
                <w:szCs w:val="18"/>
              </w:rPr>
            </w:pPr>
            <w:r w:rsidRPr="00090F25">
              <w:rPr>
                <w:rFonts w:cs="Arial"/>
                <w:i/>
                <w:sz w:val="20"/>
                <w:szCs w:val="18"/>
              </w:rPr>
              <w:t>This page contains links to documents outlining key principles and practices when providing high quality EI services in natural environments. Other resources include approaches for service delivery, position statements, a list of state resources, laws on natural environment, and APR regarding services in natural environments.</w:t>
            </w:r>
          </w:p>
          <w:p w14:paraId="1DBACCA5" w14:textId="77777777" w:rsidR="00620FB6" w:rsidRPr="00090F25" w:rsidRDefault="00620FB6" w:rsidP="00620FB6">
            <w:pPr>
              <w:rPr>
                <w:rFonts w:cs="Arial"/>
                <w:b/>
                <w:sz w:val="8"/>
                <w:szCs w:val="8"/>
              </w:rPr>
            </w:pPr>
          </w:p>
          <w:p w14:paraId="7ED8499C" w14:textId="66879058" w:rsidR="00620FB6" w:rsidRPr="00090F25" w:rsidRDefault="00620FB6" w:rsidP="00620FB6">
            <w:pPr>
              <w:rPr>
                <w:rFonts w:cs="Arial"/>
                <w:b/>
                <w:color w:val="FF0000"/>
              </w:rPr>
            </w:pPr>
            <w:r w:rsidRPr="00090F25">
              <w:rPr>
                <w:rFonts w:cs="Arial"/>
                <w:b/>
              </w:rPr>
              <w:t xml:space="preserve">Family-Centered </w:t>
            </w:r>
            <w:proofErr w:type="gramStart"/>
            <w:r w:rsidRPr="00090F25">
              <w:rPr>
                <w:rFonts w:cs="Arial"/>
                <w:b/>
              </w:rPr>
              <w:t>Practice</w:t>
            </w:r>
            <w:r w:rsidRPr="00090F25">
              <w:rPr>
                <w:rFonts w:cs="Arial"/>
              </w:rPr>
              <w:t xml:space="preserve">  </w:t>
            </w:r>
            <w:r w:rsidRPr="00090F25">
              <w:rPr>
                <w:rFonts w:cs="Arial"/>
                <w:b/>
                <w:color w:val="FF0000"/>
              </w:rPr>
              <w:t>(</w:t>
            </w:r>
            <w:proofErr w:type="gramEnd"/>
            <w:r w:rsidRPr="00090F25">
              <w:rPr>
                <w:rFonts w:cs="Arial"/>
                <w:b/>
                <w:color w:val="FF0000"/>
              </w:rPr>
              <w:t>all)</w:t>
            </w:r>
            <w:r>
              <w:rPr>
                <w:rFonts w:cs="Arial"/>
                <w:b/>
                <w:color w:val="FF0000"/>
              </w:rPr>
              <w:t xml:space="preserve">  </w:t>
            </w:r>
            <w:hyperlink r:id="rId113" w:history="1">
              <w:r w:rsidRPr="00090F25">
                <w:rPr>
                  <w:rFonts w:cs="Arial"/>
                  <w:b/>
                  <w:color w:val="0000FF"/>
                  <w:sz w:val="20"/>
                </w:rPr>
                <w:t>https://www.childwelfare.gov/famcentered/</w:t>
              </w:r>
            </w:hyperlink>
          </w:p>
          <w:p w14:paraId="4A8CED4B" w14:textId="77777777" w:rsidR="00620FB6" w:rsidRDefault="00620FB6" w:rsidP="00620FB6">
            <w:pPr>
              <w:rPr>
                <w:rFonts w:cs="Arial"/>
                <w:i/>
                <w:sz w:val="20"/>
                <w:szCs w:val="18"/>
              </w:rPr>
            </w:pPr>
            <w:r w:rsidRPr="00090F25">
              <w:rPr>
                <w:rFonts w:cs="Arial"/>
                <w:i/>
                <w:sz w:val="20"/>
                <w:szCs w:val="18"/>
              </w:rPr>
              <w:t xml:space="preserve">This page presents information related to family-centered practices and includes resources on cultural competence, casework practice, family-centered services, and evaluation of </w:t>
            </w:r>
            <w:r>
              <w:rPr>
                <w:rFonts w:cs="Arial"/>
                <w:i/>
                <w:sz w:val="20"/>
                <w:szCs w:val="18"/>
              </w:rPr>
              <w:t>the efficacy of these services.</w:t>
            </w:r>
          </w:p>
          <w:p w14:paraId="60E585C3" w14:textId="77777777" w:rsidR="00620FB6" w:rsidRPr="00620FB6" w:rsidRDefault="00620FB6" w:rsidP="00C90AFB">
            <w:pPr>
              <w:rPr>
                <w:rFonts w:cs="Calibri"/>
                <w:b/>
                <w:sz w:val="8"/>
              </w:rPr>
            </w:pPr>
          </w:p>
          <w:p w14:paraId="6307C237" w14:textId="55A2C828" w:rsidR="00C90AFB" w:rsidRPr="00090F25" w:rsidRDefault="00C90AFB" w:rsidP="00C90AFB">
            <w:pPr>
              <w:rPr>
                <w:rFonts w:cs="Calibri"/>
                <w:b/>
              </w:rPr>
            </w:pPr>
            <w:r w:rsidRPr="00090F25">
              <w:rPr>
                <w:rFonts w:cs="Calibri"/>
                <w:b/>
              </w:rPr>
              <w:t xml:space="preserve">Head Start Center for </w:t>
            </w:r>
            <w:proofErr w:type="gramStart"/>
            <w:r w:rsidRPr="00090F25">
              <w:rPr>
                <w:rFonts w:cs="Calibri"/>
                <w:b/>
              </w:rPr>
              <w:t xml:space="preserve">Inclusion  </w:t>
            </w:r>
            <w:r w:rsidRPr="00090F25">
              <w:rPr>
                <w:rFonts w:cs="Calibri"/>
                <w:b/>
                <w:color w:val="FF0000"/>
              </w:rPr>
              <w:t>(</w:t>
            </w:r>
            <w:proofErr w:type="gramEnd"/>
            <w:r w:rsidRPr="00090F25">
              <w:rPr>
                <w:rFonts w:cs="Calibri"/>
                <w:b/>
                <w:color w:val="FF0000"/>
              </w:rPr>
              <w:t>3-5)</w:t>
            </w:r>
            <w:r>
              <w:rPr>
                <w:rFonts w:cs="Calibri"/>
                <w:b/>
                <w:color w:val="FF0000"/>
              </w:rPr>
              <w:t xml:space="preserve">  </w:t>
            </w:r>
            <w:hyperlink r:id="rId114" w:history="1">
              <w:r w:rsidRPr="00090F25">
                <w:rPr>
                  <w:rFonts w:cs="Calibri"/>
                  <w:b/>
                  <w:color w:val="0000FF"/>
                  <w:sz w:val="20"/>
                </w:rPr>
                <w:t>http://depts.washington.edu/hscenter/</w:t>
              </w:r>
            </w:hyperlink>
          </w:p>
          <w:p w14:paraId="3BB291BF" w14:textId="77777777" w:rsidR="00C90AFB" w:rsidRPr="00AC73E1" w:rsidRDefault="00C90AFB" w:rsidP="00C90AFB">
            <w:pPr>
              <w:rPr>
                <w:rFonts w:cs="Arial"/>
                <w:i/>
                <w:sz w:val="20"/>
                <w:szCs w:val="18"/>
              </w:rPr>
            </w:pPr>
            <w:r w:rsidRPr="00090F25">
              <w:rPr>
                <w:rFonts w:cs="Arial"/>
                <w:i/>
                <w:sz w:val="20"/>
                <w:szCs w:val="18"/>
              </w:rPr>
              <w:t>The Head Start Center for Inclusion seeks to support efforts at inclusion for children with disabilities. Materials and resources include useful classroom visuals and supports, videos and modules.</w:t>
            </w:r>
          </w:p>
          <w:p w14:paraId="4C8E1717" w14:textId="77777777" w:rsidR="00C90AFB" w:rsidRPr="00827DB0" w:rsidRDefault="00C90AFB" w:rsidP="00C90AFB">
            <w:pPr>
              <w:rPr>
                <w:rFonts w:cs="Arial"/>
                <w:i/>
                <w:sz w:val="8"/>
                <w:szCs w:val="18"/>
              </w:rPr>
            </w:pPr>
          </w:p>
          <w:p w14:paraId="0218AADF" w14:textId="77777777" w:rsidR="00C90AFB" w:rsidRPr="00AC73E1" w:rsidRDefault="00C90AFB" w:rsidP="00C90AFB">
            <w:pPr>
              <w:rPr>
                <w:rFonts w:cs="Arial"/>
                <w:b/>
                <w:sz w:val="20"/>
                <w:highlight w:val="yellow"/>
              </w:rPr>
            </w:pPr>
            <w:r w:rsidRPr="00AC73E1">
              <w:rPr>
                <w:rFonts w:cs="Arial"/>
                <w:b/>
                <w:highlight w:val="yellow"/>
              </w:rPr>
              <w:t>IEP Training Module</w:t>
            </w:r>
            <w:r w:rsidRPr="00AC73E1">
              <w:rPr>
                <w:rFonts w:cs="Arial"/>
                <w:highlight w:val="yellow"/>
              </w:rPr>
              <w:t xml:space="preserve">  </w:t>
            </w:r>
            <w:r w:rsidRPr="00090F25">
              <w:rPr>
                <w:rFonts w:cs="Calibri"/>
                <w:b/>
                <w:color w:val="FF0000"/>
              </w:rPr>
              <w:t>(3-5)</w:t>
            </w:r>
            <w:r>
              <w:rPr>
                <w:rFonts w:cs="Calibri"/>
                <w:b/>
                <w:color w:val="FF0000"/>
              </w:rPr>
              <w:t xml:space="preserve">  </w:t>
            </w:r>
            <w:hyperlink r:id="rId115" w:history="1">
              <w:r w:rsidRPr="00AC73E1">
                <w:rPr>
                  <w:rFonts w:cs="Arial"/>
                  <w:b/>
                  <w:color w:val="0000FF"/>
                  <w:sz w:val="20"/>
                  <w:highlight w:val="yellow"/>
                </w:rPr>
                <w:t>http://depts.washington.edu/hscenter/iep-training-modules</w:t>
              </w:r>
            </w:hyperlink>
          </w:p>
          <w:p w14:paraId="2A198340" w14:textId="075FD481" w:rsidR="00C90AFB" w:rsidRDefault="00C90AFB" w:rsidP="00C90AFB">
            <w:pPr>
              <w:rPr>
                <w:rFonts w:cs="Arial"/>
                <w:i/>
                <w:sz w:val="20"/>
                <w:szCs w:val="18"/>
              </w:rPr>
            </w:pPr>
            <w:r w:rsidRPr="006B40F5">
              <w:rPr>
                <w:rFonts w:cs="Arial"/>
                <w:i/>
                <w:sz w:val="20"/>
                <w:szCs w:val="18"/>
              </w:rPr>
              <w:t>Prepared by Head Start, this training module on IEPs includes the presentation, presenter’s notes, handouts, and videos. A Spanish translation is also available.</w:t>
            </w:r>
          </w:p>
          <w:p w14:paraId="026801C8" w14:textId="77777777" w:rsidR="00C90AFB" w:rsidRPr="005733CF" w:rsidRDefault="00C90AFB" w:rsidP="00C90AFB">
            <w:pPr>
              <w:rPr>
                <w:rFonts w:cs="Arial"/>
                <w:b/>
                <w:sz w:val="8"/>
              </w:rPr>
            </w:pPr>
          </w:p>
          <w:p w14:paraId="561E463F" w14:textId="30DD051A" w:rsidR="00C90AFB" w:rsidRPr="00090F25" w:rsidRDefault="00C90AFB" w:rsidP="00C90AFB">
            <w:pPr>
              <w:rPr>
                <w:rFonts w:cs="Arial"/>
                <w:b/>
                <w:sz w:val="20"/>
              </w:rPr>
            </w:pPr>
            <w:r>
              <w:rPr>
                <w:rFonts w:cs="Arial"/>
                <w:b/>
              </w:rPr>
              <w:t>I</w:t>
            </w:r>
            <w:r w:rsidRPr="00090F25">
              <w:rPr>
                <w:rFonts w:cs="Arial"/>
                <w:b/>
              </w:rPr>
              <w:t>FSP Process: Planning and Implementing Family-Centered Services in Natural Environments</w:t>
            </w:r>
            <w:r w:rsidRPr="00090F25">
              <w:rPr>
                <w:rFonts w:cs="Arial"/>
              </w:rPr>
              <w:t xml:space="preserve">  </w:t>
            </w:r>
            <w:r w:rsidRPr="00090F25">
              <w:rPr>
                <w:rFonts w:cs="Arial"/>
                <w:b/>
                <w:color w:val="FF0000"/>
              </w:rPr>
              <w:t>(0-3)</w:t>
            </w:r>
            <w:r w:rsidRPr="00090F25">
              <w:rPr>
                <w:rFonts w:cs="Arial"/>
                <w:color w:val="FF0000"/>
              </w:rPr>
              <w:t xml:space="preserve"> </w:t>
            </w:r>
            <w:hyperlink r:id="rId116" w:history="1">
              <w:r w:rsidRPr="00090F25">
                <w:rPr>
                  <w:rFonts w:cs="Arial"/>
                  <w:b/>
                  <w:color w:val="0000FF"/>
                  <w:sz w:val="20"/>
                </w:rPr>
                <w:t>http://ectacenter.org/topics/ifsp/ifspprocess.asp</w:t>
              </w:r>
            </w:hyperlink>
          </w:p>
          <w:p w14:paraId="561E4640" w14:textId="77777777" w:rsidR="00C90AFB" w:rsidRPr="00090F25" w:rsidRDefault="00C90AFB" w:rsidP="00C90AFB">
            <w:pPr>
              <w:autoSpaceDE w:val="0"/>
              <w:autoSpaceDN w:val="0"/>
              <w:adjustRightInd w:val="0"/>
              <w:ind w:left="252" w:hanging="252"/>
              <w:rPr>
                <w:rFonts w:cs="Arial"/>
                <w:i/>
                <w:sz w:val="20"/>
                <w:szCs w:val="18"/>
              </w:rPr>
            </w:pPr>
            <w:r w:rsidRPr="00090F25">
              <w:rPr>
                <w:rFonts w:cs="Arial"/>
                <w:i/>
                <w:sz w:val="20"/>
                <w:szCs w:val="18"/>
              </w:rPr>
              <w:t>This webpage gives an overview of the IFSP process and contains links to various resources about developing quality IFSPs.</w:t>
            </w:r>
          </w:p>
          <w:p w14:paraId="561E4641" w14:textId="77777777" w:rsidR="00C90AFB" w:rsidRPr="00E116F9" w:rsidRDefault="00C90AFB" w:rsidP="00C90AFB">
            <w:pPr>
              <w:rPr>
                <w:b/>
                <w:bCs/>
                <w:sz w:val="8"/>
                <w:szCs w:val="8"/>
              </w:rPr>
            </w:pPr>
          </w:p>
          <w:p w14:paraId="561E4642" w14:textId="77777777" w:rsidR="00C90AFB" w:rsidRPr="00090F25" w:rsidRDefault="00C90AFB" w:rsidP="00C90AFB">
            <w:pPr>
              <w:rPr>
                <w:b/>
                <w:bCs/>
                <w:sz w:val="20"/>
              </w:rPr>
            </w:pPr>
            <w:r w:rsidRPr="00090F25">
              <w:rPr>
                <w:b/>
                <w:bCs/>
              </w:rPr>
              <w:t>The Importance of Early Intervention for Infants and Toddlers with Disabilities and their Families</w:t>
            </w:r>
            <w:r w:rsidRPr="00090F25">
              <w:rPr>
                <w:bCs/>
              </w:rPr>
              <w:t xml:space="preserve"> </w:t>
            </w:r>
            <w:r w:rsidRPr="00090F25">
              <w:rPr>
                <w:b/>
                <w:bCs/>
                <w:color w:val="FF0000"/>
              </w:rPr>
              <w:t>(0-3)</w:t>
            </w:r>
            <w:r w:rsidRPr="00090F25">
              <w:rPr>
                <w:bCs/>
                <w:color w:val="FF0000"/>
              </w:rPr>
              <w:t xml:space="preserve"> </w:t>
            </w:r>
            <w:hyperlink r:id="rId117" w:history="1">
              <w:r w:rsidRPr="00090F25">
                <w:rPr>
                  <w:b/>
                  <w:bCs/>
                  <w:color w:val="0000FF"/>
                  <w:sz w:val="20"/>
                </w:rPr>
                <w:t>http://www.nectac.org/~pdfs/pubs/importanceofearlyintervention.pdf</w:t>
              </w:r>
            </w:hyperlink>
          </w:p>
          <w:p w14:paraId="561E4643" w14:textId="77777777" w:rsidR="00C90AFB" w:rsidRPr="00090F25" w:rsidRDefault="00C90AFB" w:rsidP="00C90AFB">
            <w:pPr>
              <w:ind w:left="252" w:hanging="252"/>
              <w:rPr>
                <w:rFonts w:cs="Arial"/>
                <w:i/>
                <w:sz w:val="20"/>
              </w:rPr>
            </w:pPr>
            <w:r w:rsidRPr="00090F25">
              <w:rPr>
                <w:rFonts w:cs="Arial"/>
                <w:i/>
                <w:sz w:val="20"/>
              </w:rPr>
              <w:t>This 2-sided handout clearly delineates, and backs up with references, the importance of early intervention.</w:t>
            </w:r>
          </w:p>
          <w:p w14:paraId="561E4644" w14:textId="77777777" w:rsidR="00C90AFB" w:rsidRPr="00090F25" w:rsidRDefault="00C90AFB" w:rsidP="00C90AFB">
            <w:pPr>
              <w:ind w:left="252" w:hanging="252"/>
              <w:rPr>
                <w:rFonts w:cs="Arial"/>
                <w:i/>
                <w:sz w:val="8"/>
                <w:szCs w:val="8"/>
              </w:rPr>
            </w:pPr>
          </w:p>
          <w:p w14:paraId="561E4646" w14:textId="53971C12" w:rsidR="00C90AFB" w:rsidRPr="00090F25" w:rsidRDefault="00C90AFB" w:rsidP="00C90AFB">
            <w:pPr>
              <w:ind w:left="252" w:hanging="252"/>
              <w:rPr>
                <w:b/>
                <w:color w:val="FF0000"/>
              </w:rPr>
            </w:pPr>
            <w:r w:rsidRPr="00090F25">
              <w:rPr>
                <w:rFonts w:cs="Arial"/>
                <w:b/>
              </w:rPr>
              <w:t>Inclusion</w:t>
            </w:r>
            <w:r w:rsidRPr="00090F25">
              <w:rPr>
                <w:b/>
              </w:rPr>
              <w:t xml:space="preserve"> in Least Restrictive Environments</w:t>
            </w:r>
            <w:r w:rsidRPr="00090F25">
              <w:t xml:space="preserve">  </w:t>
            </w:r>
            <w:r w:rsidRPr="00090F25">
              <w:rPr>
                <w:b/>
                <w:color w:val="FF0000"/>
              </w:rPr>
              <w:t>(0-5)</w:t>
            </w:r>
            <w:r>
              <w:rPr>
                <w:b/>
                <w:color w:val="FF0000"/>
              </w:rPr>
              <w:t xml:space="preserve">   </w:t>
            </w:r>
            <w:hyperlink r:id="rId118" w:history="1">
              <w:r w:rsidRPr="00090F25">
                <w:rPr>
                  <w:b/>
                  <w:color w:val="0000FF"/>
                  <w:sz w:val="20"/>
                </w:rPr>
                <w:t>http://www.ectacenter.org/topics/inclusion/default.asp</w:t>
              </w:r>
            </w:hyperlink>
          </w:p>
          <w:p w14:paraId="561E4647" w14:textId="77777777" w:rsidR="00C90AFB" w:rsidRPr="00090F25" w:rsidRDefault="00C90AFB" w:rsidP="00C90AFB">
            <w:pPr>
              <w:ind w:left="252" w:hanging="252"/>
              <w:rPr>
                <w:rFonts w:cs="Arial"/>
                <w:i/>
                <w:sz w:val="20"/>
              </w:rPr>
            </w:pPr>
            <w:r w:rsidRPr="00090F25">
              <w:rPr>
                <w:rFonts w:cs="Arial"/>
                <w:i/>
                <w:sz w:val="20"/>
              </w:rPr>
              <w:t>This is a collection of resources on inclusion in early childhood, ranging from laws and policies to evidence-based practices.</w:t>
            </w:r>
          </w:p>
          <w:p w14:paraId="561E4648" w14:textId="77777777" w:rsidR="00C90AFB" w:rsidRPr="00090F25" w:rsidRDefault="00C90AFB" w:rsidP="00C90AFB">
            <w:pPr>
              <w:ind w:left="252" w:hanging="252"/>
              <w:rPr>
                <w:rFonts w:cs="Arial"/>
                <w:i/>
                <w:sz w:val="8"/>
                <w:szCs w:val="8"/>
              </w:rPr>
            </w:pPr>
          </w:p>
          <w:p w14:paraId="561E4649" w14:textId="77777777" w:rsidR="00C90AFB" w:rsidRPr="00090F25" w:rsidRDefault="00C90AFB" w:rsidP="00C90AFB">
            <w:pPr>
              <w:rPr>
                <w:rFonts w:cs="Avenir-Light"/>
                <w:b/>
                <w:sz w:val="20"/>
              </w:rPr>
            </w:pPr>
            <w:r w:rsidRPr="00090F25">
              <w:rPr>
                <w:rFonts w:cs="Avenir-Light"/>
                <w:b/>
              </w:rPr>
              <w:t xml:space="preserve">Maryland Coalition for Inclusive Education </w:t>
            </w:r>
            <w:hyperlink r:id="rId119" w:history="1">
              <w:r w:rsidRPr="00090F25">
                <w:rPr>
                  <w:rFonts w:cs="Avenir-Light"/>
                  <w:b/>
                  <w:color w:val="0000FF"/>
                  <w:sz w:val="20"/>
                </w:rPr>
                <w:t>http://www.mcie.org/</w:t>
              </w:r>
            </w:hyperlink>
            <w:r w:rsidRPr="00090F25">
              <w:rPr>
                <w:rFonts w:cs="Avenir-Light"/>
                <w:b/>
                <w:color w:val="0000FF"/>
                <w:sz w:val="20"/>
              </w:rPr>
              <w:t xml:space="preserve"> </w:t>
            </w:r>
            <w:r w:rsidRPr="00090F25">
              <w:rPr>
                <w:rFonts w:cs="Avenir-Light"/>
                <w:b/>
                <w:color w:val="FF0000"/>
                <w:sz w:val="20"/>
              </w:rPr>
              <w:t>(</w:t>
            </w:r>
            <w:r w:rsidRPr="00090F25">
              <w:rPr>
                <w:rFonts w:cs="Avenir-Light"/>
                <w:b/>
                <w:color w:val="FF0000"/>
              </w:rPr>
              <w:t>4-9)</w:t>
            </w:r>
          </w:p>
          <w:p w14:paraId="561E464A" w14:textId="77777777" w:rsidR="00C90AFB" w:rsidRPr="00090F25" w:rsidRDefault="00C90AFB" w:rsidP="00C90AFB">
            <w:pPr>
              <w:rPr>
                <w:bCs/>
                <w:i/>
                <w:sz w:val="20"/>
              </w:rPr>
            </w:pPr>
            <w:r w:rsidRPr="00090F25">
              <w:rPr>
                <w:bCs/>
                <w:i/>
                <w:sz w:val="20"/>
              </w:rPr>
              <w:t>Go to the section called Making Inclusion Work at this multi-faceted website to learn more about evidence-based practices that make inclusion work (e.g., peer supports).</w:t>
            </w:r>
          </w:p>
          <w:p w14:paraId="561E464B" w14:textId="77777777" w:rsidR="00C90AFB" w:rsidRPr="00090F25" w:rsidRDefault="00C90AFB" w:rsidP="00C90AFB">
            <w:pPr>
              <w:rPr>
                <w:rFonts w:cs="Arial"/>
                <w:i/>
                <w:color w:val="000000"/>
                <w:sz w:val="8"/>
                <w:szCs w:val="8"/>
              </w:rPr>
            </w:pPr>
          </w:p>
          <w:p w14:paraId="561E464D" w14:textId="4DD0A948" w:rsidR="00C90AFB" w:rsidRPr="00090F25" w:rsidRDefault="00C90AFB" w:rsidP="00C90AFB">
            <w:pPr>
              <w:rPr>
                <w:rFonts w:cs="Arial"/>
                <w:b/>
                <w:color w:val="000000"/>
                <w:sz w:val="20"/>
                <w:szCs w:val="18"/>
              </w:rPr>
            </w:pPr>
            <w:r w:rsidRPr="00090F25">
              <w:rPr>
                <w:rFonts w:cs="Avenir-Light"/>
                <w:b/>
              </w:rPr>
              <w:t>National Catholic Board on Full Inclusion</w:t>
            </w:r>
            <w:r w:rsidRPr="00090F25">
              <w:rPr>
                <w:rFonts w:cs="Arial"/>
                <w:color w:val="000000"/>
                <w:szCs w:val="18"/>
              </w:rPr>
              <w:t xml:space="preserve"> </w:t>
            </w:r>
            <w:r w:rsidRPr="00090F25">
              <w:rPr>
                <w:rFonts w:cs="Avenir-Light"/>
                <w:b/>
                <w:color w:val="FF0000"/>
                <w:sz w:val="20"/>
              </w:rPr>
              <w:t>(</w:t>
            </w:r>
            <w:r w:rsidRPr="00090F25">
              <w:rPr>
                <w:rFonts w:cs="Avenir-Light"/>
                <w:b/>
                <w:color w:val="FF0000"/>
              </w:rPr>
              <w:t>4-9)</w:t>
            </w:r>
            <w:r w:rsidR="00620FB6">
              <w:rPr>
                <w:rFonts w:cs="Avenir-Light"/>
                <w:b/>
                <w:color w:val="FF0000"/>
              </w:rPr>
              <w:t xml:space="preserve">  </w:t>
            </w:r>
            <w:hyperlink r:id="rId120" w:history="1">
              <w:r w:rsidRPr="00090F25">
                <w:rPr>
                  <w:rFonts w:cs="Arial"/>
                  <w:b/>
                  <w:color w:val="0000FF"/>
                  <w:sz w:val="20"/>
                  <w:szCs w:val="18"/>
                </w:rPr>
                <w:t>http://fullinclusionforcatholicschools.org/</w:t>
              </w:r>
            </w:hyperlink>
          </w:p>
          <w:p w14:paraId="561E464E" w14:textId="77777777" w:rsidR="00C90AFB" w:rsidRPr="00090F25" w:rsidRDefault="00C90AFB" w:rsidP="00C90AFB">
            <w:pPr>
              <w:rPr>
                <w:bCs/>
                <w:i/>
                <w:sz w:val="20"/>
              </w:rPr>
            </w:pPr>
            <w:r w:rsidRPr="00090F25">
              <w:rPr>
                <w:bCs/>
                <w:i/>
                <w:sz w:val="20"/>
              </w:rPr>
              <w:t>This website features research on the benefits of inclusion for all students and particularly students with intellectual disabilities. Each of the over 40 studies listed includes a description of the original source and more.</w:t>
            </w:r>
          </w:p>
          <w:p w14:paraId="561E464F" w14:textId="77777777" w:rsidR="00C90AFB" w:rsidRPr="00090F25" w:rsidRDefault="00C90AFB" w:rsidP="00C90AFB">
            <w:pPr>
              <w:rPr>
                <w:b/>
                <w:bCs/>
                <w:sz w:val="8"/>
                <w:szCs w:val="8"/>
              </w:rPr>
            </w:pPr>
          </w:p>
          <w:p w14:paraId="561E4651" w14:textId="0AAFFFD0" w:rsidR="00C90AFB" w:rsidRPr="00090F25" w:rsidRDefault="00C90AFB" w:rsidP="00C90AFB">
            <w:pPr>
              <w:contextualSpacing/>
              <w:rPr>
                <w:rFonts w:cs="Calibri"/>
                <w:b/>
                <w:color w:val="0000FF"/>
                <w:sz w:val="20"/>
              </w:rPr>
            </w:pPr>
            <w:r w:rsidRPr="00090F25">
              <w:rPr>
                <w:rFonts w:cs="Calibri"/>
                <w:b/>
              </w:rPr>
              <w:t>Person First Language</w:t>
            </w:r>
            <w:r w:rsidRPr="00090F25">
              <w:rPr>
                <w:rFonts w:cs="Calibri"/>
              </w:rPr>
              <w:t xml:space="preserve"> </w:t>
            </w:r>
            <w:r w:rsidRPr="00090F25">
              <w:rPr>
                <w:rFonts w:cs="Calibri"/>
                <w:b/>
                <w:color w:val="FF0000"/>
              </w:rPr>
              <w:t>(all)</w:t>
            </w:r>
            <w:r w:rsidR="00620FB6">
              <w:rPr>
                <w:rFonts w:cs="Calibri"/>
                <w:b/>
                <w:color w:val="FF0000"/>
              </w:rPr>
              <w:t xml:space="preserve">  </w:t>
            </w:r>
            <w:hyperlink r:id="rId121" w:history="1">
              <w:r w:rsidRPr="00090F25">
                <w:rPr>
                  <w:rFonts w:cs="Calibri"/>
                  <w:b/>
                  <w:color w:val="0000FF"/>
                  <w:sz w:val="20"/>
                </w:rPr>
                <w:t>http://www.pacer.org/parent/php/PHP-c31.pdf</w:t>
              </w:r>
            </w:hyperlink>
          </w:p>
          <w:p w14:paraId="561E4652" w14:textId="77777777" w:rsidR="00C90AFB" w:rsidRPr="00090F25" w:rsidRDefault="00C90AFB" w:rsidP="00C90AFB">
            <w:pPr>
              <w:rPr>
                <w:rFonts w:cs="Arial"/>
                <w:i/>
                <w:sz w:val="20"/>
                <w:szCs w:val="18"/>
              </w:rPr>
            </w:pPr>
            <w:r w:rsidRPr="00090F25">
              <w:rPr>
                <w:rFonts w:cs="Arial"/>
                <w:i/>
                <w:sz w:val="20"/>
                <w:szCs w:val="18"/>
              </w:rPr>
              <w:t>This brief information sheet provides a guide to the proper way to speak to or about a person with a disability.</w:t>
            </w:r>
          </w:p>
          <w:p w14:paraId="561E4653" w14:textId="77777777" w:rsidR="00C90AFB" w:rsidRPr="001A6999" w:rsidRDefault="00C90AFB" w:rsidP="00C90AFB">
            <w:pPr>
              <w:rPr>
                <w:bCs/>
                <w:i/>
                <w:sz w:val="8"/>
                <w:szCs w:val="8"/>
              </w:rPr>
            </w:pPr>
          </w:p>
          <w:p w14:paraId="561E4654" w14:textId="77777777" w:rsidR="00C90AFB" w:rsidRPr="00090F25" w:rsidRDefault="00C90AFB" w:rsidP="00C90AFB">
            <w:pPr>
              <w:ind w:left="252" w:hanging="252"/>
              <w:rPr>
                <w:rFonts w:cs="Arial"/>
                <w:b/>
                <w:bCs/>
                <w:iCs/>
              </w:rPr>
            </w:pPr>
            <w:r w:rsidRPr="00090F25">
              <w:rPr>
                <w:rFonts w:cs="Arial"/>
                <w:b/>
                <w:bCs/>
                <w:iCs/>
              </w:rPr>
              <w:t xml:space="preserve">Quality Inclusive Practices Checklist </w:t>
            </w:r>
            <w:r w:rsidRPr="00090F25">
              <w:rPr>
                <w:rFonts w:cs="Arial"/>
                <w:b/>
                <w:bCs/>
                <w:iCs/>
                <w:color w:val="FF0000"/>
              </w:rPr>
              <w:t>(0-5)</w:t>
            </w:r>
          </w:p>
          <w:p w14:paraId="561E4655" w14:textId="77777777" w:rsidR="00C90AFB" w:rsidRPr="00090F25" w:rsidRDefault="00C90AFB" w:rsidP="00C90AFB">
            <w:pPr>
              <w:rPr>
                <w:b/>
                <w:noProof/>
                <w:sz w:val="20"/>
              </w:rPr>
            </w:pPr>
            <w:hyperlink r:id="rId122" w:history="1">
              <w:r w:rsidRPr="00090F25">
                <w:rPr>
                  <w:rStyle w:val="Hyperlink"/>
                  <w:b/>
                  <w:noProof/>
                  <w:sz w:val="20"/>
                  <w:u w:val="none"/>
                </w:rPr>
                <w:t>http://www.heartland.edu/documents/heip/faculty/QualityInclusivePracticesChecklistVersion4.pdf</w:t>
              </w:r>
            </w:hyperlink>
          </w:p>
          <w:p w14:paraId="561E4656" w14:textId="77777777" w:rsidR="00C90AFB" w:rsidRPr="00090F25" w:rsidRDefault="00C90AFB" w:rsidP="00C90AFB">
            <w:pPr>
              <w:rPr>
                <w:bCs/>
                <w:i/>
                <w:sz w:val="20"/>
              </w:rPr>
            </w:pPr>
            <w:r w:rsidRPr="00090F25">
              <w:rPr>
                <w:bCs/>
                <w:i/>
                <w:sz w:val="20"/>
              </w:rPr>
              <w:t xml:space="preserve">While lengthy, this downloadable tool can be used in sections or entirety to examine program practices and target opportunities to enhance access, participation, and [systemic] supports. </w:t>
            </w:r>
          </w:p>
          <w:p w14:paraId="561E4657" w14:textId="77777777" w:rsidR="00C90AFB" w:rsidRPr="001A6999" w:rsidRDefault="00C90AFB" w:rsidP="00C90AFB">
            <w:pPr>
              <w:rPr>
                <w:bCs/>
                <w:i/>
                <w:sz w:val="8"/>
                <w:szCs w:val="8"/>
              </w:rPr>
            </w:pPr>
          </w:p>
          <w:p w14:paraId="561E4658" w14:textId="77777777" w:rsidR="00C90AFB" w:rsidRPr="00D207E3" w:rsidRDefault="00C90AFB" w:rsidP="00C90AFB">
            <w:pPr>
              <w:rPr>
                <w:rFonts w:eastAsia="Times New Roman"/>
                <w:b/>
              </w:rPr>
            </w:pPr>
            <w:r w:rsidRPr="00D207E3">
              <w:rPr>
                <w:rFonts w:eastAsia="Times New Roman"/>
                <w:b/>
              </w:rPr>
              <w:t>Quality Indicators of Inclusive Early Childhood Programs/Practices: A Compilation of Selected Resource</w:t>
            </w:r>
            <w:r>
              <w:rPr>
                <w:rFonts w:eastAsia="Times New Roman"/>
                <w:b/>
              </w:rPr>
              <w:t xml:space="preserve"> </w:t>
            </w:r>
            <w:r w:rsidRPr="00D207E3">
              <w:rPr>
                <w:rFonts w:eastAsia="Times New Roman"/>
                <w:b/>
                <w:color w:val="FF0000"/>
              </w:rPr>
              <w:t>(0-5)</w:t>
            </w:r>
          </w:p>
          <w:p w14:paraId="561E4659" w14:textId="77777777" w:rsidR="00C90AFB" w:rsidRPr="00D207E3" w:rsidRDefault="00C90AFB" w:rsidP="00C90AFB">
            <w:pPr>
              <w:rPr>
                <w:rFonts w:eastAsia="Times New Roman"/>
                <w:b/>
                <w:sz w:val="20"/>
              </w:rPr>
            </w:pPr>
            <w:hyperlink r:id="rId123" w:history="1">
              <w:r w:rsidRPr="00D207E3">
                <w:rPr>
                  <w:rFonts w:eastAsia="Times New Roman"/>
                  <w:b/>
                  <w:color w:val="0563C1"/>
                  <w:sz w:val="20"/>
                </w:rPr>
                <w:t>http://www.nectac.org/~pdfs/pubs/qualityindicatorsinclusion.pdf</w:t>
              </w:r>
            </w:hyperlink>
          </w:p>
          <w:p w14:paraId="561E4661" w14:textId="7BD89144" w:rsidR="00C90AFB" w:rsidRPr="00620FB6" w:rsidRDefault="00C90AFB" w:rsidP="00C90AFB">
            <w:pPr>
              <w:rPr>
                <w:rFonts w:eastAsia="Times New Roman" w:cs="Arial"/>
                <w:i/>
                <w:sz w:val="20"/>
                <w:szCs w:val="20"/>
              </w:rPr>
            </w:pPr>
            <w:r w:rsidRPr="00D207E3">
              <w:rPr>
                <w:i/>
                <w:sz w:val="20"/>
                <w:szCs w:val="20"/>
              </w:rPr>
              <w:t>This September 2010 compilation features resources in five categories: 1) q</w:t>
            </w:r>
            <w:r w:rsidRPr="00D207E3">
              <w:rPr>
                <w:rFonts w:eastAsia="Times New Roman" w:cs="Arial"/>
                <w:i/>
                <w:sz w:val="20"/>
                <w:szCs w:val="20"/>
              </w:rPr>
              <w:t>uality inclusion practice considerations - general strategies to enhance the quality of inclusion experiences for children and families; 2) classroom observation rating tools to assess and rate quality practices within settings; 3) individual child-focused considerations - an inventory of quality indicators that are child-focused or intended to be used wit</w:t>
            </w:r>
            <w:r>
              <w:rPr>
                <w:rFonts w:eastAsia="Times New Roman" w:cs="Arial"/>
                <w:i/>
                <w:sz w:val="20"/>
                <w:szCs w:val="20"/>
              </w:rPr>
              <w:t>h individual children; 4) collab</w:t>
            </w:r>
            <w:r w:rsidRPr="00D207E3">
              <w:rPr>
                <w:rFonts w:eastAsia="Times New Roman" w:cs="Arial"/>
                <w:i/>
                <w:sz w:val="20"/>
                <w:szCs w:val="20"/>
              </w:rPr>
              <w:t xml:space="preserve">orative inclusion practices - examples of self-assessment tools for the appraisal of collaboration within a community; and Quality Rating and Improvement Systems (QRIS) - information on systems that are designed to rate the quality of child care settings and includes standards related to the inclusion of children with special needs. </w:t>
            </w:r>
            <w:hyperlink r:id="rId124" w:tgtFrame="_blank" w:history="1">
              <w:r w:rsidRPr="001F00BA">
                <w:rPr>
                  <w:rFonts w:cs="Arial"/>
                  <w:i/>
                  <w:color w:val="0000FF"/>
                  <w:sz w:val="20"/>
                  <w:szCs w:val="20"/>
                  <w:u w:val="single"/>
                </w:rPr>
                <w:br/>
              </w:r>
            </w:hyperlink>
          </w:p>
        </w:tc>
      </w:tr>
      <w:tr w:rsidR="00C90AFB" w:rsidRPr="00AC73E1" w14:paraId="561E4666" w14:textId="77777777" w:rsidTr="00C90AFB">
        <w:trPr>
          <w:trHeight w:val="201"/>
        </w:trPr>
        <w:tc>
          <w:tcPr>
            <w:tcW w:w="540" w:type="dxa"/>
            <w:shd w:val="clear" w:color="auto" w:fill="000000" w:themeFill="text1"/>
            <w:textDirection w:val="btLr"/>
          </w:tcPr>
          <w:p w14:paraId="561E4664" w14:textId="77777777" w:rsidR="00C90AFB" w:rsidRPr="000A7BAD" w:rsidRDefault="00C90AFB" w:rsidP="00C90AFB">
            <w:pPr>
              <w:ind w:left="113" w:right="113"/>
              <w:jc w:val="center"/>
              <w:rPr>
                <w:rFonts w:cs="Calibri"/>
                <w:b/>
                <w:sz w:val="24"/>
                <w:szCs w:val="24"/>
              </w:rPr>
            </w:pPr>
            <w:r>
              <w:lastRenderedPageBreak/>
              <w:br w:type="column"/>
            </w: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450" w:type="dxa"/>
            <w:shd w:val="clear" w:color="auto" w:fill="DBE5F1" w:themeFill="accent1" w:themeFillTint="33"/>
            <w:hideMark/>
          </w:tcPr>
          <w:p w14:paraId="561E4665" w14:textId="77777777" w:rsidR="00C90AFB" w:rsidRPr="00AC73E1" w:rsidRDefault="00C90AFB" w:rsidP="00C90AFB">
            <w:pPr>
              <w:jc w:val="center"/>
              <w:rPr>
                <w:b/>
                <w:sz w:val="40"/>
              </w:rPr>
            </w:pPr>
            <w:r w:rsidRPr="00443F44">
              <w:rPr>
                <w:b/>
                <w:sz w:val="24"/>
              </w:rPr>
              <w:t xml:space="preserve">SUPPORTING </w:t>
            </w:r>
            <w:r>
              <w:rPr>
                <w:b/>
                <w:sz w:val="24"/>
              </w:rPr>
              <w:t>INCLUSIVE PRACTICES FOR YOUNG CHILDREN WITH DIVERSE ABILITIES</w:t>
            </w:r>
          </w:p>
        </w:tc>
      </w:tr>
      <w:tr w:rsidR="00C90AFB" w:rsidRPr="00D207E3" w14:paraId="561E4677" w14:textId="77777777" w:rsidTr="00C90AFB">
        <w:trPr>
          <w:trHeight w:val="201"/>
        </w:trPr>
        <w:tc>
          <w:tcPr>
            <w:tcW w:w="540" w:type="dxa"/>
            <w:shd w:val="clear" w:color="auto" w:fill="DBE5F1" w:themeFill="accent1" w:themeFillTint="33"/>
            <w:textDirection w:val="btLr"/>
            <w:vAlign w:val="center"/>
          </w:tcPr>
          <w:p w14:paraId="561E4667" w14:textId="54810CAE" w:rsidR="00C90AFB" w:rsidRPr="00500226" w:rsidRDefault="00C90AFB" w:rsidP="00C90AFB">
            <w:pPr>
              <w:ind w:left="113" w:right="113"/>
              <w:jc w:val="center"/>
              <w:rPr>
                <w:rFonts w:cs="Calibri"/>
                <w:b/>
                <w:sz w:val="24"/>
                <w:szCs w:val="24"/>
              </w:rPr>
            </w:pPr>
            <w:r>
              <w:rPr>
                <w:rFonts w:cs="Calibri"/>
                <w:b/>
                <w:sz w:val="24"/>
                <w:szCs w:val="24"/>
              </w:rPr>
              <w:t xml:space="preserve">ONLINE </w:t>
            </w:r>
            <w:bookmarkStart w:id="2" w:name="_GoBack"/>
            <w:bookmarkEnd w:id="2"/>
            <w:r>
              <w:rPr>
                <w:rFonts w:cs="Calibri"/>
                <w:b/>
                <w:sz w:val="24"/>
                <w:szCs w:val="24"/>
              </w:rPr>
              <w:t xml:space="preserve">SOURCES </w:t>
            </w:r>
          </w:p>
        </w:tc>
        <w:tc>
          <w:tcPr>
            <w:tcW w:w="10450" w:type="dxa"/>
            <w:shd w:val="clear" w:color="auto" w:fill="FFFFFF" w:themeFill="background1"/>
          </w:tcPr>
          <w:p w14:paraId="678A788B" w14:textId="77777777" w:rsidR="00620FB6" w:rsidRPr="00EC349D" w:rsidRDefault="00620FB6" w:rsidP="00620FB6">
            <w:pPr>
              <w:rPr>
                <w:rFonts w:eastAsia="Times New Roman" w:cs="Tahoma"/>
                <w:b/>
                <w:bCs/>
                <w:szCs w:val="24"/>
              </w:rPr>
            </w:pPr>
            <w:r w:rsidRPr="00EC349D">
              <w:rPr>
                <w:rFonts w:eastAsia="Times New Roman" w:cs="Tahoma"/>
                <w:b/>
                <w:bCs/>
                <w:szCs w:val="24"/>
              </w:rPr>
              <w:t>Resources Supporting Individualization for Children Ages Birth to Five</w:t>
            </w:r>
            <w:proofErr w:type="gramStart"/>
            <w:r>
              <w:rPr>
                <w:rFonts w:eastAsia="Times New Roman" w:cs="Tahoma"/>
                <w:b/>
                <w:bCs/>
                <w:szCs w:val="24"/>
              </w:rPr>
              <w:t xml:space="preserve">   </w:t>
            </w:r>
            <w:r w:rsidRPr="00EC349D">
              <w:rPr>
                <w:rFonts w:eastAsia="Times New Roman" w:cs="Tahoma"/>
                <w:b/>
                <w:bCs/>
                <w:color w:val="FF0000"/>
                <w:szCs w:val="24"/>
              </w:rPr>
              <w:t>(</w:t>
            </w:r>
            <w:proofErr w:type="gramEnd"/>
            <w:r w:rsidRPr="00EC349D">
              <w:rPr>
                <w:rFonts w:eastAsia="Times New Roman" w:cs="Tahoma"/>
                <w:b/>
                <w:bCs/>
                <w:color w:val="FF0000"/>
                <w:szCs w:val="24"/>
              </w:rPr>
              <w:t>0-5)</w:t>
            </w:r>
          </w:p>
          <w:p w14:paraId="463F4B5B" w14:textId="77777777" w:rsidR="00620FB6" w:rsidRPr="00EC349D" w:rsidRDefault="00620FB6" w:rsidP="00620FB6">
            <w:pPr>
              <w:rPr>
                <w:b/>
                <w:bCs/>
                <w:sz w:val="20"/>
                <w:szCs w:val="24"/>
              </w:rPr>
            </w:pPr>
            <w:hyperlink r:id="rId125" w:history="1">
              <w:r w:rsidRPr="00EC349D">
                <w:rPr>
                  <w:rStyle w:val="Hyperlink"/>
                  <w:b/>
                  <w:bCs/>
                  <w:sz w:val="20"/>
                  <w:szCs w:val="24"/>
                  <w:u w:val="none"/>
                </w:rPr>
                <w:t>https://eclkc.ohs.acf.hhs.gov/children-disabilities/article/resources-supporting-individualization</w:t>
              </w:r>
            </w:hyperlink>
            <w:r w:rsidRPr="00EC349D">
              <w:rPr>
                <w:b/>
                <w:bCs/>
                <w:sz w:val="20"/>
                <w:szCs w:val="24"/>
              </w:rPr>
              <w:t xml:space="preserve"> </w:t>
            </w:r>
          </w:p>
          <w:p w14:paraId="70FEA32C" w14:textId="3907FB13" w:rsidR="00620FB6" w:rsidRDefault="00620FB6" w:rsidP="00620FB6">
            <w:pPr>
              <w:rPr>
                <w:i/>
                <w:sz w:val="20"/>
                <w:szCs w:val="20"/>
              </w:rPr>
            </w:pPr>
            <w:r w:rsidRPr="001F00BA">
              <w:rPr>
                <w:i/>
                <w:sz w:val="20"/>
                <w:szCs w:val="20"/>
              </w:rPr>
              <w:t xml:space="preserve">Young children ages birth to 5 vary widely in their skills, knowledge, backgrounds, and abilities. Effective teaching for all children, especially those at risk for or diagnosed with disabilities, requires individualized teaching and learning opportunities to access, participate, and thrive in all early childhood settings. This </w:t>
            </w:r>
            <w:r w:rsidRPr="001F00BA">
              <w:rPr>
                <w:bCs/>
                <w:i/>
                <w:sz w:val="20"/>
                <w:szCs w:val="20"/>
              </w:rPr>
              <w:t>collection of resources</w:t>
            </w:r>
            <w:r w:rsidRPr="001F00BA">
              <w:rPr>
                <w:i/>
                <w:sz w:val="20"/>
                <w:szCs w:val="20"/>
              </w:rPr>
              <w:t xml:space="preserve"> provides information about evidence-based practices that support individualization and associated resources. These practices are aligned with the </w:t>
            </w:r>
            <w:hyperlink r:id="rId126" w:tooltip="Go to the webpage" w:history="1">
              <w:r w:rsidRPr="001F00BA">
                <w:rPr>
                  <w:rStyle w:val="Hyperlink"/>
                  <w:b/>
                  <w:bCs/>
                  <w:i/>
                  <w:color w:val="0000FF"/>
                  <w:sz w:val="20"/>
                  <w:szCs w:val="20"/>
                  <w:u w:val="none"/>
                </w:rPr>
                <w:t>Head Start Early Learning Outcomes Framework</w:t>
              </w:r>
            </w:hyperlink>
            <w:r w:rsidRPr="001F00BA">
              <w:rPr>
                <w:i/>
                <w:sz w:val="20"/>
                <w:szCs w:val="20"/>
              </w:rPr>
              <w:t xml:space="preserve">. The resources are organized around the eight topic areas of evidence-based practices identified in the </w:t>
            </w:r>
            <w:hyperlink r:id="rId127" w:tgtFrame="_blank" w:tooltip="Go to the website" w:history="1">
              <w:r w:rsidRPr="001F00BA">
                <w:rPr>
                  <w:rStyle w:val="Hyperlink"/>
                  <w:b/>
                  <w:bCs/>
                  <w:i/>
                  <w:color w:val="0000FF"/>
                  <w:sz w:val="20"/>
                  <w:szCs w:val="20"/>
                  <w:u w:val="none"/>
                </w:rPr>
                <w:t>Division for Early Childhood (DEC) Recommended Practices</w:t>
              </w:r>
            </w:hyperlink>
            <w:r w:rsidRPr="001F00BA">
              <w:rPr>
                <w:i/>
                <w:sz w:val="20"/>
                <w:szCs w:val="20"/>
              </w:rPr>
              <w:t>: Assessment, Environment, Family, Interaction, Instruction, Teaming and Collaboration, Transition, and Leadership. These recommended practices have been validated as having the strongest evidence-base for individualizing teaching and learning opportunities for all children.</w:t>
            </w:r>
          </w:p>
          <w:p w14:paraId="0237C8DF" w14:textId="77777777" w:rsidR="00620FB6" w:rsidRPr="00620FB6" w:rsidRDefault="00620FB6" w:rsidP="00620FB6">
            <w:pPr>
              <w:rPr>
                <w:rFonts w:cs="Arial"/>
                <w:b/>
                <w:bCs/>
                <w:iCs/>
                <w:sz w:val="8"/>
              </w:rPr>
            </w:pPr>
          </w:p>
          <w:p w14:paraId="72780EF8" w14:textId="39EDC07F" w:rsidR="00C90AFB" w:rsidRPr="00090F25" w:rsidRDefault="00C90AFB" w:rsidP="00C90AFB">
            <w:pPr>
              <w:rPr>
                <w:rFonts w:cs="Arial"/>
                <w:b/>
                <w:bCs/>
                <w:sz w:val="20"/>
              </w:rPr>
            </w:pPr>
            <w:r w:rsidRPr="00090F25">
              <w:rPr>
                <w:rFonts w:cs="Arial"/>
                <w:b/>
                <w:bCs/>
                <w:iCs/>
              </w:rPr>
              <w:t xml:space="preserve">Resources within Reason </w:t>
            </w:r>
            <w:hyperlink r:id="rId128" w:history="1">
              <w:r w:rsidRPr="00090F25">
                <w:rPr>
                  <w:rFonts w:cs="Arial"/>
                  <w:b/>
                  <w:bCs/>
                  <w:color w:val="0000FF"/>
                  <w:sz w:val="20"/>
                </w:rPr>
                <w:t>http://www.dec-sped.org/resources-within-reason</w:t>
              </w:r>
            </w:hyperlink>
            <w:r>
              <w:rPr>
                <w:rFonts w:cs="Arial"/>
                <w:b/>
                <w:bCs/>
                <w:color w:val="0000FF"/>
                <w:sz w:val="20"/>
              </w:rPr>
              <w:t xml:space="preserve">  </w:t>
            </w:r>
            <w:r w:rsidRPr="00090F25">
              <w:rPr>
                <w:rFonts w:cs="Arial"/>
                <w:b/>
                <w:bCs/>
                <w:iCs/>
                <w:color w:val="FF0000"/>
              </w:rPr>
              <w:t>(0-8)</w:t>
            </w:r>
            <w:r>
              <w:rPr>
                <w:rFonts w:cs="Arial"/>
                <w:b/>
                <w:bCs/>
                <w:iCs/>
                <w:color w:val="FF0000"/>
              </w:rPr>
              <w:t xml:space="preserve">  </w:t>
            </w:r>
          </w:p>
          <w:p w14:paraId="02E322EE" w14:textId="77777777" w:rsidR="00C90AFB" w:rsidRPr="00090F25" w:rsidRDefault="00C90AFB" w:rsidP="00C90AFB">
            <w:pPr>
              <w:rPr>
                <w:rFonts w:cs="Arial"/>
                <w:b/>
                <w:bCs/>
                <w:iCs/>
              </w:rPr>
            </w:pPr>
            <w:r w:rsidRPr="00090F25">
              <w:rPr>
                <w:rFonts w:cs="Arial"/>
                <w:bCs/>
                <w:i/>
                <w:iCs/>
                <w:sz w:val="20"/>
              </w:rPr>
              <w:t>This one-way listserv from the Division for Early Childhood distributes a list of free resources for supporting young children with or at risk for disabilities and their peers. The service is free and past issues are posted at the URL above.</w:t>
            </w:r>
          </w:p>
          <w:p w14:paraId="561E4669" w14:textId="77777777" w:rsidR="00C90AFB" w:rsidRPr="005733CF" w:rsidRDefault="00C90AFB" w:rsidP="00C90AFB">
            <w:pPr>
              <w:rPr>
                <w:b/>
                <w:bCs/>
                <w:sz w:val="8"/>
                <w:szCs w:val="24"/>
              </w:rPr>
            </w:pPr>
          </w:p>
          <w:p w14:paraId="194B971D" w14:textId="77777777" w:rsidR="0060769B" w:rsidRDefault="0060769B" w:rsidP="0060769B">
            <w:pPr>
              <w:pStyle w:val="paragraph"/>
              <w:spacing w:before="0" w:beforeAutospacing="0" w:after="0" w:afterAutospacing="0"/>
              <w:textAlignment w:val="baseline"/>
              <w:rPr>
                <w:rStyle w:val="eop"/>
                <w:rFonts w:ascii="Calibri" w:hAnsi="Calibri"/>
                <w:sz w:val="22"/>
                <w:szCs w:val="22"/>
              </w:rPr>
            </w:pPr>
            <w:r>
              <w:rPr>
                <w:rStyle w:val="normaltextrun"/>
                <w:rFonts w:ascii="Calibri" w:hAnsi="Calibri"/>
                <w:b/>
                <w:bCs/>
                <w:color w:val="333333"/>
                <w:sz w:val="22"/>
                <w:szCs w:val="22"/>
              </w:rPr>
              <w:t xml:space="preserve">Supporting Infants and Toddlers with Disabilities or Suspected Delays and Their Families in the Home and in the </w:t>
            </w:r>
            <w:proofErr w:type="gramStart"/>
            <w:r>
              <w:rPr>
                <w:rStyle w:val="normaltextrun"/>
                <w:rFonts w:ascii="Calibri" w:hAnsi="Calibri"/>
                <w:b/>
                <w:bCs/>
                <w:color w:val="333333"/>
                <w:sz w:val="22"/>
                <w:szCs w:val="22"/>
              </w:rPr>
              <w:t>Classroom</w:t>
            </w:r>
            <w:r>
              <w:rPr>
                <w:rStyle w:val="eop"/>
                <w:rFonts w:ascii="Calibri" w:hAnsi="Calibri"/>
                <w:sz w:val="22"/>
                <w:szCs w:val="22"/>
              </w:rPr>
              <w:t xml:space="preserve">  </w:t>
            </w:r>
            <w:r w:rsidRPr="0060769B">
              <w:rPr>
                <w:rStyle w:val="eop"/>
                <w:rFonts w:ascii="Calibri" w:hAnsi="Calibri"/>
                <w:b/>
                <w:color w:val="FF0000"/>
                <w:sz w:val="22"/>
                <w:szCs w:val="22"/>
              </w:rPr>
              <w:t>(</w:t>
            </w:r>
            <w:proofErr w:type="gramEnd"/>
            <w:r w:rsidRPr="0060769B">
              <w:rPr>
                <w:rStyle w:val="eop"/>
                <w:rFonts w:ascii="Calibri" w:hAnsi="Calibri"/>
                <w:b/>
                <w:color w:val="FF0000"/>
                <w:sz w:val="22"/>
                <w:szCs w:val="22"/>
              </w:rPr>
              <w:t>0-3)</w:t>
            </w:r>
          </w:p>
          <w:p w14:paraId="03F0F2DB" w14:textId="77777777" w:rsidR="0060769B" w:rsidRPr="0060769B" w:rsidRDefault="0060769B" w:rsidP="0060769B">
            <w:pPr>
              <w:pStyle w:val="paragraph"/>
              <w:spacing w:before="0" w:beforeAutospacing="0" w:after="0" w:afterAutospacing="0"/>
              <w:textAlignment w:val="baseline"/>
              <w:rPr>
                <w:rFonts w:ascii="Calibri" w:hAnsi="Calibri"/>
                <w:sz w:val="22"/>
                <w:szCs w:val="22"/>
              </w:rPr>
            </w:pPr>
            <w:hyperlink r:id="rId129" w:history="1">
              <w:r w:rsidRPr="0060769B">
                <w:rPr>
                  <w:rStyle w:val="Hyperlink"/>
                  <w:rFonts w:ascii="Calibri" w:hAnsi="Calibri"/>
                  <w:b/>
                  <w:bCs/>
                  <w:sz w:val="20"/>
                  <w:szCs w:val="20"/>
                  <w:u w:val="none"/>
                </w:rPr>
                <w:t>http://hsicc.cmail19.com/t/ViewEmail</w:t>
              </w:r>
              <w:r w:rsidRPr="0060769B">
                <w:rPr>
                  <w:rStyle w:val="Hyperlink"/>
                  <w:rFonts w:ascii="Calibri" w:hAnsi="Calibri"/>
                  <w:b/>
                  <w:bCs/>
                  <w:sz w:val="20"/>
                  <w:szCs w:val="20"/>
                  <w:u w:val="none"/>
                </w:rPr>
                <w:t>/</w:t>
              </w:r>
              <w:r w:rsidRPr="0060769B">
                <w:rPr>
                  <w:rStyle w:val="Hyperlink"/>
                  <w:rFonts w:ascii="Calibri" w:hAnsi="Calibri"/>
                  <w:b/>
                  <w:bCs/>
                  <w:sz w:val="20"/>
                  <w:szCs w:val="20"/>
                  <w:u w:val="none"/>
                </w:rPr>
                <w:t>j/032C97E100AFC32C2540EF23F30FEDED/A9A8C031E9108EA4F6A1C87C670A6B9F</w:t>
              </w:r>
            </w:hyperlink>
            <w:r w:rsidRPr="0060769B">
              <w:rPr>
                <w:rStyle w:val="eop"/>
                <w:rFonts w:ascii="Calibri" w:hAnsi="Calibri"/>
                <w:sz w:val="20"/>
                <w:szCs w:val="20"/>
              </w:rPr>
              <w:t> </w:t>
            </w:r>
          </w:p>
          <w:p w14:paraId="4DA15B54" w14:textId="61D7695E" w:rsidR="0060769B" w:rsidRPr="0060769B" w:rsidRDefault="0060769B" w:rsidP="0060769B">
            <w:pPr>
              <w:pStyle w:val="paragraph"/>
              <w:spacing w:before="0" w:beforeAutospacing="0" w:after="0" w:afterAutospacing="0"/>
              <w:textAlignment w:val="baseline"/>
              <w:rPr>
                <w:i/>
                <w:sz w:val="22"/>
              </w:rPr>
            </w:pPr>
            <w:r w:rsidRPr="0060769B">
              <w:rPr>
                <w:rStyle w:val="normaltextrun"/>
                <w:rFonts w:ascii="Calibri" w:hAnsi="Calibri"/>
                <w:i/>
                <w:sz w:val="20"/>
                <w:szCs w:val="22"/>
              </w:rPr>
              <w:t>The July 2018 issue of the</w:t>
            </w:r>
            <w:r>
              <w:rPr>
                <w:rStyle w:val="normaltextrun"/>
                <w:rFonts w:ascii="Calibri" w:hAnsi="Calibri"/>
                <w:i/>
                <w:sz w:val="20"/>
                <w:szCs w:val="22"/>
              </w:rPr>
              <w:t xml:space="preserve"> online</w:t>
            </w:r>
            <w:r w:rsidRPr="0060769B">
              <w:rPr>
                <w:rStyle w:val="normaltextrun"/>
                <w:rFonts w:ascii="Calibri" w:hAnsi="Calibri"/>
                <w:i/>
                <w:sz w:val="20"/>
                <w:szCs w:val="22"/>
              </w:rPr>
              <w:t xml:space="preserve"> Disabilities Services Newsletter from the National Center on Early Childhood Teaching, Development, and Learning offers a variety of free resources for supporting young children with or at risk for disabilities. There are articles, practical strategies, videos, and more.</w:t>
            </w:r>
            <w:r w:rsidRPr="0060769B">
              <w:rPr>
                <w:rStyle w:val="eop"/>
                <w:rFonts w:ascii="Calibri" w:hAnsi="Calibri"/>
                <w:i/>
                <w:sz w:val="20"/>
                <w:szCs w:val="22"/>
              </w:rPr>
              <w:t> </w:t>
            </w:r>
          </w:p>
          <w:p w14:paraId="07A6CDFE" w14:textId="77777777" w:rsidR="0060769B" w:rsidRPr="007F738B" w:rsidRDefault="0060769B" w:rsidP="00C90AFB">
            <w:pPr>
              <w:rPr>
                <w:rFonts w:cs="Arial"/>
                <w:b/>
                <w:bCs/>
                <w:iCs/>
                <w:sz w:val="8"/>
              </w:rPr>
            </w:pPr>
          </w:p>
          <w:p w14:paraId="561E466A" w14:textId="2EDDA244" w:rsidR="00C90AFB" w:rsidRPr="002151FF" w:rsidRDefault="00C90AFB" w:rsidP="00C90AFB">
            <w:pPr>
              <w:rPr>
                <w:b/>
                <w:sz w:val="20"/>
              </w:rPr>
            </w:pPr>
            <w:r w:rsidRPr="00090F25">
              <w:rPr>
                <w:rFonts w:cs="Arial"/>
                <w:b/>
                <w:bCs/>
                <w:iCs/>
              </w:rPr>
              <w:t xml:space="preserve">Teaching Tools for Young Children with Challenging Behavior </w:t>
            </w:r>
            <w:r w:rsidRPr="00090F25">
              <w:rPr>
                <w:rFonts w:cs="Arial"/>
                <w:b/>
                <w:bCs/>
                <w:iCs/>
                <w:color w:val="FF0000"/>
              </w:rPr>
              <w:t xml:space="preserve">(0-5) </w:t>
            </w:r>
            <w:hyperlink r:id="rId130" w:history="1">
              <w:r w:rsidRPr="002151FF">
                <w:rPr>
                  <w:rStyle w:val="Hyperlink"/>
                  <w:b/>
                  <w:sz w:val="20"/>
                  <w:u w:val="none"/>
                </w:rPr>
                <w:t>http://challengingbehavior.cbcs.usf.edu/docs/ttyc/TTYC.zip</w:t>
              </w:r>
            </w:hyperlink>
            <w:r w:rsidRPr="002151FF">
              <w:rPr>
                <w:b/>
                <w:sz w:val="20"/>
              </w:rPr>
              <w:t xml:space="preserve">  </w:t>
            </w:r>
            <w:r>
              <w:rPr>
                <w:b/>
                <w:sz w:val="20"/>
              </w:rPr>
              <w:t xml:space="preserve"> </w:t>
            </w:r>
          </w:p>
          <w:p w14:paraId="561E466B" w14:textId="77777777" w:rsidR="00C90AFB" w:rsidRDefault="00C90AFB" w:rsidP="00C90AFB">
            <w:pPr>
              <w:rPr>
                <w:rFonts w:eastAsia="Times New Roman"/>
                <w:i/>
                <w:sz w:val="20"/>
                <w:szCs w:val="20"/>
              </w:rPr>
            </w:pPr>
            <w:r w:rsidRPr="00090F25">
              <w:rPr>
                <w:rFonts w:eastAsia="Times New Roman"/>
                <w:i/>
                <w:sz w:val="20"/>
                <w:szCs w:val="20"/>
              </w:rPr>
              <w:t>The Teaching Tools provide: 1) easily accessible ideas and materials such as handouts, worksheets, techniques, strategies, and visuals to support children in the classroom and other learning environments; and 2) ideas of effective intervention approaches for children who do not need a functional assessment to learn about child’s pe</w:t>
            </w:r>
            <w:r>
              <w:rPr>
                <w:rFonts w:eastAsia="Times New Roman"/>
                <w:i/>
                <w:sz w:val="20"/>
                <w:szCs w:val="20"/>
              </w:rPr>
              <w:t>rsistent challenging behavior.</w:t>
            </w:r>
          </w:p>
          <w:p w14:paraId="561E466C" w14:textId="77777777" w:rsidR="00C90AFB" w:rsidRPr="00085538" w:rsidRDefault="00C90AFB" w:rsidP="00C90AFB">
            <w:pPr>
              <w:rPr>
                <w:rFonts w:eastAsia="Times New Roman"/>
                <w:i/>
                <w:sz w:val="8"/>
                <w:szCs w:val="8"/>
              </w:rPr>
            </w:pPr>
          </w:p>
          <w:p w14:paraId="561E466D" w14:textId="77777777" w:rsidR="00C90AFB" w:rsidRPr="00090F25" w:rsidRDefault="00C90AFB" w:rsidP="00C90AFB">
            <w:pPr>
              <w:contextualSpacing/>
              <w:rPr>
                <w:rFonts w:cs="Arial"/>
                <w:b/>
                <w:bCs/>
              </w:rPr>
            </w:pPr>
            <w:r w:rsidRPr="00090F25">
              <w:rPr>
                <w:rFonts w:cs="Arial"/>
                <w:b/>
                <w:bCs/>
                <w:iCs/>
              </w:rPr>
              <w:t>Technical Assistance Center on Social Emotional Intervention</w:t>
            </w:r>
            <w:r w:rsidRPr="00090F25">
              <w:rPr>
                <w:rFonts w:cs="Arial"/>
                <w:b/>
                <w:bCs/>
              </w:rPr>
              <w:t xml:space="preserve"> for Young Children (</w:t>
            </w:r>
            <w:r w:rsidRPr="00090F25">
              <w:rPr>
                <w:rFonts w:cs="Arial"/>
                <w:b/>
                <w:bCs/>
                <w:iCs/>
              </w:rPr>
              <w:t>TACSEI</w:t>
            </w:r>
            <w:r w:rsidRPr="00090F25">
              <w:rPr>
                <w:rFonts w:cs="Arial"/>
                <w:b/>
                <w:bCs/>
              </w:rPr>
              <w:t>)</w:t>
            </w:r>
            <w:r w:rsidRPr="00090F25">
              <w:rPr>
                <w:rFonts w:cs="Arial"/>
                <w:b/>
                <w:bCs/>
                <w:iCs/>
                <w:color w:val="FF0000"/>
              </w:rPr>
              <w:t xml:space="preserve"> (0-8)</w:t>
            </w:r>
          </w:p>
          <w:p w14:paraId="561E466E" w14:textId="77777777" w:rsidR="00C90AFB" w:rsidRDefault="00C90AFB" w:rsidP="00C90AFB">
            <w:hyperlink r:id="rId131" w:history="1">
              <w:r w:rsidRPr="002151FF">
                <w:rPr>
                  <w:rStyle w:val="Hyperlink"/>
                  <w:b/>
                  <w:sz w:val="20"/>
                  <w:u w:val="none"/>
                </w:rPr>
                <w:t>http://challengingbehavior.cbcs.usf.edu/</w:t>
              </w:r>
            </w:hyperlink>
            <w:r>
              <w:t xml:space="preserve"> </w:t>
            </w:r>
            <w:r w:rsidRPr="002151FF">
              <w:t xml:space="preserve"> </w:t>
            </w:r>
            <w:r>
              <w:t xml:space="preserve"> </w:t>
            </w:r>
          </w:p>
          <w:p w14:paraId="561E466F" w14:textId="77777777" w:rsidR="00C90AFB" w:rsidRPr="00090F25" w:rsidRDefault="00C90AFB" w:rsidP="00C90AFB">
            <w:pPr>
              <w:rPr>
                <w:i/>
                <w:sz w:val="20"/>
              </w:rPr>
            </w:pPr>
            <w:r>
              <w:rPr>
                <w:i/>
                <w:sz w:val="20"/>
              </w:rPr>
              <w:t>TACSEI provided</w:t>
            </w:r>
            <w:r w:rsidRPr="00090F25">
              <w:rPr>
                <w:i/>
                <w:sz w:val="20"/>
              </w:rPr>
              <w:t xml:space="preserve"> products and resources on social emotional intervention for young children. These resources include factsheets, handouts, and presentations, as well as practical tips for professionals and caregivers.</w:t>
            </w:r>
            <w:r>
              <w:rPr>
                <w:i/>
                <w:sz w:val="20"/>
              </w:rPr>
              <w:t xml:space="preserve"> Resources from TACSEI are now available, along with other resources for supporting social-emotional learning and development, at the National Center for Pyramid Model Innovations (NCPMI) website (above).</w:t>
            </w:r>
          </w:p>
          <w:p w14:paraId="561E4670" w14:textId="77777777" w:rsidR="00C90AFB" w:rsidRPr="00500226" w:rsidRDefault="00C90AFB" w:rsidP="00C90AFB">
            <w:pPr>
              <w:rPr>
                <w:rFonts w:cs="Arial"/>
                <w:b/>
                <w:sz w:val="8"/>
                <w:highlight w:val="cyan"/>
              </w:rPr>
            </w:pPr>
          </w:p>
          <w:p w14:paraId="561E4671" w14:textId="77777777" w:rsidR="00C90AFB" w:rsidRPr="00090F25" w:rsidRDefault="00C90AFB" w:rsidP="00C90AFB">
            <w:pPr>
              <w:rPr>
                <w:rFonts w:cs="Arial"/>
                <w:b/>
                <w:color w:val="FF0000"/>
                <w:szCs w:val="20"/>
              </w:rPr>
            </w:pPr>
            <w:r w:rsidRPr="00090F25">
              <w:rPr>
                <w:rFonts w:cs="Arial"/>
                <w:b/>
              </w:rPr>
              <w:t>Universal Design for Learning and Assistive Technology</w:t>
            </w:r>
            <w:r w:rsidRPr="00090F25">
              <w:rPr>
                <w:rFonts w:cs="Arial"/>
              </w:rPr>
              <w:t xml:space="preserve"> </w:t>
            </w:r>
            <w:r>
              <w:rPr>
                <w:rFonts w:cs="Arial"/>
              </w:rPr>
              <w:t xml:space="preserve"> </w:t>
            </w:r>
            <w:r w:rsidRPr="00090F25">
              <w:rPr>
                <w:rFonts w:cs="Arial"/>
                <w:b/>
                <w:color w:val="FF0000"/>
                <w:szCs w:val="20"/>
              </w:rPr>
              <w:t>(0-5)</w:t>
            </w:r>
            <w:r>
              <w:rPr>
                <w:rFonts w:cs="Arial"/>
                <w:b/>
                <w:color w:val="FF0000"/>
                <w:szCs w:val="20"/>
              </w:rPr>
              <w:t xml:space="preserve">  </w:t>
            </w:r>
            <w:hyperlink r:id="rId132" w:history="1">
              <w:r w:rsidRPr="00090F25">
                <w:rPr>
                  <w:rFonts w:cs="Arial"/>
                  <w:b/>
                  <w:color w:val="0000FF"/>
                  <w:sz w:val="20"/>
                  <w:szCs w:val="20"/>
                </w:rPr>
                <w:t>http://ectacenter.org/topics/atech/udl.asp</w:t>
              </w:r>
            </w:hyperlink>
          </w:p>
          <w:p w14:paraId="561E4672" w14:textId="77777777" w:rsidR="00C90AFB" w:rsidRDefault="00C90AFB" w:rsidP="00C90AFB">
            <w:pPr>
              <w:rPr>
                <w:rFonts w:cs="Arial"/>
                <w:i/>
                <w:sz w:val="20"/>
                <w:szCs w:val="18"/>
              </w:rPr>
            </w:pPr>
            <w:r w:rsidRPr="00090F25">
              <w:rPr>
                <w:rFonts w:cs="Arial"/>
                <w:i/>
                <w:sz w:val="20"/>
                <w:szCs w:val="18"/>
              </w:rPr>
              <w:t>This webpage provides a brief introduction to Universal Design for Learning (UDL) and how assistive technology (AT) complements this approach.</w:t>
            </w:r>
          </w:p>
          <w:p w14:paraId="561E4673" w14:textId="77777777" w:rsidR="00C90AFB" w:rsidRPr="00D207E3" w:rsidRDefault="00C90AFB" w:rsidP="00C90AFB">
            <w:pPr>
              <w:rPr>
                <w:rFonts w:cs="Arial"/>
                <w:i/>
                <w:sz w:val="8"/>
                <w:szCs w:val="8"/>
              </w:rPr>
            </w:pPr>
          </w:p>
          <w:p w14:paraId="561E4674" w14:textId="77777777" w:rsidR="00C90AFB" w:rsidRPr="00D207E3" w:rsidRDefault="00C90AFB" w:rsidP="00C90AFB">
            <w:pPr>
              <w:autoSpaceDE w:val="0"/>
              <w:autoSpaceDN w:val="0"/>
              <w:adjustRightInd w:val="0"/>
              <w:rPr>
                <w:rFonts w:eastAsia="Times New Roman" w:cs="Tahoma"/>
                <w:b/>
                <w:bCs/>
                <w:color w:val="538135"/>
                <w:szCs w:val="24"/>
              </w:rPr>
            </w:pPr>
            <w:r w:rsidRPr="00E116F9">
              <w:rPr>
                <w:rFonts w:eastAsia="Times New Roman" w:cs="Tahoma"/>
                <w:b/>
                <w:bCs/>
                <w:szCs w:val="24"/>
              </w:rPr>
              <w:t>Vermont Early Multi-Tiered System of Supports (VT Early MTSS</w:t>
            </w:r>
            <w:r w:rsidRPr="00D207E3">
              <w:rPr>
                <w:rFonts w:eastAsia="Times New Roman" w:cs="Tahoma"/>
                <w:b/>
                <w:bCs/>
                <w:color w:val="538135"/>
                <w:szCs w:val="24"/>
              </w:rPr>
              <w:t xml:space="preserve"> </w:t>
            </w:r>
            <w:r w:rsidRPr="00D207E3">
              <w:rPr>
                <w:rFonts w:eastAsia="Times New Roman" w:cs="Tahoma"/>
                <w:b/>
                <w:bCs/>
                <w:color w:val="FF0000"/>
                <w:szCs w:val="24"/>
              </w:rPr>
              <w:t>(0 – 8)</w:t>
            </w:r>
          </w:p>
          <w:p w14:paraId="561E4675" w14:textId="77777777" w:rsidR="00C90AFB" w:rsidRPr="00D207E3" w:rsidRDefault="00C90AFB" w:rsidP="00C90AFB">
            <w:pPr>
              <w:autoSpaceDE w:val="0"/>
              <w:autoSpaceDN w:val="0"/>
              <w:adjustRightInd w:val="0"/>
              <w:rPr>
                <w:i/>
                <w:sz w:val="20"/>
                <w:szCs w:val="23"/>
              </w:rPr>
            </w:pPr>
            <w:r w:rsidRPr="00D207E3">
              <w:rPr>
                <w:rFonts w:cs="Calibri"/>
                <w:i/>
                <w:color w:val="000000"/>
                <w:sz w:val="20"/>
              </w:rPr>
              <w:t xml:space="preserve">An evidence-based, tiered framework of universal promotion, prevention and intervention is the model Vermont is using for delivering a comprehensive range of evidence based practices, strategies and resources to families and early childhood practitioners with the goal of improving early learning, social and emotional well-being and competence for Vermont’s young children birth thru age 8. Multi-tiered systems of support are effective mechanisms for building quality in environments and interactions (effective ways to reduce the possibility of challenging behavior) and for incorporating supports for when challenging behavior does occur. To get an introduction to Vermont’s Early MTSS, watch this video </w:t>
            </w:r>
            <w:r w:rsidRPr="00D207E3">
              <w:rPr>
                <w:rFonts w:cs="Calibri"/>
                <w:color w:val="000000"/>
                <w:sz w:val="20"/>
              </w:rPr>
              <w:t>(</w:t>
            </w:r>
            <w:hyperlink r:id="rId133" w:history="1">
              <w:r w:rsidRPr="00D207E3">
                <w:rPr>
                  <w:b/>
                  <w:color w:val="0563C1"/>
                  <w:sz w:val="20"/>
                </w:rPr>
                <w:t>https://vimeo.com/114577075</w:t>
              </w:r>
            </w:hyperlink>
            <w:r w:rsidRPr="00D207E3">
              <w:rPr>
                <w:sz w:val="20"/>
              </w:rPr>
              <w:t>)</w:t>
            </w:r>
            <w:r w:rsidRPr="00D207E3">
              <w:rPr>
                <w:b/>
                <w:color w:val="0563C1"/>
                <w:sz w:val="20"/>
              </w:rPr>
              <w:t xml:space="preserve">.  </w:t>
            </w:r>
            <w:r w:rsidRPr="00D207E3">
              <w:rPr>
                <w:rFonts w:cs="Calibri"/>
                <w:i/>
                <w:color w:val="000000"/>
                <w:sz w:val="20"/>
              </w:rPr>
              <w:t xml:space="preserve">To learn more about how Vermont Early MTSS is organized to support regional early childhood leaders and professionals, go to </w:t>
            </w:r>
            <w:hyperlink r:id="rId134" w:history="1">
              <w:r w:rsidRPr="00D207E3">
                <w:rPr>
                  <w:rFonts w:cs="Calibri"/>
                  <w:b/>
                  <w:color w:val="0563C1"/>
                  <w:sz w:val="20"/>
                </w:rPr>
                <w:t>http://ectacenter.org/~pdfs/topics/inclusion/VT_EC_MTSS_One_Pager_SPDG_and_RTT-ELC.pdf</w:t>
              </w:r>
            </w:hyperlink>
          </w:p>
          <w:p w14:paraId="561E4676" w14:textId="77777777" w:rsidR="00C90AFB" w:rsidRPr="00D207E3" w:rsidRDefault="00C90AFB" w:rsidP="00C90AFB">
            <w:pPr>
              <w:ind w:left="252" w:hanging="252"/>
              <w:rPr>
                <w:rFonts w:cs="Calibri"/>
                <w:b/>
                <w:color w:val="000000"/>
                <w:sz w:val="20"/>
              </w:rPr>
            </w:pPr>
          </w:p>
        </w:tc>
      </w:tr>
    </w:tbl>
    <w:p w14:paraId="561E4678" w14:textId="77777777" w:rsidR="00D207E3" w:rsidRDefault="00D207E3" w:rsidP="00E116F9">
      <w:pPr>
        <w:rPr>
          <w:rFonts w:ascii="Calibri" w:eastAsia="Calibri" w:hAnsi="Calibri" w:cs="Times New Roman"/>
          <w:b/>
          <w:color w:val="006600"/>
          <w:sz w:val="16"/>
        </w:rPr>
      </w:pPr>
    </w:p>
    <w:p w14:paraId="561E467C" w14:textId="5F6696A5" w:rsidR="001F00BA" w:rsidRDefault="00DC1A68" w:rsidP="00620FB6">
      <w:pPr>
        <w:pStyle w:val="paragraph"/>
        <w:textAlignment w:val="baseline"/>
        <w:rPr>
          <w:b/>
          <w:bCs/>
        </w:rPr>
      </w:pPr>
      <w:r>
        <w:rPr>
          <w:rStyle w:val="eop"/>
          <w:rFonts w:ascii="Helvetica" w:hAnsi="Helvetica" w:cs="Helvetica"/>
          <w:sz w:val="22"/>
          <w:szCs w:val="22"/>
        </w:rPr>
        <w:t> </w:t>
      </w:r>
    </w:p>
    <w:p w14:paraId="561E467D" w14:textId="77777777" w:rsidR="004775A9" w:rsidRDefault="004775A9" w:rsidP="004775A9">
      <w:pPr>
        <w:rPr>
          <w:rFonts w:eastAsia="Times New Roman" w:cs="Times New Roman"/>
          <w:i/>
          <w:sz w:val="20"/>
          <w:szCs w:val="24"/>
        </w:rPr>
      </w:pPr>
    </w:p>
    <w:sectPr w:rsidR="004775A9" w:rsidSect="008609F1">
      <w:footerReference w:type="default" r:id="rId135"/>
      <w:footerReference w:type="first" r:id="rId136"/>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256A" w14:textId="77777777" w:rsidR="00625B13" w:rsidRDefault="00625B13" w:rsidP="00443F44">
      <w:r>
        <w:separator/>
      </w:r>
    </w:p>
  </w:endnote>
  <w:endnote w:type="continuationSeparator" w:id="0">
    <w:p w14:paraId="4309FD92" w14:textId="77777777" w:rsidR="00625B13" w:rsidRDefault="00625B13" w:rsidP="0044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Book">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yriadPro-SemiCn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32747"/>
      <w:docPartObj>
        <w:docPartGallery w:val="Page Numbers (Bottom of Page)"/>
        <w:docPartUnique/>
      </w:docPartObj>
    </w:sdtPr>
    <w:sdtEndPr>
      <w:rPr>
        <w:noProof/>
      </w:rPr>
    </w:sdtEndPr>
    <w:sdtContent>
      <w:p w14:paraId="561E4682" w14:textId="77777777" w:rsidR="00B02CC2" w:rsidRDefault="00B02CC2">
        <w:pPr>
          <w:pStyle w:val="Footer"/>
          <w:jc w:val="right"/>
        </w:pPr>
        <w:r>
          <w:fldChar w:fldCharType="begin"/>
        </w:r>
        <w:r>
          <w:instrText xml:space="preserve"> PAGE   \* MERGEFORMAT </w:instrText>
        </w:r>
        <w:r>
          <w:fldChar w:fldCharType="separate"/>
        </w:r>
        <w:r w:rsidR="001A6999">
          <w:rPr>
            <w:noProof/>
          </w:rPr>
          <w:t>12</w:t>
        </w:r>
        <w:r>
          <w:rPr>
            <w:noProof/>
          </w:rPr>
          <w:fldChar w:fldCharType="end"/>
        </w:r>
      </w:p>
    </w:sdtContent>
  </w:sdt>
  <w:p w14:paraId="561E4683" w14:textId="77777777" w:rsidR="00B02CC2" w:rsidRDefault="00B02CC2" w:rsidP="008609F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4684" w14:textId="77777777" w:rsidR="00B02CC2" w:rsidRDefault="00B02CC2">
    <w:pPr>
      <w:pStyle w:val="Footer"/>
      <w:jc w:val="right"/>
    </w:pPr>
  </w:p>
  <w:p w14:paraId="561E4685" w14:textId="77777777" w:rsidR="00B02CC2" w:rsidRDefault="00B02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414A4" w14:textId="77777777" w:rsidR="00625B13" w:rsidRDefault="00625B13" w:rsidP="00443F44">
      <w:r>
        <w:separator/>
      </w:r>
    </w:p>
  </w:footnote>
  <w:footnote w:type="continuationSeparator" w:id="0">
    <w:p w14:paraId="3C406AE8" w14:textId="77777777" w:rsidR="00625B13" w:rsidRDefault="00625B13" w:rsidP="0044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196"/>
    <w:multiLevelType w:val="hybridMultilevel"/>
    <w:tmpl w:val="E268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8465B"/>
    <w:multiLevelType w:val="hybridMultilevel"/>
    <w:tmpl w:val="1AD4A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05EBB"/>
    <w:multiLevelType w:val="hybridMultilevel"/>
    <w:tmpl w:val="50F2C010"/>
    <w:lvl w:ilvl="0" w:tplc="04090001">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3EE5CF4"/>
    <w:multiLevelType w:val="hybridMultilevel"/>
    <w:tmpl w:val="ABEC2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61964"/>
    <w:multiLevelType w:val="multilevel"/>
    <w:tmpl w:val="A7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03C11"/>
    <w:multiLevelType w:val="hybridMultilevel"/>
    <w:tmpl w:val="60BC937A"/>
    <w:lvl w:ilvl="0" w:tplc="A5B6A2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44"/>
    <w:rsid w:val="00006A0D"/>
    <w:rsid w:val="00031A88"/>
    <w:rsid w:val="00046734"/>
    <w:rsid w:val="0005112B"/>
    <w:rsid w:val="000647F0"/>
    <w:rsid w:val="00083D67"/>
    <w:rsid w:val="00085538"/>
    <w:rsid w:val="00090F25"/>
    <w:rsid w:val="00095A5A"/>
    <w:rsid w:val="000970B5"/>
    <w:rsid w:val="000A6119"/>
    <w:rsid w:val="000C1D29"/>
    <w:rsid w:val="000D1F57"/>
    <w:rsid w:val="000F644B"/>
    <w:rsid w:val="00125B6B"/>
    <w:rsid w:val="0012770D"/>
    <w:rsid w:val="001929B3"/>
    <w:rsid w:val="00197C4C"/>
    <w:rsid w:val="001A6999"/>
    <w:rsid w:val="001B3C0C"/>
    <w:rsid w:val="001C5DBD"/>
    <w:rsid w:val="001F00BA"/>
    <w:rsid w:val="001F73BE"/>
    <w:rsid w:val="002151FF"/>
    <w:rsid w:val="0025302B"/>
    <w:rsid w:val="002620FF"/>
    <w:rsid w:val="00293349"/>
    <w:rsid w:val="002C0B48"/>
    <w:rsid w:val="002D6119"/>
    <w:rsid w:val="0030405F"/>
    <w:rsid w:val="00325EBC"/>
    <w:rsid w:val="0032696D"/>
    <w:rsid w:val="00347948"/>
    <w:rsid w:val="004128BF"/>
    <w:rsid w:val="0041596A"/>
    <w:rsid w:val="00443F44"/>
    <w:rsid w:val="00467636"/>
    <w:rsid w:val="004775A9"/>
    <w:rsid w:val="004A2403"/>
    <w:rsid w:val="004B0978"/>
    <w:rsid w:val="00500226"/>
    <w:rsid w:val="00500B89"/>
    <w:rsid w:val="00531684"/>
    <w:rsid w:val="005476B2"/>
    <w:rsid w:val="00564564"/>
    <w:rsid w:val="005733CF"/>
    <w:rsid w:val="005D346C"/>
    <w:rsid w:val="005D60D7"/>
    <w:rsid w:val="005E55E9"/>
    <w:rsid w:val="005F0DF0"/>
    <w:rsid w:val="005F13C3"/>
    <w:rsid w:val="0060769B"/>
    <w:rsid w:val="00620FB6"/>
    <w:rsid w:val="00625B13"/>
    <w:rsid w:val="00685321"/>
    <w:rsid w:val="006B40F5"/>
    <w:rsid w:val="006C0781"/>
    <w:rsid w:val="006D7A94"/>
    <w:rsid w:val="006E598B"/>
    <w:rsid w:val="00715E71"/>
    <w:rsid w:val="0072398A"/>
    <w:rsid w:val="00744D0F"/>
    <w:rsid w:val="007702EE"/>
    <w:rsid w:val="00773912"/>
    <w:rsid w:val="00786736"/>
    <w:rsid w:val="0079041E"/>
    <w:rsid w:val="00797AAB"/>
    <w:rsid w:val="007D37EC"/>
    <w:rsid w:val="007F58DA"/>
    <w:rsid w:val="007F738B"/>
    <w:rsid w:val="00810858"/>
    <w:rsid w:val="00827DB0"/>
    <w:rsid w:val="008609F1"/>
    <w:rsid w:val="008C5247"/>
    <w:rsid w:val="00932DA7"/>
    <w:rsid w:val="009535E9"/>
    <w:rsid w:val="00993E47"/>
    <w:rsid w:val="00A14AEB"/>
    <w:rsid w:val="00A52482"/>
    <w:rsid w:val="00A540E6"/>
    <w:rsid w:val="00A547D6"/>
    <w:rsid w:val="00A57B73"/>
    <w:rsid w:val="00A712FA"/>
    <w:rsid w:val="00A71D99"/>
    <w:rsid w:val="00A74EA3"/>
    <w:rsid w:val="00A86176"/>
    <w:rsid w:val="00AF63BE"/>
    <w:rsid w:val="00B02CC2"/>
    <w:rsid w:val="00B16C23"/>
    <w:rsid w:val="00B818F7"/>
    <w:rsid w:val="00BA2F87"/>
    <w:rsid w:val="00BB2576"/>
    <w:rsid w:val="00BF48E6"/>
    <w:rsid w:val="00BF54AA"/>
    <w:rsid w:val="00C40F57"/>
    <w:rsid w:val="00C41A28"/>
    <w:rsid w:val="00C43EEA"/>
    <w:rsid w:val="00C43FDC"/>
    <w:rsid w:val="00C539FF"/>
    <w:rsid w:val="00C82956"/>
    <w:rsid w:val="00C90AFB"/>
    <w:rsid w:val="00CA5573"/>
    <w:rsid w:val="00CC0A6C"/>
    <w:rsid w:val="00CC68A1"/>
    <w:rsid w:val="00CD1EC8"/>
    <w:rsid w:val="00D15CD2"/>
    <w:rsid w:val="00D207E3"/>
    <w:rsid w:val="00D243FE"/>
    <w:rsid w:val="00D24B67"/>
    <w:rsid w:val="00D361DB"/>
    <w:rsid w:val="00D37BC7"/>
    <w:rsid w:val="00D73314"/>
    <w:rsid w:val="00D971D7"/>
    <w:rsid w:val="00DA06A8"/>
    <w:rsid w:val="00DA2EEC"/>
    <w:rsid w:val="00DB3EC7"/>
    <w:rsid w:val="00DC1A68"/>
    <w:rsid w:val="00DD4E96"/>
    <w:rsid w:val="00DE4A5B"/>
    <w:rsid w:val="00DE5353"/>
    <w:rsid w:val="00DF15AA"/>
    <w:rsid w:val="00DF4BE2"/>
    <w:rsid w:val="00DF525F"/>
    <w:rsid w:val="00E00071"/>
    <w:rsid w:val="00E116F9"/>
    <w:rsid w:val="00E82D7D"/>
    <w:rsid w:val="00EA6470"/>
    <w:rsid w:val="00EB6EFB"/>
    <w:rsid w:val="00EC349D"/>
    <w:rsid w:val="00F22741"/>
    <w:rsid w:val="00FA3302"/>
    <w:rsid w:val="00FA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E4472"/>
  <w15:docId w15:val="{13040C1F-1019-484C-A1D2-3E83F95F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F44"/>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44"/>
    <w:rPr>
      <w:color w:val="0000FF" w:themeColor="hyperlink"/>
      <w:u w:val="single"/>
    </w:rPr>
  </w:style>
  <w:style w:type="paragraph" w:styleId="ListParagraph">
    <w:name w:val="List Paragraph"/>
    <w:basedOn w:val="Normal"/>
    <w:uiPriority w:val="34"/>
    <w:qFormat/>
    <w:rsid w:val="00443F44"/>
    <w:pPr>
      <w:ind w:left="720"/>
      <w:contextualSpacing/>
    </w:pPr>
  </w:style>
  <w:style w:type="table" w:customStyle="1" w:styleId="TableGrid12">
    <w:name w:val="Table Grid12"/>
    <w:basedOn w:val="TableNormal"/>
    <w:next w:val="TableGrid"/>
    <w:rsid w:val="00443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43F44"/>
    <w:rPr>
      <w:i/>
      <w:iCs/>
    </w:rPr>
  </w:style>
  <w:style w:type="table" w:styleId="TableGrid">
    <w:name w:val="Table Grid"/>
    <w:basedOn w:val="TableNormal"/>
    <w:uiPriority w:val="39"/>
    <w:rsid w:val="0044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F44"/>
    <w:rPr>
      <w:rFonts w:ascii="Tahoma" w:hAnsi="Tahoma" w:cs="Tahoma"/>
      <w:sz w:val="16"/>
      <w:szCs w:val="16"/>
    </w:rPr>
  </w:style>
  <w:style w:type="character" w:customStyle="1" w:styleId="BalloonTextChar">
    <w:name w:val="Balloon Text Char"/>
    <w:basedOn w:val="DefaultParagraphFont"/>
    <w:link w:val="BalloonText"/>
    <w:uiPriority w:val="99"/>
    <w:semiHidden/>
    <w:rsid w:val="00443F44"/>
    <w:rPr>
      <w:rFonts w:ascii="Tahoma" w:hAnsi="Tahoma" w:cs="Tahoma"/>
      <w:sz w:val="16"/>
      <w:szCs w:val="16"/>
    </w:rPr>
  </w:style>
  <w:style w:type="paragraph" w:styleId="Header">
    <w:name w:val="header"/>
    <w:basedOn w:val="Normal"/>
    <w:link w:val="HeaderChar"/>
    <w:uiPriority w:val="99"/>
    <w:unhideWhenUsed/>
    <w:rsid w:val="00443F44"/>
    <w:pPr>
      <w:tabs>
        <w:tab w:val="center" w:pos="4680"/>
        <w:tab w:val="right" w:pos="9360"/>
      </w:tabs>
    </w:pPr>
  </w:style>
  <w:style w:type="character" w:customStyle="1" w:styleId="HeaderChar">
    <w:name w:val="Header Char"/>
    <w:basedOn w:val="DefaultParagraphFont"/>
    <w:link w:val="Header"/>
    <w:uiPriority w:val="99"/>
    <w:rsid w:val="00443F44"/>
  </w:style>
  <w:style w:type="paragraph" w:styleId="Footer">
    <w:name w:val="footer"/>
    <w:basedOn w:val="Normal"/>
    <w:link w:val="FooterChar"/>
    <w:uiPriority w:val="99"/>
    <w:unhideWhenUsed/>
    <w:rsid w:val="00443F44"/>
    <w:pPr>
      <w:tabs>
        <w:tab w:val="center" w:pos="4680"/>
        <w:tab w:val="right" w:pos="9360"/>
      </w:tabs>
    </w:pPr>
  </w:style>
  <w:style w:type="character" w:customStyle="1" w:styleId="FooterChar">
    <w:name w:val="Footer Char"/>
    <w:basedOn w:val="DefaultParagraphFont"/>
    <w:link w:val="Footer"/>
    <w:uiPriority w:val="99"/>
    <w:rsid w:val="00443F44"/>
  </w:style>
  <w:style w:type="character" w:styleId="FollowedHyperlink">
    <w:name w:val="FollowedHyperlink"/>
    <w:basedOn w:val="DefaultParagraphFont"/>
    <w:uiPriority w:val="99"/>
    <w:semiHidden/>
    <w:unhideWhenUsed/>
    <w:rsid w:val="00DA06A8"/>
    <w:rPr>
      <w:color w:val="800080" w:themeColor="followedHyperlink"/>
      <w:u w:val="single"/>
    </w:rPr>
  </w:style>
  <w:style w:type="character" w:styleId="CommentReference">
    <w:name w:val="annotation reference"/>
    <w:basedOn w:val="DefaultParagraphFont"/>
    <w:uiPriority w:val="99"/>
    <w:semiHidden/>
    <w:unhideWhenUsed/>
    <w:rsid w:val="00F22741"/>
    <w:rPr>
      <w:sz w:val="16"/>
      <w:szCs w:val="16"/>
    </w:rPr>
  </w:style>
  <w:style w:type="paragraph" w:styleId="CommentText">
    <w:name w:val="annotation text"/>
    <w:basedOn w:val="Normal"/>
    <w:link w:val="CommentTextChar"/>
    <w:uiPriority w:val="99"/>
    <w:semiHidden/>
    <w:unhideWhenUsed/>
    <w:rsid w:val="00F22741"/>
    <w:rPr>
      <w:sz w:val="20"/>
      <w:szCs w:val="20"/>
    </w:rPr>
  </w:style>
  <w:style w:type="character" w:customStyle="1" w:styleId="CommentTextChar">
    <w:name w:val="Comment Text Char"/>
    <w:basedOn w:val="DefaultParagraphFont"/>
    <w:link w:val="CommentText"/>
    <w:uiPriority w:val="99"/>
    <w:semiHidden/>
    <w:rsid w:val="00F22741"/>
    <w:rPr>
      <w:sz w:val="20"/>
      <w:szCs w:val="20"/>
    </w:rPr>
  </w:style>
  <w:style w:type="paragraph" w:styleId="CommentSubject">
    <w:name w:val="annotation subject"/>
    <w:basedOn w:val="CommentText"/>
    <w:next w:val="CommentText"/>
    <w:link w:val="CommentSubjectChar"/>
    <w:uiPriority w:val="99"/>
    <w:semiHidden/>
    <w:unhideWhenUsed/>
    <w:rsid w:val="00F22741"/>
    <w:rPr>
      <w:b/>
      <w:bCs/>
    </w:rPr>
  </w:style>
  <w:style w:type="character" w:customStyle="1" w:styleId="CommentSubjectChar">
    <w:name w:val="Comment Subject Char"/>
    <w:basedOn w:val="CommentTextChar"/>
    <w:link w:val="CommentSubject"/>
    <w:uiPriority w:val="99"/>
    <w:semiHidden/>
    <w:rsid w:val="00F22741"/>
    <w:rPr>
      <w:b/>
      <w:bCs/>
      <w:sz w:val="20"/>
      <w:szCs w:val="20"/>
    </w:rPr>
  </w:style>
  <w:style w:type="paragraph" w:styleId="Revision">
    <w:name w:val="Revision"/>
    <w:hidden/>
    <w:uiPriority w:val="99"/>
    <w:semiHidden/>
    <w:rsid w:val="00F22741"/>
    <w:pPr>
      <w:spacing w:after="0" w:line="240" w:lineRule="auto"/>
    </w:pPr>
  </w:style>
  <w:style w:type="character" w:customStyle="1" w:styleId="Mention1">
    <w:name w:val="Mention1"/>
    <w:basedOn w:val="DefaultParagraphFont"/>
    <w:uiPriority w:val="99"/>
    <w:semiHidden/>
    <w:unhideWhenUsed/>
    <w:rsid w:val="00D243FE"/>
    <w:rPr>
      <w:color w:val="2B579A"/>
      <w:shd w:val="clear" w:color="auto" w:fill="E6E6E6"/>
    </w:rPr>
  </w:style>
  <w:style w:type="character" w:customStyle="1" w:styleId="Mention2">
    <w:name w:val="Mention2"/>
    <w:basedOn w:val="DefaultParagraphFont"/>
    <w:uiPriority w:val="99"/>
    <w:semiHidden/>
    <w:unhideWhenUsed/>
    <w:rsid w:val="00347948"/>
    <w:rPr>
      <w:color w:val="2B579A"/>
      <w:shd w:val="clear" w:color="auto" w:fill="E6E6E6"/>
    </w:rPr>
  </w:style>
  <w:style w:type="character" w:customStyle="1" w:styleId="UnresolvedMention1">
    <w:name w:val="Unresolved Mention1"/>
    <w:basedOn w:val="DefaultParagraphFont"/>
    <w:uiPriority w:val="99"/>
    <w:semiHidden/>
    <w:unhideWhenUsed/>
    <w:rsid w:val="00C41A28"/>
    <w:rPr>
      <w:color w:val="808080"/>
      <w:shd w:val="clear" w:color="auto" w:fill="E6E6E6"/>
    </w:rPr>
  </w:style>
  <w:style w:type="paragraph" w:customStyle="1" w:styleId="nomargin1">
    <w:name w:val="nomargin1"/>
    <w:basedOn w:val="Normal"/>
    <w:rsid w:val="00EC349D"/>
    <w:pPr>
      <w:spacing w:line="300" w:lineRule="atLeast"/>
    </w:pPr>
    <w:rPr>
      <w:rFonts w:ascii="Arial" w:hAnsi="Arial" w:cs="Arial"/>
      <w:sz w:val="21"/>
      <w:szCs w:val="21"/>
    </w:rPr>
  </w:style>
  <w:style w:type="character" w:styleId="Strong">
    <w:name w:val="Strong"/>
    <w:basedOn w:val="DefaultParagraphFont"/>
    <w:uiPriority w:val="22"/>
    <w:qFormat/>
    <w:rsid w:val="00B02CC2"/>
    <w:rPr>
      <w:b/>
      <w:bCs/>
    </w:rPr>
  </w:style>
  <w:style w:type="character" w:styleId="UnresolvedMention">
    <w:name w:val="Unresolved Mention"/>
    <w:basedOn w:val="DefaultParagraphFont"/>
    <w:uiPriority w:val="99"/>
    <w:semiHidden/>
    <w:unhideWhenUsed/>
    <w:rsid w:val="00D37BC7"/>
    <w:rPr>
      <w:color w:val="605E5C"/>
      <w:shd w:val="clear" w:color="auto" w:fill="E1DFDD"/>
    </w:rPr>
  </w:style>
  <w:style w:type="paragraph" w:customStyle="1" w:styleId="paragraph">
    <w:name w:val="paragraph"/>
    <w:basedOn w:val="Normal"/>
    <w:rsid w:val="00DC1A6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C1A68"/>
  </w:style>
  <w:style w:type="character" w:customStyle="1" w:styleId="eop">
    <w:name w:val="eop"/>
    <w:basedOn w:val="DefaultParagraphFont"/>
    <w:rsid w:val="00DC1A68"/>
  </w:style>
  <w:style w:type="character" w:customStyle="1" w:styleId="scxw228127397">
    <w:name w:val="scxw228127397"/>
    <w:basedOn w:val="DefaultParagraphFont"/>
    <w:rsid w:val="00DC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3603">
      <w:bodyDiv w:val="1"/>
      <w:marLeft w:val="0"/>
      <w:marRight w:val="0"/>
      <w:marTop w:val="0"/>
      <w:marBottom w:val="0"/>
      <w:divBdr>
        <w:top w:val="none" w:sz="0" w:space="0" w:color="auto"/>
        <w:left w:val="none" w:sz="0" w:space="0" w:color="auto"/>
        <w:bottom w:val="none" w:sz="0" w:space="0" w:color="auto"/>
        <w:right w:val="none" w:sz="0" w:space="0" w:color="auto"/>
      </w:divBdr>
    </w:div>
    <w:div w:id="555894692">
      <w:bodyDiv w:val="1"/>
      <w:marLeft w:val="0"/>
      <w:marRight w:val="0"/>
      <w:marTop w:val="0"/>
      <w:marBottom w:val="0"/>
      <w:divBdr>
        <w:top w:val="none" w:sz="0" w:space="0" w:color="auto"/>
        <w:left w:val="none" w:sz="0" w:space="0" w:color="auto"/>
        <w:bottom w:val="none" w:sz="0" w:space="0" w:color="auto"/>
        <w:right w:val="none" w:sz="0" w:space="0" w:color="auto"/>
      </w:divBdr>
      <w:divsChild>
        <w:div w:id="1613048348">
          <w:marLeft w:val="0"/>
          <w:marRight w:val="0"/>
          <w:marTop w:val="0"/>
          <w:marBottom w:val="0"/>
          <w:divBdr>
            <w:top w:val="none" w:sz="0" w:space="0" w:color="auto"/>
            <w:left w:val="none" w:sz="0" w:space="0" w:color="auto"/>
            <w:bottom w:val="none" w:sz="0" w:space="0" w:color="auto"/>
            <w:right w:val="none" w:sz="0" w:space="0" w:color="auto"/>
          </w:divBdr>
        </w:div>
        <w:div w:id="283387316">
          <w:marLeft w:val="0"/>
          <w:marRight w:val="0"/>
          <w:marTop w:val="0"/>
          <w:marBottom w:val="0"/>
          <w:divBdr>
            <w:top w:val="none" w:sz="0" w:space="0" w:color="auto"/>
            <w:left w:val="none" w:sz="0" w:space="0" w:color="auto"/>
            <w:bottom w:val="none" w:sz="0" w:space="0" w:color="auto"/>
            <w:right w:val="none" w:sz="0" w:space="0" w:color="auto"/>
          </w:divBdr>
        </w:div>
        <w:div w:id="107940478">
          <w:marLeft w:val="0"/>
          <w:marRight w:val="0"/>
          <w:marTop w:val="0"/>
          <w:marBottom w:val="0"/>
          <w:divBdr>
            <w:top w:val="none" w:sz="0" w:space="0" w:color="auto"/>
            <w:left w:val="none" w:sz="0" w:space="0" w:color="auto"/>
            <w:bottom w:val="none" w:sz="0" w:space="0" w:color="auto"/>
            <w:right w:val="none" w:sz="0" w:space="0" w:color="auto"/>
          </w:divBdr>
        </w:div>
        <w:div w:id="314458046">
          <w:marLeft w:val="0"/>
          <w:marRight w:val="0"/>
          <w:marTop w:val="0"/>
          <w:marBottom w:val="0"/>
          <w:divBdr>
            <w:top w:val="none" w:sz="0" w:space="0" w:color="auto"/>
            <w:left w:val="none" w:sz="0" w:space="0" w:color="auto"/>
            <w:bottom w:val="none" w:sz="0" w:space="0" w:color="auto"/>
            <w:right w:val="none" w:sz="0" w:space="0" w:color="auto"/>
          </w:divBdr>
        </w:div>
        <w:div w:id="2143499512">
          <w:marLeft w:val="0"/>
          <w:marRight w:val="0"/>
          <w:marTop w:val="0"/>
          <w:marBottom w:val="0"/>
          <w:divBdr>
            <w:top w:val="none" w:sz="0" w:space="0" w:color="auto"/>
            <w:left w:val="none" w:sz="0" w:space="0" w:color="auto"/>
            <w:bottom w:val="none" w:sz="0" w:space="0" w:color="auto"/>
            <w:right w:val="none" w:sz="0" w:space="0" w:color="auto"/>
          </w:divBdr>
        </w:div>
        <w:div w:id="420874303">
          <w:marLeft w:val="0"/>
          <w:marRight w:val="0"/>
          <w:marTop w:val="0"/>
          <w:marBottom w:val="0"/>
          <w:divBdr>
            <w:top w:val="none" w:sz="0" w:space="0" w:color="auto"/>
            <w:left w:val="none" w:sz="0" w:space="0" w:color="auto"/>
            <w:bottom w:val="none" w:sz="0" w:space="0" w:color="auto"/>
            <w:right w:val="none" w:sz="0" w:space="0" w:color="auto"/>
          </w:divBdr>
        </w:div>
        <w:div w:id="1707363450">
          <w:marLeft w:val="0"/>
          <w:marRight w:val="0"/>
          <w:marTop w:val="0"/>
          <w:marBottom w:val="0"/>
          <w:divBdr>
            <w:top w:val="none" w:sz="0" w:space="0" w:color="auto"/>
            <w:left w:val="none" w:sz="0" w:space="0" w:color="auto"/>
            <w:bottom w:val="none" w:sz="0" w:space="0" w:color="auto"/>
            <w:right w:val="none" w:sz="0" w:space="0" w:color="auto"/>
          </w:divBdr>
        </w:div>
        <w:div w:id="1994722940">
          <w:marLeft w:val="0"/>
          <w:marRight w:val="0"/>
          <w:marTop w:val="0"/>
          <w:marBottom w:val="0"/>
          <w:divBdr>
            <w:top w:val="none" w:sz="0" w:space="0" w:color="auto"/>
            <w:left w:val="none" w:sz="0" w:space="0" w:color="auto"/>
            <w:bottom w:val="none" w:sz="0" w:space="0" w:color="auto"/>
            <w:right w:val="none" w:sz="0" w:space="0" w:color="auto"/>
          </w:divBdr>
        </w:div>
        <w:div w:id="823662000">
          <w:marLeft w:val="0"/>
          <w:marRight w:val="0"/>
          <w:marTop w:val="0"/>
          <w:marBottom w:val="0"/>
          <w:divBdr>
            <w:top w:val="none" w:sz="0" w:space="0" w:color="auto"/>
            <w:left w:val="none" w:sz="0" w:space="0" w:color="auto"/>
            <w:bottom w:val="none" w:sz="0" w:space="0" w:color="auto"/>
            <w:right w:val="none" w:sz="0" w:space="0" w:color="auto"/>
          </w:divBdr>
        </w:div>
        <w:div w:id="50350914">
          <w:marLeft w:val="0"/>
          <w:marRight w:val="0"/>
          <w:marTop w:val="0"/>
          <w:marBottom w:val="0"/>
          <w:divBdr>
            <w:top w:val="none" w:sz="0" w:space="0" w:color="auto"/>
            <w:left w:val="none" w:sz="0" w:space="0" w:color="auto"/>
            <w:bottom w:val="none" w:sz="0" w:space="0" w:color="auto"/>
            <w:right w:val="none" w:sz="0" w:space="0" w:color="auto"/>
          </w:divBdr>
        </w:div>
        <w:div w:id="1311404684">
          <w:marLeft w:val="0"/>
          <w:marRight w:val="0"/>
          <w:marTop w:val="0"/>
          <w:marBottom w:val="0"/>
          <w:divBdr>
            <w:top w:val="none" w:sz="0" w:space="0" w:color="auto"/>
            <w:left w:val="none" w:sz="0" w:space="0" w:color="auto"/>
            <w:bottom w:val="none" w:sz="0" w:space="0" w:color="auto"/>
            <w:right w:val="none" w:sz="0" w:space="0" w:color="auto"/>
          </w:divBdr>
        </w:div>
        <w:div w:id="433403971">
          <w:marLeft w:val="0"/>
          <w:marRight w:val="0"/>
          <w:marTop w:val="0"/>
          <w:marBottom w:val="0"/>
          <w:divBdr>
            <w:top w:val="none" w:sz="0" w:space="0" w:color="auto"/>
            <w:left w:val="none" w:sz="0" w:space="0" w:color="auto"/>
            <w:bottom w:val="none" w:sz="0" w:space="0" w:color="auto"/>
            <w:right w:val="none" w:sz="0" w:space="0" w:color="auto"/>
          </w:divBdr>
        </w:div>
        <w:div w:id="2094471996">
          <w:marLeft w:val="0"/>
          <w:marRight w:val="0"/>
          <w:marTop w:val="0"/>
          <w:marBottom w:val="0"/>
          <w:divBdr>
            <w:top w:val="none" w:sz="0" w:space="0" w:color="auto"/>
            <w:left w:val="none" w:sz="0" w:space="0" w:color="auto"/>
            <w:bottom w:val="none" w:sz="0" w:space="0" w:color="auto"/>
            <w:right w:val="none" w:sz="0" w:space="0" w:color="auto"/>
          </w:divBdr>
        </w:div>
        <w:div w:id="1356270843">
          <w:marLeft w:val="0"/>
          <w:marRight w:val="0"/>
          <w:marTop w:val="0"/>
          <w:marBottom w:val="0"/>
          <w:divBdr>
            <w:top w:val="none" w:sz="0" w:space="0" w:color="auto"/>
            <w:left w:val="none" w:sz="0" w:space="0" w:color="auto"/>
            <w:bottom w:val="none" w:sz="0" w:space="0" w:color="auto"/>
            <w:right w:val="none" w:sz="0" w:space="0" w:color="auto"/>
          </w:divBdr>
        </w:div>
        <w:div w:id="77945482">
          <w:marLeft w:val="0"/>
          <w:marRight w:val="0"/>
          <w:marTop w:val="0"/>
          <w:marBottom w:val="0"/>
          <w:divBdr>
            <w:top w:val="none" w:sz="0" w:space="0" w:color="auto"/>
            <w:left w:val="none" w:sz="0" w:space="0" w:color="auto"/>
            <w:bottom w:val="none" w:sz="0" w:space="0" w:color="auto"/>
            <w:right w:val="none" w:sz="0" w:space="0" w:color="auto"/>
          </w:divBdr>
        </w:div>
        <w:div w:id="1919123441">
          <w:marLeft w:val="0"/>
          <w:marRight w:val="0"/>
          <w:marTop w:val="0"/>
          <w:marBottom w:val="0"/>
          <w:divBdr>
            <w:top w:val="none" w:sz="0" w:space="0" w:color="auto"/>
            <w:left w:val="none" w:sz="0" w:space="0" w:color="auto"/>
            <w:bottom w:val="none" w:sz="0" w:space="0" w:color="auto"/>
            <w:right w:val="none" w:sz="0" w:space="0" w:color="auto"/>
          </w:divBdr>
        </w:div>
        <w:div w:id="1628779436">
          <w:marLeft w:val="0"/>
          <w:marRight w:val="0"/>
          <w:marTop w:val="0"/>
          <w:marBottom w:val="0"/>
          <w:divBdr>
            <w:top w:val="none" w:sz="0" w:space="0" w:color="auto"/>
            <w:left w:val="none" w:sz="0" w:space="0" w:color="auto"/>
            <w:bottom w:val="none" w:sz="0" w:space="0" w:color="auto"/>
            <w:right w:val="none" w:sz="0" w:space="0" w:color="auto"/>
          </w:divBdr>
        </w:div>
        <w:div w:id="1504468926">
          <w:marLeft w:val="0"/>
          <w:marRight w:val="0"/>
          <w:marTop w:val="0"/>
          <w:marBottom w:val="0"/>
          <w:divBdr>
            <w:top w:val="none" w:sz="0" w:space="0" w:color="auto"/>
            <w:left w:val="none" w:sz="0" w:space="0" w:color="auto"/>
            <w:bottom w:val="none" w:sz="0" w:space="0" w:color="auto"/>
            <w:right w:val="none" w:sz="0" w:space="0" w:color="auto"/>
          </w:divBdr>
        </w:div>
        <w:div w:id="577638592">
          <w:marLeft w:val="0"/>
          <w:marRight w:val="0"/>
          <w:marTop w:val="0"/>
          <w:marBottom w:val="0"/>
          <w:divBdr>
            <w:top w:val="none" w:sz="0" w:space="0" w:color="auto"/>
            <w:left w:val="none" w:sz="0" w:space="0" w:color="auto"/>
            <w:bottom w:val="none" w:sz="0" w:space="0" w:color="auto"/>
            <w:right w:val="none" w:sz="0" w:space="0" w:color="auto"/>
          </w:divBdr>
        </w:div>
      </w:divsChild>
    </w:div>
    <w:div w:id="764225579">
      <w:bodyDiv w:val="1"/>
      <w:marLeft w:val="0"/>
      <w:marRight w:val="0"/>
      <w:marTop w:val="0"/>
      <w:marBottom w:val="0"/>
      <w:divBdr>
        <w:top w:val="none" w:sz="0" w:space="0" w:color="auto"/>
        <w:left w:val="none" w:sz="0" w:space="0" w:color="auto"/>
        <w:bottom w:val="none" w:sz="0" w:space="0" w:color="auto"/>
        <w:right w:val="none" w:sz="0" w:space="0" w:color="auto"/>
      </w:divBdr>
      <w:divsChild>
        <w:div w:id="710501555">
          <w:marLeft w:val="0"/>
          <w:marRight w:val="0"/>
          <w:marTop w:val="0"/>
          <w:marBottom w:val="0"/>
          <w:divBdr>
            <w:top w:val="none" w:sz="0" w:space="0" w:color="auto"/>
            <w:left w:val="none" w:sz="0" w:space="0" w:color="auto"/>
            <w:bottom w:val="none" w:sz="0" w:space="0" w:color="auto"/>
            <w:right w:val="none" w:sz="0" w:space="0" w:color="auto"/>
          </w:divBdr>
        </w:div>
        <w:div w:id="1342199796">
          <w:marLeft w:val="0"/>
          <w:marRight w:val="0"/>
          <w:marTop w:val="0"/>
          <w:marBottom w:val="0"/>
          <w:divBdr>
            <w:top w:val="none" w:sz="0" w:space="0" w:color="auto"/>
            <w:left w:val="none" w:sz="0" w:space="0" w:color="auto"/>
            <w:bottom w:val="none" w:sz="0" w:space="0" w:color="auto"/>
            <w:right w:val="none" w:sz="0" w:space="0" w:color="auto"/>
          </w:divBdr>
        </w:div>
        <w:div w:id="1279525246">
          <w:marLeft w:val="0"/>
          <w:marRight w:val="0"/>
          <w:marTop w:val="0"/>
          <w:marBottom w:val="0"/>
          <w:divBdr>
            <w:top w:val="none" w:sz="0" w:space="0" w:color="auto"/>
            <w:left w:val="none" w:sz="0" w:space="0" w:color="auto"/>
            <w:bottom w:val="none" w:sz="0" w:space="0" w:color="auto"/>
            <w:right w:val="none" w:sz="0" w:space="0" w:color="auto"/>
          </w:divBdr>
        </w:div>
        <w:div w:id="998341735">
          <w:marLeft w:val="0"/>
          <w:marRight w:val="0"/>
          <w:marTop w:val="0"/>
          <w:marBottom w:val="0"/>
          <w:divBdr>
            <w:top w:val="none" w:sz="0" w:space="0" w:color="auto"/>
            <w:left w:val="none" w:sz="0" w:space="0" w:color="auto"/>
            <w:bottom w:val="none" w:sz="0" w:space="0" w:color="auto"/>
            <w:right w:val="none" w:sz="0" w:space="0" w:color="auto"/>
          </w:divBdr>
        </w:div>
        <w:div w:id="995912162">
          <w:marLeft w:val="0"/>
          <w:marRight w:val="0"/>
          <w:marTop w:val="0"/>
          <w:marBottom w:val="0"/>
          <w:divBdr>
            <w:top w:val="none" w:sz="0" w:space="0" w:color="auto"/>
            <w:left w:val="none" w:sz="0" w:space="0" w:color="auto"/>
            <w:bottom w:val="none" w:sz="0" w:space="0" w:color="auto"/>
            <w:right w:val="none" w:sz="0" w:space="0" w:color="auto"/>
          </w:divBdr>
        </w:div>
        <w:div w:id="782845050">
          <w:marLeft w:val="0"/>
          <w:marRight w:val="0"/>
          <w:marTop w:val="0"/>
          <w:marBottom w:val="0"/>
          <w:divBdr>
            <w:top w:val="none" w:sz="0" w:space="0" w:color="auto"/>
            <w:left w:val="none" w:sz="0" w:space="0" w:color="auto"/>
            <w:bottom w:val="none" w:sz="0" w:space="0" w:color="auto"/>
            <w:right w:val="none" w:sz="0" w:space="0" w:color="auto"/>
          </w:divBdr>
        </w:div>
        <w:div w:id="225146321">
          <w:marLeft w:val="0"/>
          <w:marRight w:val="0"/>
          <w:marTop w:val="0"/>
          <w:marBottom w:val="0"/>
          <w:divBdr>
            <w:top w:val="none" w:sz="0" w:space="0" w:color="auto"/>
            <w:left w:val="none" w:sz="0" w:space="0" w:color="auto"/>
            <w:bottom w:val="none" w:sz="0" w:space="0" w:color="auto"/>
            <w:right w:val="none" w:sz="0" w:space="0" w:color="auto"/>
          </w:divBdr>
        </w:div>
        <w:div w:id="150634203">
          <w:marLeft w:val="0"/>
          <w:marRight w:val="0"/>
          <w:marTop w:val="0"/>
          <w:marBottom w:val="0"/>
          <w:divBdr>
            <w:top w:val="none" w:sz="0" w:space="0" w:color="auto"/>
            <w:left w:val="none" w:sz="0" w:space="0" w:color="auto"/>
            <w:bottom w:val="none" w:sz="0" w:space="0" w:color="auto"/>
            <w:right w:val="none" w:sz="0" w:space="0" w:color="auto"/>
          </w:divBdr>
        </w:div>
        <w:div w:id="1128671425">
          <w:marLeft w:val="0"/>
          <w:marRight w:val="0"/>
          <w:marTop w:val="0"/>
          <w:marBottom w:val="0"/>
          <w:divBdr>
            <w:top w:val="none" w:sz="0" w:space="0" w:color="auto"/>
            <w:left w:val="none" w:sz="0" w:space="0" w:color="auto"/>
            <w:bottom w:val="none" w:sz="0" w:space="0" w:color="auto"/>
            <w:right w:val="none" w:sz="0" w:space="0" w:color="auto"/>
          </w:divBdr>
        </w:div>
        <w:div w:id="2122334760">
          <w:marLeft w:val="0"/>
          <w:marRight w:val="0"/>
          <w:marTop w:val="0"/>
          <w:marBottom w:val="0"/>
          <w:divBdr>
            <w:top w:val="none" w:sz="0" w:space="0" w:color="auto"/>
            <w:left w:val="none" w:sz="0" w:space="0" w:color="auto"/>
            <w:bottom w:val="none" w:sz="0" w:space="0" w:color="auto"/>
            <w:right w:val="none" w:sz="0" w:space="0" w:color="auto"/>
          </w:divBdr>
        </w:div>
        <w:div w:id="43526658">
          <w:marLeft w:val="0"/>
          <w:marRight w:val="0"/>
          <w:marTop w:val="0"/>
          <w:marBottom w:val="0"/>
          <w:divBdr>
            <w:top w:val="none" w:sz="0" w:space="0" w:color="auto"/>
            <w:left w:val="none" w:sz="0" w:space="0" w:color="auto"/>
            <w:bottom w:val="none" w:sz="0" w:space="0" w:color="auto"/>
            <w:right w:val="none" w:sz="0" w:space="0" w:color="auto"/>
          </w:divBdr>
        </w:div>
      </w:divsChild>
    </w:div>
    <w:div w:id="958487560">
      <w:bodyDiv w:val="1"/>
      <w:marLeft w:val="0"/>
      <w:marRight w:val="0"/>
      <w:marTop w:val="0"/>
      <w:marBottom w:val="0"/>
      <w:divBdr>
        <w:top w:val="none" w:sz="0" w:space="0" w:color="auto"/>
        <w:left w:val="none" w:sz="0" w:space="0" w:color="auto"/>
        <w:bottom w:val="none" w:sz="0" w:space="0" w:color="auto"/>
        <w:right w:val="none" w:sz="0" w:space="0" w:color="auto"/>
      </w:divBdr>
      <w:divsChild>
        <w:div w:id="507141060">
          <w:marLeft w:val="0"/>
          <w:marRight w:val="0"/>
          <w:marTop w:val="0"/>
          <w:marBottom w:val="0"/>
          <w:divBdr>
            <w:top w:val="none" w:sz="0" w:space="0" w:color="auto"/>
            <w:left w:val="none" w:sz="0" w:space="0" w:color="auto"/>
            <w:bottom w:val="none" w:sz="0" w:space="0" w:color="auto"/>
            <w:right w:val="none" w:sz="0" w:space="0" w:color="auto"/>
          </w:divBdr>
        </w:div>
        <w:div w:id="92558197">
          <w:marLeft w:val="0"/>
          <w:marRight w:val="0"/>
          <w:marTop w:val="0"/>
          <w:marBottom w:val="0"/>
          <w:divBdr>
            <w:top w:val="none" w:sz="0" w:space="0" w:color="auto"/>
            <w:left w:val="none" w:sz="0" w:space="0" w:color="auto"/>
            <w:bottom w:val="none" w:sz="0" w:space="0" w:color="auto"/>
            <w:right w:val="none" w:sz="0" w:space="0" w:color="auto"/>
          </w:divBdr>
        </w:div>
        <w:div w:id="1234858004">
          <w:marLeft w:val="0"/>
          <w:marRight w:val="0"/>
          <w:marTop w:val="0"/>
          <w:marBottom w:val="0"/>
          <w:divBdr>
            <w:top w:val="none" w:sz="0" w:space="0" w:color="auto"/>
            <w:left w:val="none" w:sz="0" w:space="0" w:color="auto"/>
            <w:bottom w:val="none" w:sz="0" w:space="0" w:color="auto"/>
            <w:right w:val="none" w:sz="0" w:space="0" w:color="auto"/>
          </w:divBdr>
        </w:div>
        <w:div w:id="1763256356">
          <w:marLeft w:val="0"/>
          <w:marRight w:val="0"/>
          <w:marTop w:val="0"/>
          <w:marBottom w:val="0"/>
          <w:divBdr>
            <w:top w:val="none" w:sz="0" w:space="0" w:color="auto"/>
            <w:left w:val="none" w:sz="0" w:space="0" w:color="auto"/>
            <w:bottom w:val="none" w:sz="0" w:space="0" w:color="auto"/>
            <w:right w:val="none" w:sz="0" w:space="0" w:color="auto"/>
          </w:divBdr>
        </w:div>
        <w:div w:id="1913849956">
          <w:marLeft w:val="0"/>
          <w:marRight w:val="0"/>
          <w:marTop w:val="0"/>
          <w:marBottom w:val="0"/>
          <w:divBdr>
            <w:top w:val="none" w:sz="0" w:space="0" w:color="auto"/>
            <w:left w:val="none" w:sz="0" w:space="0" w:color="auto"/>
            <w:bottom w:val="none" w:sz="0" w:space="0" w:color="auto"/>
            <w:right w:val="none" w:sz="0" w:space="0" w:color="auto"/>
          </w:divBdr>
        </w:div>
        <w:div w:id="1685325162">
          <w:marLeft w:val="0"/>
          <w:marRight w:val="0"/>
          <w:marTop w:val="0"/>
          <w:marBottom w:val="0"/>
          <w:divBdr>
            <w:top w:val="none" w:sz="0" w:space="0" w:color="auto"/>
            <w:left w:val="none" w:sz="0" w:space="0" w:color="auto"/>
            <w:bottom w:val="none" w:sz="0" w:space="0" w:color="auto"/>
            <w:right w:val="none" w:sz="0" w:space="0" w:color="auto"/>
          </w:divBdr>
        </w:div>
        <w:div w:id="1188639839">
          <w:marLeft w:val="0"/>
          <w:marRight w:val="0"/>
          <w:marTop w:val="0"/>
          <w:marBottom w:val="0"/>
          <w:divBdr>
            <w:top w:val="none" w:sz="0" w:space="0" w:color="auto"/>
            <w:left w:val="none" w:sz="0" w:space="0" w:color="auto"/>
            <w:bottom w:val="none" w:sz="0" w:space="0" w:color="auto"/>
            <w:right w:val="none" w:sz="0" w:space="0" w:color="auto"/>
          </w:divBdr>
        </w:div>
        <w:div w:id="996689585">
          <w:marLeft w:val="0"/>
          <w:marRight w:val="0"/>
          <w:marTop w:val="0"/>
          <w:marBottom w:val="0"/>
          <w:divBdr>
            <w:top w:val="none" w:sz="0" w:space="0" w:color="auto"/>
            <w:left w:val="none" w:sz="0" w:space="0" w:color="auto"/>
            <w:bottom w:val="none" w:sz="0" w:space="0" w:color="auto"/>
            <w:right w:val="none" w:sz="0" w:space="0" w:color="auto"/>
          </w:divBdr>
        </w:div>
        <w:div w:id="35159157">
          <w:marLeft w:val="0"/>
          <w:marRight w:val="0"/>
          <w:marTop w:val="0"/>
          <w:marBottom w:val="0"/>
          <w:divBdr>
            <w:top w:val="none" w:sz="0" w:space="0" w:color="auto"/>
            <w:left w:val="none" w:sz="0" w:space="0" w:color="auto"/>
            <w:bottom w:val="none" w:sz="0" w:space="0" w:color="auto"/>
            <w:right w:val="none" w:sz="0" w:space="0" w:color="auto"/>
          </w:divBdr>
        </w:div>
        <w:div w:id="1106775785">
          <w:marLeft w:val="0"/>
          <w:marRight w:val="0"/>
          <w:marTop w:val="0"/>
          <w:marBottom w:val="0"/>
          <w:divBdr>
            <w:top w:val="none" w:sz="0" w:space="0" w:color="auto"/>
            <w:left w:val="none" w:sz="0" w:space="0" w:color="auto"/>
            <w:bottom w:val="none" w:sz="0" w:space="0" w:color="auto"/>
            <w:right w:val="none" w:sz="0" w:space="0" w:color="auto"/>
          </w:divBdr>
        </w:div>
        <w:div w:id="205146813">
          <w:marLeft w:val="0"/>
          <w:marRight w:val="0"/>
          <w:marTop w:val="0"/>
          <w:marBottom w:val="0"/>
          <w:divBdr>
            <w:top w:val="none" w:sz="0" w:space="0" w:color="auto"/>
            <w:left w:val="none" w:sz="0" w:space="0" w:color="auto"/>
            <w:bottom w:val="none" w:sz="0" w:space="0" w:color="auto"/>
            <w:right w:val="none" w:sz="0" w:space="0" w:color="auto"/>
          </w:divBdr>
        </w:div>
        <w:div w:id="1415737469">
          <w:marLeft w:val="0"/>
          <w:marRight w:val="0"/>
          <w:marTop w:val="0"/>
          <w:marBottom w:val="0"/>
          <w:divBdr>
            <w:top w:val="none" w:sz="0" w:space="0" w:color="auto"/>
            <w:left w:val="none" w:sz="0" w:space="0" w:color="auto"/>
            <w:bottom w:val="none" w:sz="0" w:space="0" w:color="auto"/>
            <w:right w:val="none" w:sz="0" w:space="0" w:color="auto"/>
          </w:divBdr>
        </w:div>
        <w:div w:id="542867386">
          <w:marLeft w:val="0"/>
          <w:marRight w:val="0"/>
          <w:marTop w:val="0"/>
          <w:marBottom w:val="0"/>
          <w:divBdr>
            <w:top w:val="none" w:sz="0" w:space="0" w:color="auto"/>
            <w:left w:val="none" w:sz="0" w:space="0" w:color="auto"/>
            <w:bottom w:val="none" w:sz="0" w:space="0" w:color="auto"/>
            <w:right w:val="none" w:sz="0" w:space="0" w:color="auto"/>
          </w:divBdr>
        </w:div>
        <w:div w:id="563224626">
          <w:marLeft w:val="0"/>
          <w:marRight w:val="0"/>
          <w:marTop w:val="0"/>
          <w:marBottom w:val="0"/>
          <w:divBdr>
            <w:top w:val="none" w:sz="0" w:space="0" w:color="auto"/>
            <w:left w:val="none" w:sz="0" w:space="0" w:color="auto"/>
            <w:bottom w:val="none" w:sz="0" w:space="0" w:color="auto"/>
            <w:right w:val="none" w:sz="0" w:space="0" w:color="auto"/>
          </w:divBdr>
        </w:div>
      </w:divsChild>
    </w:div>
    <w:div w:id="1231580902">
      <w:bodyDiv w:val="1"/>
      <w:marLeft w:val="0"/>
      <w:marRight w:val="0"/>
      <w:marTop w:val="0"/>
      <w:marBottom w:val="0"/>
      <w:divBdr>
        <w:top w:val="none" w:sz="0" w:space="0" w:color="auto"/>
        <w:left w:val="none" w:sz="0" w:space="0" w:color="auto"/>
        <w:bottom w:val="none" w:sz="0" w:space="0" w:color="auto"/>
        <w:right w:val="none" w:sz="0" w:space="0" w:color="auto"/>
      </w:divBdr>
      <w:divsChild>
        <w:div w:id="1806269808">
          <w:marLeft w:val="0"/>
          <w:marRight w:val="0"/>
          <w:marTop w:val="0"/>
          <w:marBottom w:val="0"/>
          <w:divBdr>
            <w:top w:val="none" w:sz="0" w:space="0" w:color="auto"/>
            <w:left w:val="none" w:sz="0" w:space="0" w:color="auto"/>
            <w:bottom w:val="none" w:sz="0" w:space="0" w:color="auto"/>
            <w:right w:val="none" w:sz="0" w:space="0" w:color="auto"/>
          </w:divBdr>
        </w:div>
        <w:div w:id="1558082642">
          <w:marLeft w:val="0"/>
          <w:marRight w:val="0"/>
          <w:marTop w:val="0"/>
          <w:marBottom w:val="0"/>
          <w:divBdr>
            <w:top w:val="none" w:sz="0" w:space="0" w:color="auto"/>
            <w:left w:val="none" w:sz="0" w:space="0" w:color="auto"/>
            <w:bottom w:val="none" w:sz="0" w:space="0" w:color="auto"/>
            <w:right w:val="none" w:sz="0" w:space="0" w:color="auto"/>
          </w:divBdr>
        </w:div>
        <w:div w:id="406272294">
          <w:marLeft w:val="0"/>
          <w:marRight w:val="0"/>
          <w:marTop w:val="0"/>
          <w:marBottom w:val="0"/>
          <w:divBdr>
            <w:top w:val="none" w:sz="0" w:space="0" w:color="auto"/>
            <w:left w:val="none" w:sz="0" w:space="0" w:color="auto"/>
            <w:bottom w:val="none" w:sz="0" w:space="0" w:color="auto"/>
            <w:right w:val="none" w:sz="0" w:space="0" w:color="auto"/>
          </w:divBdr>
        </w:div>
        <w:div w:id="1963226989">
          <w:marLeft w:val="0"/>
          <w:marRight w:val="0"/>
          <w:marTop w:val="0"/>
          <w:marBottom w:val="0"/>
          <w:divBdr>
            <w:top w:val="none" w:sz="0" w:space="0" w:color="auto"/>
            <w:left w:val="none" w:sz="0" w:space="0" w:color="auto"/>
            <w:bottom w:val="none" w:sz="0" w:space="0" w:color="auto"/>
            <w:right w:val="none" w:sz="0" w:space="0" w:color="auto"/>
          </w:divBdr>
        </w:div>
        <w:div w:id="808593006">
          <w:marLeft w:val="0"/>
          <w:marRight w:val="0"/>
          <w:marTop w:val="0"/>
          <w:marBottom w:val="0"/>
          <w:divBdr>
            <w:top w:val="none" w:sz="0" w:space="0" w:color="auto"/>
            <w:left w:val="none" w:sz="0" w:space="0" w:color="auto"/>
            <w:bottom w:val="none" w:sz="0" w:space="0" w:color="auto"/>
            <w:right w:val="none" w:sz="0" w:space="0" w:color="auto"/>
          </w:divBdr>
        </w:div>
        <w:div w:id="1688363631">
          <w:marLeft w:val="0"/>
          <w:marRight w:val="0"/>
          <w:marTop w:val="0"/>
          <w:marBottom w:val="0"/>
          <w:divBdr>
            <w:top w:val="none" w:sz="0" w:space="0" w:color="auto"/>
            <w:left w:val="none" w:sz="0" w:space="0" w:color="auto"/>
            <w:bottom w:val="none" w:sz="0" w:space="0" w:color="auto"/>
            <w:right w:val="none" w:sz="0" w:space="0" w:color="auto"/>
          </w:divBdr>
        </w:div>
        <w:div w:id="1405301170">
          <w:marLeft w:val="0"/>
          <w:marRight w:val="0"/>
          <w:marTop w:val="0"/>
          <w:marBottom w:val="0"/>
          <w:divBdr>
            <w:top w:val="none" w:sz="0" w:space="0" w:color="auto"/>
            <w:left w:val="none" w:sz="0" w:space="0" w:color="auto"/>
            <w:bottom w:val="none" w:sz="0" w:space="0" w:color="auto"/>
            <w:right w:val="none" w:sz="0" w:space="0" w:color="auto"/>
          </w:divBdr>
        </w:div>
        <w:div w:id="552010540">
          <w:marLeft w:val="0"/>
          <w:marRight w:val="0"/>
          <w:marTop w:val="0"/>
          <w:marBottom w:val="0"/>
          <w:divBdr>
            <w:top w:val="none" w:sz="0" w:space="0" w:color="auto"/>
            <w:left w:val="none" w:sz="0" w:space="0" w:color="auto"/>
            <w:bottom w:val="none" w:sz="0" w:space="0" w:color="auto"/>
            <w:right w:val="none" w:sz="0" w:space="0" w:color="auto"/>
          </w:divBdr>
        </w:div>
      </w:divsChild>
    </w:div>
    <w:div w:id="1757898886">
      <w:bodyDiv w:val="1"/>
      <w:marLeft w:val="0"/>
      <w:marRight w:val="0"/>
      <w:marTop w:val="0"/>
      <w:marBottom w:val="0"/>
      <w:divBdr>
        <w:top w:val="none" w:sz="0" w:space="0" w:color="auto"/>
        <w:left w:val="none" w:sz="0" w:space="0" w:color="auto"/>
        <w:bottom w:val="none" w:sz="0" w:space="0" w:color="auto"/>
        <w:right w:val="none" w:sz="0" w:space="0" w:color="auto"/>
      </w:divBdr>
      <w:divsChild>
        <w:div w:id="1574393515">
          <w:marLeft w:val="0"/>
          <w:marRight w:val="0"/>
          <w:marTop w:val="0"/>
          <w:marBottom w:val="0"/>
          <w:divBdr>
            <w:top w:val="none" w:sz="0" w:space="0" w:color="auto"/>
            <w:left w:val="none" w:sz="0" w:space="0" w:color="auto"/>
            <w:bottom w:val="none" w:sz="0" w:space="0" w:color="auto"/>
            <w:right w:val="none" w:sz="0" w:space="0" w:color="auto"/>
          </w:divBdr>
        </w:div>
        <w:div w:id="1924562623">
          <w:marLeft w:val="0"/>
          <w:marRight w:val="0"/>
          <w:marTop w:val="0"/>
          <w:marBottom w:val="0"/>
          <w:divBdr>
            <w:top w:val="none" w:sz="0" w:space="0" w:color="auto"/>
            <w:left w:val="none" w:sz="0" w:space="0" w:color="auto"/>
            <w:bottom w:val="none" w:sz="0" w:space="0" w:color="auto"/>
            <w:right w:val="none" w:sz="0" w:space="0" w:color="auto"/>
          </w:divBdr>
        </w:div>
        <w:div w:id="22519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tacenter.org/idea/idea.asp" TargetMode="External"/><Relationship Id="rId117" Type="http://schemas.openxmlformats.org/officeDocument/2006/relationships/hyperlink" Target="http://www.nectac.org/~pdfs/pubs/importanceofearlyintervention.pdf" TargetMode="External"/><Relationship Id="rId21" Type="http://schemas.openxmlformats.org/officeDocument/2006/relationships/hyperlink" Target="https://media.wix.com/ugd/e37417_53702efbaac841229c8cb565025f4ea9.pdf" TargetMode="External"/><Relationship Id="rId42" Type="http://schemas.openxmlformats.org/officeDocument/2006/relationships/hyperlink" Target="http://ici.umn.edu/products/impact/221/9.html" TargetMode="External"/><Relationship Id="rId47" Type="http://schemas.openxmlformats.org/officeDocument/2006/relationships/hyperlink" Target="https://www.uvm.edu/~cdci/iteam/documents/IntegratingTherapyIntoClassrooms1.pdf" TargetMode="External"/><Relationship Id="rId63" Type="http://schemas.openxmlformats.org/officeDocument/2006/relationships/hyperlink" Target="http://www.youtube.com/view_play_list?p=9DC2069DAD870262" TargetMode="External"/><Relationship Id="rId68" Type="http://schemas.openxmlformats.org/officeDocument/2006/relationships/hyperlink" Target="http://ectacenter.org/eco/pages/videos.asp" TargetMode="External"/><Relationship Id="rId84" Type="http://schemas.openxmlformats.org/officeDocument/2006/relationships/hyperlink" Target="https://www.youtube.com/watch?v=rEr-0vuC1gM" TargetMode="External"/><Relationship Id="rId89" Type="http://schemas.openxmlformats.org/officeDocument/2006/relationships/hyperlink" Target="http://www.youtube.com/watch?v=99JKYiMbLcQ&amp;feature=youtu.be" TargetMode="External"/><Relationship Id="rId112" Type="http://schemas.openxmlformats.org/officeDocument/2006/relationships/hyperlink" Target="http://ectacenter.org/topics/eiservices/eiservices.asp" TargetMode="External"/><Relationship Id="rId133" Type="http://schemas.openxmlformats.org/officeDocument/2006/relationships/hyperlink" Target="https://vimeo.com/114577075" TargetMode="External"/><Relationship Id="rId138" Type="http://schemas.openxmlformats.org/officeDocument/2006/relationships/theme" Target="theme/theme1.xml"/><Relationship Id="rId16" Type="http://schemas.openxmlformats.org/officeDocument/2006/relationships/hyperlink" Target="http://ectacenter.org/decrp/decrp.asp" TargetMode="External"/><Relationship Id="rId107" Type="http://schemas.openxmlformats.org/officeDocument/2006/relationships/hyperlink" Target="http://ectacenter.org/knowledgepath/ifspoutcomes-iepgoals/ifspoutcomes-iepgoals.asp" TargetMode="External"/><Relationship Id="rId11" Type="http://schemas.openxmlformats.org/officeDocument/2006/relationships/hyperlink" Target="https://www.ncbi.nlm.nih.gov/pmc/articles/PMC2947029/" TargetMode="External"/><Relationship Id="rId32" Type="http://schemas.openxmlformats.org/officeDocument/2006/relationships/hyperlink" Target="http://npdci.fpg.unc.edu/sites/npdci.fpg.unc.edu/files/resources/NPDCI-ResearchSynthesisPoints-10-2009_0.pdf" TargetMode="External"/><Relationship Id="rId37" Type="http://schemas.openxmlformats.org/officeDocument/2006/relationships/hyperlink" Target="http://www.readingrockets.org/article/paving-way-kindergarten-young-children-disabilities" TargetMode="External"/><Relationship Id="rId53" Type="http://schemas.openxmlformats.org/officeDocument/2006/relationships/hyperlink" Target="http://dasycenter.org/supporting-young-children-with-disabilities/" TargetMode="External"/><Relationship Id="rId58" Type="http://schemas.openxmlformats.org/officeDocument/2006/relationships/hyperlink" Target="https://www.youtube.com/watch?v=_SSzkA6uTFs&amp;list=PLDA998AC929A52481&amp;index=11" TargetMode="External"/><Relationship Id="rId74" Type="http://schemas.openxmlformats.org/officeDocument/2006/relationships/hyperlink" Target="https://www.youtube.com/watch?v=1MJrRvpjB1I" TargetMode="External"/><Relationship Id="rId79" Type="http://schemas.openxmlformats.org/officeDocument/2006/relationships/hyperlink" Target="https://vimeo.com/98050303" TargetMode="External"/><Relationship Id="rId102" Type="http://schemas.openxmlformats.org/officeDocument/2006/relationships/hyperlink" Target="http://blog.brookespublishing.com/" TargetMode="External"/><Relationship Id="rId123" Type="http://schemas.openxmlformats.org/officeDocument/2006/relationships/hyperlink" Target="http://www.nectac.org/~pdfs/pubs/qualityindicatorsinclusion.pdf" TargetMode="External"/><Relationship Id="rId128" Type="http://schemas.openxmlformats.org/officeDocument/2006/relationships/hyperlink" Target="http://www.dec-sped.org/resources-within-reason" TargetMode="External"/><Relationship Id="rId5" Type="http://schemas.openxmlformats.org/officeDocument/2006/relationships/footnotes" Target="footnotes.xml"/><Relationship Id="rId90" Type="http://schemas.openxmlformats.org/officeDocument/2006/relationships/hyperlink" Target="http://draccess.org/videolibrary/" TargetMode="External"/><Relationship Id="rId95" Type="http://schemas.openxmlformats.org/officeDocument/2006/relationships/hyperlink" Target="https://www.draccess.org/videolibrary/RyansStory" TargetMode="External"/><Relationship Id="rId14" Type="http://schemas.openxmlformats.org/officeDocument/2006/relationships/hyperlink" Target="mailto:camille.catlett@unc.edu" TargetMode="External"/><Relationship Id="rId22" Type="http://schemas.openxmlformats.org/officeDocument/2006/relationships/hyperlink" Target="http://www.nectac.org/~pdfs/pubs/importanceofearlyintervention.pdf" TargetMode="External"/><Relationship Id="rId27" Type="http://schemas.openxmlformats.org/officeDocument/2006/relationships/hyperlink" Target="http://ectacenter.org/~pdfs/topics/inclusion/local-inclusion-self-assessment.pdf" TargetMode="External"/><Relationship Id="rId30" Type="http://schemas.openxmlformats.org/officeDocument/2006/relationships/hyperlink" Target="http://www.nccp.org/publications/pub_1154.html" TargetMode="External"/><Relationship Id="rId35" Type="http://schemas.openxmlformats.org/officeDocument/2006/relationships/hyperlink" Target="http://challengingbehavior.cbcs.usf.edu/docs/ttyc/TTYC_RoutineBasedSupportGuide.pdf" TargetMode="External"/><Relationship Id="rId43" Type="http://schemas.openxmlformats.org/officeDocument/2006/relationships/hyperlink" Target="http://www.naeyc.org/publications/vop/implementing-inclusive-classroom" TargetMode="External"/><Relationship Id="rId48" Type="http://schemas.openxmlformats.org/officeDocument/2006/relationships/hyperlink" Target="https://cpin.us/sites/default/files/CC/VPA/docs/intro/Creativity_Disabilities_Young_children.pdf" TargetMode="External"/><Relationship Id="rId56" Type="http://schemas.openxmlformats.org/officeDocument/2006/relationships/hyperlink" Target="http://www.iaccrr.org/default.cfm?page=caring-for-children-with-special-needs" TargetMode="External"/><Relationship Id="rId64" Type="http://schemas.openxmlformats.org/officeDocument/2006/relationships/hyperlink" Target="http://www.youtube.com/watch?v=YtvP5A5OHpU&amp;feature=youtu.be" TargetMode="External"/><Relationship Id="rId69" Type="http://schemas.openxmlformats.org/officeDocument/2006/relationships/hyperlink" Target="https://www.youtube.com/watch?v=XSYItHbWNNQ" TargetMode="External"/><Relationship Id="rId77" Type="http://schemas.openxmlformats.org/officeDocument/2006/relationships/hyperlink" Target="https://vimeo.com/128526973" TargetMode="External"/><Relationship Id="rId100" Type="http://schemas.openxmlformats.org/officeDocument/2006/relationships/hyperlink" Target="http://www.telability.org/handouts/Th%2520AtoZofAdaptingBooksFinalPPTminimizer1.pdf" TargetMode="External"/><Relationship Id="rId105" Type="http://schemas.openxmlformats.org/officeDocument/2006/relationships/hyperlink" Target="http://challengingbehavior.cbcs.usf.edu/" TargetMode="External"/><Relationship Id="rId113" Type="http://schemas.openxmlformats.org/officeDocument/2006/relationships/hyperlink" Target="https://www.childwelfare.gov/famcentered/" TargetMode="External"/><Relationship Id="rId118" Type="http://schemas.openxmlformats.org/officeDocument/2006/relationships/hyperlink" Target="http://www.ectacenter.org/topics/inclusion/default.asp" TargetMode="External"/><Relationship Id="rId126" Type="http://schemas.openxmlformats.org/officeDocument/2006/relationships/hyperlink" Target="https://eclkc.ohs.acf.hhs.gov/school-readiness/article/head-start-early-learning-outcomes-framework" TargetMode="External"/><Relationship Id="rId134" Type="http://schemas.openxmlformats.org/officeDocument/2006/relationships/hyperlink" Target="http://ectacenter.org/~pdfs/topics/inclusion/VT_EC_MTSS_One_Pager_SPDG_and_RTT-ELC.pdf" TargetMode="External"/><Relationship Id="rId8" Type="http://schemas.openxmlformats.org/officeDocument/2006/relationships/hyperlink" Target="http://www.childtrends.org/wp-content/uploads/2013/06/2012-29ChildDisabilities.pdf" TargetMode="External"/><Relationship Id="rId51" Type="http://schemas.openxmlformats.org/officeDocument/2006/relationships/hyperlink" Target="https://www.nap.edu/catalog/25028/opportunities-for-improving-programs-and-services-for-children-with-disabilities" TargetMode="External"/><Relationship Id="rId72" Type="http://schemas.openxmlformats.org/officeDocument/2006/relationships/hyperlink" Target="https://www.youtube.com/watch?v=3GAHmiI1K64" TargetMode="External"/><Relationship Id="rId80" Type="http://schemas.openxmlformats.org/officeDocument/2006/relationships/hyperlink" Target="https://www.cde.state.co.us/resultsmatter/henrygetsaround" TargetMode="External"/><Relationship Id="rId85" Type="http://schemas.openxmlformats.org/officeDocument/2006/relationships/hyperlink" Target="http://depts.washington.edu/hscenter/individualizing/videos" TargetMode="External"/><Relationship Id="rId93" Type="http://schemas.openxmlformats.org/officeDocument/2006/relationships/hyperlink" Target="https://www.cde.state.co.us/resultsmatter/rmvideoseries" TargetMode="External"/><Relationship Id="rId98" Type="http://schemas.openxmlformats.org/officeDocument/2006/relationships/hyperlink" Target="http://hsicc.cmail20.com/t/j-l-uhijbk-hdekiidu-a/" TargetMode="External"/><Relationship Id="rId121" Type="http://schemas.openxmlformats.org/officeDocument/2006/relationships/hyperlink" Target="http://www.pacer.org/parent/php/PHP-c31.pdf" TargetMode="External"/><Relationship Id="rId3" Type="http://schemas.openxmlformats.org/officeDocument/2006/relationships/settings" Target="settings.xml"/><Relationship Id="rId12" Type="http://schemas.openxmlformats.org/officeDocument/2006/relationships/hyperlink" Target="http://www2.ed.gov/about/offices/list/ocr/letters/colleague-201607-504-adhd.pdf" TargetMode="External"/><Relationship Id="rId17" Type="http://schemas.openxmlformats.org/officeDocument/2006/relationships/hyperlink" Target="http://npdci.fpg.unc.edu/resources/articles/Early_Childhood_Inclusion" TargetMode="External"/><Relationship Id="rId25" Type="http://schemas.openxmlformats.org/officeDocument/2006/relationships/hyperlink" Target="http://www.eclre.org/media/88372/strain_what_we_know_.pdf" TargetMode="External"/><Relationship Id="rId33" Type="http://schemas.openxmlformats.org/officeDocument/2006/relationships/hyperlink" Target="http://npdci.fpg.unc.edu/sites/npdci.fpg.unc.edu/files/resources/NPDCI-ResearchSynthesisPointsInclusivePractices-2011_0.pdf" TargetMode="External"/><Relationship Id="rId38" Type="http://schemas.openxmlformats.org/officeDocument/2006/relationships/hyperlink" Target="https://www.naeyc.org/resources/pubs/yc/nov2016/culturally-responsive-strategies" TargetMode="External"/><Relationship Id="rId46" Type="http://schemas.openxmlformats.org/officeDocument/2006/relationships/hyperlink" Target="http://www.southernearlychildhood.org/upload/pdf/Dimensions_Vol41_1_Dinnebeil.pdf" TargetMode="External"/><Relationship Id="rId59" Type="http://schemas.openxmlformats.org/officeDocument/2006/relationships/hyperlink" Target="http://www.earlyliteracylearning.org/ppts/OSEP_National_EC_Conf_Dec_08.pps" TargetMode="External"/><Relationship Id="rId67" Type="http://schemas.openxmlformats.org/officeDocument/2006/relationships/hyperlink" Target="http://www.readingrockets.org/shows/launching/chance/" TargetMode="External"/><Relationship Id="rId103" Type="http://schemas.openxmlformats.org/officeDocument/2006/relationships/hyperlink" Target="http://www.earlyliteracylearning.org/" TargetMode="External"/><Relationship Id="rId108" Type="http://schemas.openxmlformats.org/officeDocument/2006/relationships/hyperlink" Target="http://ectacenter.org/decrp/" TargetMode="External"/><Relationship Id="rId116" Type="http://schemas.openxmlformats.org/officeDocument/2006/relationships/hyperlink" Target="http://ectacenter.org/topics/ifsp/ifspprocess.asp" TargetMode="External"/><Relationship Id="rId124" Type="http://schemas.openxmlformats.org/officeDocument/2006/relationships/hyperlink" Target="http://fpg.unc.edu/sites/fpg.unc.edu/files/resources/reports-and-policy-briefs/Promoting%20Self-Regulation%20in%20Adolescents%20and%20Young%20Adults.pdf" TargetMode="External"/><Relationship Id="rId129" Type="http://schemas.openxmlformats.org/officeDocument/2006/relationships/hyperlink" Target="http://hsicc.cmail19.com/t/ViewEmail/j/032C97E100AFC32C2540EF23F30FEDED/A9A8C031E9108EA4F6A1C87C670A6B9F" TargetMode="External"/><Relationship Id="rId137" Type="http://schemas.openxmlformats.org/officeDocument/2006/relationships/fontTable" Target="fontTable.xml"/><Relationship Id="rId20" Type="http://schemas.openxmlformats.org/officeDocument/2006/relationships/hyperlink" Target="http://ectacenter.org/~pdfs/topics/inclusion/research/Research_Supporting_Preschool_Inclusion_R.pdf" TargetMode="External"/><Relationship Id="rId41" Type="http://schemas.openxmlformats.org/officeDocument/2006/relationships/hyperlink" Target="http://challengingbehavior.cbcs.usf.edu/docs/RoutineSupportGuide_family_early-elementary.pdf" TargetMode="External"/><Relationship Id="rId54" Type="http://schemas.openxmlformats.org/officeDocument/2006/relationships/hyperlink" Target="http://challengingbehavior.cbcs.usf.edu/docs/TeachingPyramid_yc_article_7_2003.pdf" TargetMode="External"/><Relationship Id="rId62" Type="http://schemas.openxmlformats.org/officeDocument/2006/relationships/hyperlink" Target="https://www.youtube.com/watch?v=zIzBK1JgGgM&amp;feature=youtu.be" TargetMode="External"/><Relationship Id="rId70" Type="http://schemas.openxmlformats.org/officeDocument/2006/relationships/hyperlink" Target="http://community.fpg.unc.edu/connect-modules" TargetMode="External"/><Relationship Id="rId75" Type="http://schemas.openxmlformats.org/officeDocument/2006/relationships/hyperlink" Target="http://community.fpg.unc.edu/connect-modules/resources/videos/foundations-of-inclusion-birth-to-five" TargetMode="External"/><Relationship Id="rId83" Type="http://schemas.openxmlformats.org/officeDocument/2006/relationships/hyperlink" Target="http://depts.washington.edu/hscenter/?q=node/12" TargetMode="External"/><Relationship Id="rId88" Type="http://schemas.openxmlformats.org/officeDocument/2006/relationships/hyperlink" Target="http://www.pbs.org/wgbh/misunderstoodminds/index.html" TargetMode="External"/><Relationship Id="rId91" Type="http://schemas.openxmlformats.org/officeDocument/2006/relationships/hyperlink" Target="https://vimeo.com/126299752" TargetMode="External"/><Relationship Id="rId96" Type="http://schemas.openxmlformats.org/officeDocument/2006/relationships/hyperlink" Target="https://www.youtube.com/watch?v=RYtUlU8MjlY&amp;feature=youtu.be" TargetMode="External"/><Relationship Id="rId111" Type="http://schemas.openxmlformats.org/officeDocument/2006/relationships/hyperlink" Target="http://ectacenter.org" TargetMode="External"/><Relationship Id="rId132" Type="http://schemas.openxmlformats.org/officeDocument/2006/relationships/hyperlink" Target="http://ectacenter.org/topics/atech/udl.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pg.unc.edu/presentations/vermont-resource-collections" TargetMode="External"/><Relationship Id="rId23" Type="http://schemas.openxmlformats.org/officeDocument/2006/relationships/hyperlink" Target="http://www.edlawcenter.org/assets/files/pdfs/publications/PreKPolicyBrief_InclusionChildrenWithDisabilities.pdf" TargetMode="External"/><Relationship Id="rId28" Type="http://schemas.openxmlformats.org/officeDocument/2006/relationships/hyperlink" Target="https://www.disabilityisnatural.com/people-first-language.html" TargetMode="External"/><Relationship Id="rId36" Type="http://schemas.openxmlformats.org/officeDocument/2006/relationships/hyperlink" Target="http://challengingbehavior.cbcs.usf.edu/docs/RoutineSupportGuide_class_early_elementary.pdf" TargetMode="External"/><Relationship Id="rId49" Type="http://schemas.openxmlformats.org/officeDocument/2006/relationships/hyperlink" Target="http://www.imagineeducation.com.au/files/CHCECE018022/8.pdf" TargetMode="External"/><Relationship Id="rId57" Type="http://schemas.openxmlformats.org/officeDocument/2006/relationships/hyperlink" Target="http://www.pacer.org/parent/php/PHP-c59.pdf" TargetMode="External"/><Relationship Id="rId106" Type="http://schemas.openxmlformats.org/officeDocument/2006/relationships/hyperlink" Target="http://community.fpg.unc.edu/connect-modules" TargetMode="External"/><Relationship Id="rId114" Type="http://schemas.openxmlformats.org/officeDocument/2006/relationships/hyperlink" Target="http://depts.washington.edu/hscenter/" TargetMode="External"/><Relationship Id="rId119" Type="http://schemas.openxmlformats.org/officeDocument/2006/relationships/hyperlink" Target="http://www.mcie.org/" TargetMode="External"/><Relationship Id="rId127" Type="http://schemas.openxmlformats.org/officeDocument/2006/relationships/hyperlink" Target="http://www.dec-sped.org/dec-recommended-practices" TargetMode="External"/><Relationship Id="rId10" Type="http://schemas.openxmlformats.org/officeDocument/2006/relationships/hyperlink" Target="http://fpg.unc.edu/sites/fpg.unc.edu/files/resources/reports-and-policy-briefs/considerations-state-policies.pdf" TargetMode="External"/><Relationship Id="rId31" Type="http://schemas.openxmlformats.org/officeDocument/2006/relationships/hyperlink" Target="https://tinyurl.com/yb4cd7gw" TargetMode="External"/><Relationship Id="rId44" Type="http://schemas.openxmlformats.org/officeDocument/2006/relationships/hyperlink" Target="http://www.dimagine.com/Belonging.pdf" TargetMode="External"/><Relationship Id="rId52" Type="http://schemas.openxmlformats.org/officeDocument/2006/relationships/hyperlink" Target="https://www.mbaea.org/media/documents/Young_Children__Sept_2009_Partnerin_D7536CF6133CB.pdf" TargetMode="External"/><Relationship Id="rId60" Type="http://schemas.openxmlformats.org/officeDocument/2006/relationships/hyperlink" Target="https://www.youtube.com/watch?v=Ezv85LMFx2E" TargetMode="External"/><Relationship Id="rId65" Type="http://schemas.openxmlformats.org/officeDocument/2006/relationships/hyperlink" Target="https://www.youtube.com/watch?v=C8c5N6BmCLo" TargetMode="External"/><Relationship Id="rId73" Type="http://schemas.openxmlformats.org/officeDocument/2006/relationships/hyperlink" Target="http://depts.washington.edu/hscenter/elo" TargetMode="External"/><Relationship Id="rId78" Type="http://schemas.openxmlformats.org/officeDocument/2006/relationships/hyperlink" Target="https://vimeo.com/128526973" TargetMode="External"/><Relationship Id="rId81" Type="http://schemas.openxmlformats.org/officeDocument/2006/relationships/hyperlink" Target="https://www.youtube.com/watch?v=8ZpgAx8nrgk" TargetMode="External"/><Relationship Id="rId86" Type="http://schemas.openxmlformats.org/officeDocument/2006/relationships/hyperlink" Target="http://www.youtube.com/watch?v=sTcchBg8-Nk&amp;feature=youtu.be" TargetMode="External"/><Relationship Id="rId94" Type="http://schemas.openxmlformats.org/officeDocument/2006/relationships/hyperlink" Target="http://community.fpg.unc.edu/connect-modules/resources/videos/video-1-16" TargetMode="External"/><Relationship Id="rId99" Type="http://schemas.openxmlformats.org/officeDocument/2006/relationships/hyperlink" Target="https://eclkc.ohs.acf.hhs.gov/video/strengthening-partnerships-support-babies-special-needs" TargetMode="External"/><Relationship Id="rId101" Type="http://schemas.openxmlformats.org/officeDocument/2006/relationships/hyperlink" Target="http://www.parentcenterhub.org/repository/specific-disabilities/" TargetMode="External"/><Relationship Id="rId122" Type="http://schemas.openxmlformats.org/officeDocument/2006/relationships/hyperlink" Target="http://www.heartland.edu/documents/heip/faculty/QualityInclusivePracticesChecklistVersion4.pdf" TargetMode="External"/><Relationship Id="rId130" Type="http://schemas.openxmlformats.org/officeDocument/2006/relationships/hyperlink" Target="http://challengingbehavior.cbcs.usf.edu/docs/ttyc/TTYC.zip" TargetMode="External"/><Relationship Id="rId13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a.gov/childqanda.htm" TargetMode="External"/><Relationship Id="rId13" Type="http://schemas.openxmlformats.org/officeDocument/2006/relationships/hyperlink" Target="https://www2.ed.gov/policy/speced/guid/idea/memosdcltrs/preschool-lre-dcl-1-10-17.pdf" TargetMode="External"/><Relationship Id="rId18" Type="http://schemas.openxmlformats.org/officeDocument/2006/relationships/hyperlink" Target="https://elc.grads360.org/services/PDCService.svc/GetPDCDocumentFile?fileId=9652" TargetMode="External"/><Relationship Id="rId39" Type="http://schemas.openxmlformats.org/officeDocument/2006/relationships/hyperlink" Target="http://bottemabeutel.com/wp-content/uploads/2014/01/Zhang-Bennett-IEP-CLD-familes.pdf" TargetMode="External"/><Relationship Id="rId109" Type="http://schemas.openxmlformats.org/officeDocument/2006/relationships/hyperlink" Target="https://eclkc.ohs.acf.hhs.gov/culture-language/article/dual-language-learners-challenging-behaviors" TargetMode="External"/><Relationship Id="rId34" Type="http://schemas.openxmlformats.org/officeDocument/2006/relationships/hyperlink" Target="http://fpg.unc.edu/sites/fpg.unc.edu/files/resources/reports-and-policy-briefs/ECRII_Administrators_Guide_2000.pdf" TargetMode="External"/><Relationship Id="rId50" Type="http://schemas.openxmlformats.org/officeDocument/2006/relationships/hyperlink" Target="http://yec.sagepub.com/content/5/3/21.full.pdf+html" TargetMode="External"/><Relationship Id="rId55" Type="http://schemas.openxmlformats.org/officeDocument/2006/relationships/hyperlink" Target="https://www.iidc.indiana.edu/styles/iidc/defiles/ECC/ECC_Universal_Design_Early_Education.pdf" TargetMode="External"/><Relationship Id="rId76" Type="http://schemas.openxmlformats.org/officeDocument/2006/relationships/hyperlink" Target="https://www.cde.state.co.us/sites/default/files/video/resultsmatter/FriendshipInclusionAndLearning.mp4" TargetMode="External"/><Relationship Id="rId97" Type="http://schemas.openxmlformats.org/officeDocument/2006/relationships/hyperlink" Target="http://www.draccess.org/videolibrary/SoManyWaysToLearn" TargetMode="External"/><Relationship Id="rId104" Type="http://schemas.openxmlformats.org/officeDocument/2006/relationships/hyperlink" Target="http://www.parentcenterhub.org/resources/" TargetMode="External"/><Relationship Id="rId120" Type="http://schemas.openxmlformats.org/officeDocument/2006/relationships/hyperlink" Target="http://fullinclusionforcatholicschools.org/" TargetMode="External"/><Relationship Id="rId125" Type="http://schemas.openxmlformats.org/officeDocument/2006/relationships/hyperlink" Target="https://eclkc.ohs.acf.hhs.gov/children-disabilities/article/resources-supporting-individualization" TargetMode="External"/><Relationship Id="rId7" Type="http://schemas.openxmlformats.org/officeDocument/2006/relationships/hyperlink" Target="http://pediatrics.aappublications.org/content/pediatrics/141/4/e20180193.full.pdf" TargetMode="External"/><Relationship Id="rId71" Type="http://schemas.openxmlformats.org/officeDocument/2006/relationships/hyperlink" Target="https://www.youtube.com/watch?v=lTMLzXzgB_s" TargetMode="External"/><Relationship Id="rId92" Type="http://schemas.openxmlformats.org/officeDocument/2006/relationships/hyperlink" Target="https://www.youtube.com/watch?v=stT_y77EWGw" TargetMode="External"/><Relationship Id="rId2" Type="http://schemas.openxmlformats.org/officeDocument/2006/relationships/styles" Target="styles.xml"/><Relationship Id="rId29" Type="http://schemas.openxmlformats.org/officeDocument/2006/relationships/hyperlink" Target="https://www2.ed.gov/policy/speced/guid/earlylearning/joint-statement-full-text.pdf" TargetMode="External"/><Relationship Id="rId24" Type="http://schemas.openxmlformats.org/officeDocument/2006/relationships/hyperlink" Target="file:///\\ad.unc.edu\fpg\Projects\Catlett\Personal\Presentations\DEC\February%202016%20webinar\Inclusion%20for%20Preschool%20Children%20with%20Disabilities:%20What%20We%20Know%20and%20Should%20Be%20oing" TargetMode="External"/><Relationship Id="rId40" Type="http://schemas.openxmlformats.org/officeDocument/2006/relationships/hyperlink" Target="http://challengingbehavior.cbcs.usf.edu/docs/RoutineSupportGuide_family_relationships-infants.pdf" TargetMode="External"/><Relationship Id="rId45" Type="http://schemas.openxmlformats.org/officeDocument/2006/relationships/hyperlink" Target="http://cispartners.vermont.gov/sites/cis/files/Guidance/Including%20Children%20with%20Special%20Need-%20Are%20You%20and%20Your%20Childcare%20Program%20Ready%20Section%20C%20Objective%203%20Letter%20A.%20b.pdf" TargetMode="External"/><Relationship Id="rId66" Type="http://schemas.openxmlformats.org/officeDocument/2006/relationships/hyperlink" Target="http://www2.edc.org/NCIP/tour/Bus_stops.html" TargetMode="External"/><Relationship Id="rId87" Type="http://schemas.openxmlformats.org/officeDocument/2006/relationships/hyperlink" Target="https://www.youtube.com/watch?v=xMEQz1giarM" TargetMode="External"/><Relationship Id="rId110" Type="http://schemas.openxmlformats.org/officeDocument/2006/relationships/hyperlink" Target="https://rpm.fpg.unc.edu/" TargetMode="External"/><Relationship Id="rId115" Type="http://schemas.openxmlformats.org/officeDocument/2006/relationships/hyperlink" Target="http://depts.washington.edu/hscenter/iep-training-modules" TargetMode="External"/><Relationship Id="rId131" Type="http://schemas.openxmlformats.org/officeDocument/2006/relationships/hyperlink" Target="http://challengingbehavior.cbcs.usf.edu/" TargetMode="External"/><Relationship Id="rId136" Type="http://schemas.openxmlformats.org/officeDocument/2006/relationships/footer" Target="footer2.xml"/><Relationship Id="rId61" Type="http://schemas.openxmlformats.org/officeDocument/2006/relationships/hyperlink" Target="https://www.youtube.com/watch?v=o8limRtHZPs" TargetMode="External"/><Relationship Id="rId82" Type="http://schemas.openxmlformats.org/officeDocument/2006/relationships/hyperlink" Target="http://imtyler.org/" TargetMode="External"/><Relationship Id="rId19" Type="http://schemas.openxmlformats.org/officeDocument/2006/relationships/hyperlink" Target="http://autismpdc.fpg.unc.edu/evidence-based-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11</Pages>
  <Words>9119</Words>
  <Characters>51980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Catlett, Camille</cp:lastModifiedBy>
  <cp:revision>39</cp:revision>
  <cp:lastPrinted>2017-07-17T13:43:00Z</cp:lastPrinted>
  <dcterms:created xsi:type="dcterms:W3CDTF">2017-07-13T18:41:00Z</dcterms:created>
  <dcterms:modified xsi:type="dcterms:W3CDTF">2018-08-28T01:50:00Z</dcterms:modified>
</cp:coreProperties>
</file>