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0A680" w14:textId="77777777" w:rsidR="00055E46" w:rsidRPr="00E9355E" w:rsidRDefault="00E9355E" w:rsidP="00E9355E">
      <w:pPr>
        <w:widowControl w:val="0"/>
        <w:autoSpaceDE w:val="0"/>
        <w:autoSpaceDN w:val="0"/>
        <w:adjustRightInd w:val="0"/>
        <w:rPr>
          <w:rFonts w:asciiTheme="majorHAnsi" w:hAnsiTheme="majorHAnsi" w:cs="Times"/>
          <w:sz w:val="28"/>
          <w:szCs w:val="28"/>
        </w:rPr>
      </w:pPr>
      <w:bookmarkStart w:id="0" w:name="_GoBack"/>
      <w:bookmarkEnd w:id="0"/>
      <w:r w:rsidRPr="00E9355E">
        <w:rPr>
          <w:rFonts w:asciiTheme="majorHAnsi" w:hAnsiTheme="majorHAnsi" w:cs="Times"/>
          <w:noProof/>
          <w:sz w:val="28"/>
          <w:szCs w:val="28"/>
          <w:lang w:eastAsia="en-US"/>
        </w:rPr>
        <w:drawing>
          <wp:anchor distT="0" distB="0" distL="114300" distR="114300" simplePos="0" relativeHeight="251658240" behindDoc="0" locked="0" layoutInCell="1" allowOverlap="1" wp14:anchorId="17349B88" wp14:editId="583F7F3B">
            <wp:simplePos x="0" y="0"/>
            <wp:positionH relativeFrom="column">
              <wp:posOffset>-7620</wp:posOffset>
            </wp:positionH>
            <wp:positionV relativeFrom="paragraph">
              <wp:posOffset>24130</wp:posOffset>
            </wp:positionV>
            <wp:extent cx="2783840" cy="2659380"/>
            <wp:effectExtent l="0" t="0" r="1016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3840" cy="265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E46" w:rsidRPr="00E9355E">
        <w:rPr>
          <w:rFonts w:asciiTheme="majorHAnsi" w:hAnsiTheme="majorHAnsi"/>
          <w:b/>
          <w:bCs/>
          <w:sz w:val="28"/>
          <w:szCs w:val="28"/>
        </w:rPr>
        <w:t>Jake</w:t>
      </w:r>
    </w:p>
    <w:p w14:paraId="63107535" w14:textId="77777777" w:rsidR="00055E46" w:rsidRPr="00E9355E" w:rsidRDefault="00055E46" w:rsidP="00055E46">
      <w:pPr>
        <w:pStyle w:val="NormalWeb"/>
        <w:rPr>
          <w:rFonts w:asciiTheme="majorHAnsi" w:hAnsiTheme="majorHAnsi"/>
          <w:sz w:val="24"/>
          <w:szCs w:val="24"/>
        </w:rPr>
      </w:pPr>
      <w:r w:rsidRPr="00E9355E">
        <w:rPr>
          <w:rFonts w:asciiTheme="majorHAnsi" w:hAnsiTheme="majorHAnsi"/>
          <w:sz w:val="24"/>
          <w:szCs w:val="24"/>
        </w:rPr>
        <w:t xml:space="preserve">Jake is 4-1/2. He is an only child. He lives with his mother and father. His mother has some intellectual challenges. She takes very good care of Jake and sees that his clothes are clean and he is well fed. But she doesn’t know much about how to support the learning and development of a preschooler. By report, Jake has never used crayons, held or read books, or spent time with other young children. </w:t>
      </w:r>
    </w:p>
    <w:p w14:paraId="096D6400" w14:textId="77777777" w:rsidR="00055E46" w:rsidRPr="00E9355E" w:rsidRDefault="00055E46" w:rsidP="00055E46">
      <w:pPr>
        <w:pStyle w:val="NormalWeb"/>
        <w:rPr>
          <w:rFonts w:asciiTheme="majorHAnsi" w:hAnsiTheme="majorHAnsi"/>
          <w:sz w:val="24"/>
          <w:szCs w:val="24"/>
        </w:rPr>
      </w:pPr>
      <w:r w:rsidRPr="00E9355E">
        <w:rPr>
          <w:rFonts w:asciiTheme="majorHAnsi" w:hAnsiTheme="majorHAnsi"/>
          <w:sz w:val="24"/>
          <w:szCs w:val="24"/>
        </w:rPr>
        <w:t>Jake’s dad has had a difficult time finding work lately. The family has moved frequently as Jake’s father has searched for work. Jake has spent time at home with his mother. Jake’s father has recently found a new position that will, hopefully, allow the family a bit more</w:t>
      </w:r>
      <w:r w:rsidR="00E9355E" w:rsidRPr="00E9355E">
        <w:rPr>
          <w:rFonts w:asciiTheme="majorHAnsi" w:hAnsiTheme="majorHAnsi"/>
          <w:sz w:val="24"/>
          <w:szCs w:val="24"/>
        </w:rPr>
        <w:t xml:space="preserve"> </w:t>
      </w:r>
      <w:r w:rsidRPr="00E9355E">
        <w:rPr>
          <w:rFonts w:asciiTheme="majorHAnsi" w:hAnsiTheme="majorHAnsi"/>
          <w:sz w:val="24"/>
          <w:szCs w:val="24"/>
        </w:rPr>
        <w:t xml:space="preserve">financial stability. Based </w:t>
      </w:r>
      <w:r w:rsidR="00E9355E" w:rsidRPr="00E9355E">
        <w:rPr>
          <w:rFonts w:asciiTheme="majorHAnsi" w:hAnsiTheme="majorHAnsi"/>
          <w:sz w:val="24"/>
          <w:szCs w:val="24"/>
        </w:rPr>
        <w:t xml:space="preserve">on concerns from Jake’s grandparents, he </w:t>
      </w:r>
      <w:r w:rsidRPr="00E9355E">
        <w:rPr>
          <w:rFonts w:asciiTheme="majorHAnsi" w:hAnsiTheme="majorHAnsi"/>
          <w:sz w:val="24"/>
          <w:szCs w:val="24"/>
        </w:rPr>
        <w:t xml:space="preserve">was recently evaluated and now has an IEP to support his fine motor and social-emotional development. In addition, Jake has just started attending a PreK program and his therapy services will be delivered in the classroom. </w:t>
      </w:r>
    </w:p>
    <w:p w14:paraId="44A1FD23" w14:textId="77777777" w:rsidR="00055E46" w:rsidRPr="00E9355E" w:rsidRDefault="00055E46" w:rsidP="00055E46">
      <w:pPr>
        <w:pStyle w:val="NormalWeb"/>
        <w:rPr>
          <w:rFonts w:asciiTheme="majorHAnsi" w:hAnsiTheme="majorHAnsi"/>
          <w:sz w:val="24"/>
          <w:szCs w:val="24"/>
        </w:rPr>
      </w:pPr>
      <w:r w:rsidRPr="00E9355E">
        <w:rPr>
          <w:rFonts w:asciiTheme="majorHAnsi" w:hAnsiTheme="majorHAnsi"/>
          <w:sz w:val="24"/>
          <w:szCs w:val="24"/>
        </w:rPr>
        <w:t xml:space="preserve">At school, the things Jake plays with are cars, trains, trucks – anything with wheels. He avoids doing fine motor activities. When he is asked to do fine motor activities like stacking small blocks, using scissors and crayons, or completing simple puzzles, he appears to get frustrated, but doesn’t seem to be able to explain how he feels or why he’s unhappy. His teachers report that he doesn’t have any friends yet and hasn’t mastered the concepts of sharing or turn taking. </w:t>
      </w:r>
    </w:p>
    <w:p w14:paraId="1578F6D8" w14:textId="77777777" w:rsidR="00055E46" w:rsidRPr="00E9355E" w:rsidRDefault="00055E46" w:rsidP="00055E46">
      <w:pPr>
        <w:pStyle w:val="NormalWeb"/>
        <w:rPr>
          <w:rFonts w:asciiTheme="majorHAnsi" w:hAnsiTheme="majorHAnsi"/>
          <w:sz w:val="24"/>
          <w:szCs w:val="24"/>
        </w:rPr>
      </w:pPr>
    </w:p>
    <w:p w14:paraId="5CA268C0" w14:textId="77777777" w:rsidR="00E9355E" w:rsidRPr="00E9355E" w:rsidRDefault="00E9355E" w:rsidP="00E9355E">
      <w:pPr>
        <w:pStyle w:val="NormalWeb"/>
        <w:rPr>
          <w:rFonts w:asciiTheme="majorHAnsi" w:hAnsiTheme="majorHAnsi"/>
          <w:b/>
          <w:sz w:val="28"/>
          <w:szCs w:val="28"/>
        </w:rPr>
      </w:pPr>
      <w:r>
        <w:rPr>
          <w:rFonts w:asciiTheme="majorHAnsi" w:hAnsiTheme="majorHAnsi"/>
          <w:b/>
          <w:sz w:val="28"/>
          <w:szCs w:val="28"/>
        </w:rPr>
        <w:t>Reflection Questions on Guiding Principles</w:t>
      </w:r>
    </w:p>
    <w:p w14:paraId="5D997500" w14:textId="77777777" w:rsidR="00055E46" w:rsidRPr="00E9355E" w:rsidRDefault="00E9355E" w:rsidP="00E9355E">
      <w:pPr>
        <w:pStyle w:val="NormalWeb"/>
        <w:rPr>
          <w:rFonts w:asciiTheme="majorHAnsi" w:hAnsiTheme="majorHAnsi"/>
          <w:sz w:val="24"/>
          <w:szCs w:val="24"/>
        </w:rPr>
      </w:pPr>
      <w:r w:rsidRPr="00E9355E">
        <w:rPr>
          <w:rFonts w:asciiTheme="majorHAnsi" w:hAnsiTheme="majorHAnsi"/>
          <w:sz w:val="24"/>
          <w:szCs w:val="24"/>
        </w:rPr>
        <w:t xml:space="preserve">In pairs, reflect on </w:t>
      </w:r>
      <w:r w:rsidR="00B51981">
        <w:rPr>
          <w:rFonts w:asciiTheme="majorHAnsi" w:hAnsiTheme="majorHAnsi"/>
          <w:sz w:val="24"/>
          <w:szCs w:val="24"/>
        </w:rPr>
        <w:t xml:space="preserve">Jake’s story and </w:t>
      </w:r>
      <w:r w:rsidRPr="00E9355E">
        <w:rPr>
          <w:rFonts w:asciiTheme="majorHAnsi" w:hAnsiTheme="majorHAnsi"/>
          <w:sz w:val="24"/>
          <w:szCs w:val="24"/>
        </w:rPr>
        <w:t>the Guiding Principles</w:t>
      </w:r>
      <w:r w:rsidR="00B51981">
        <w:rPr>
          <w:rFonts w:asciiTheme="majorHAnsi" w:hAnsiTheme="majorHAnsi"/>
          <w:sz w:val="24"/>
          <w:szCs w:val="24"/>
        </w:rPr>
        <w:t>,</w:t>
      </w:r>
      <w:r w:rsidRPr="00E9355E">
        <w:rPr>
          <w:rFonts w:asciiTheme="majorHAnsi" w:hAnsiTheme="majorHAnsi"/>
          <w:sz w:val="24"/>
          <w:szCs w:val="24"/>
        </w:rPr>
        <w:t xml:space="preserve"> </w:t>
      </w:r>
    </w:p>
    <w:p w14:paraId="632A6660" w14:textId="77777777" w:rsidR="00055E46" w:rsidRDefault="00B51981" w:rsidP="00B51981">
      <w:pPr>
        <w:pStyle w:val="m-8533084018016495605msolistparagraph"/>
        <w:spacing w:before="0" w:beforeAutospacing="0" w:after="0" w:afterAutospacing="0"/>
        <w:rPr>
          <w:rFonts w:asciiTheme="majorHAnsi" w:hAnsiTheme="majorHAnsi" w:cs="Times New Roman"/>
          <w:sz w:val="24"/>
          <w:szCs w:val="24"/>
        </w:rPr>
      </w:pPr>
      <w:r>
        <w:rPr>
          <w:rFonts w:asciiTheme="majorHAnsi" w:hAnsiTheme="majorHAnsi" w:cs="Times New Roman"/>
          <w:sz w:val="24"/>
          <w:szCs w:val="24"/>
        </w:rPr>
        <w:t>How do I in my role</w:t>
      </w:r>
      <w:r w:rsidR="00C07155">
        <w:rPr>
          <w:rFonts w:asciiTheme="majorHAnsi" w:hAnsiTheme="majorHAnsi" w:cs="Times New Roman"/>
          <w:sz w:val="24"/>
          <w:szCs w:val="24"/>
        </w:rPr>
        <w:t xml:space="preserve"> apply these P</w:t>
      </w:r>
      <w:r w:rsidR="00055E46" w:rsidRPr="00E9355E">
        <w:rPr>
          <w:rFonts w:asciiTheme="majorHAnsi" w:hAnsiTheme="majorHAnsi" w:cs="Times New Roman"/>
          <w:sz w:val="24"/>
          <w:szCs w:val="24"/>
        </w:rPr>
        <w:t xml:space="preserve">rinciples </w:t>
      </w:r>
      <w:r w:rsidR="00C07155">
        <w:rPr>
          <w:rFonts w:asciiTheme="majorHAnsi" w:hAnsiTheme="majorHAnsi" w:cs="Times New Roman"/>
          <w:sz w:val="24"/>
          <w:szCs w:val="24"/>
        </w:rPr>
        <w:t>through</w:t>
      </w:r>
      <w:r w:rsidR="00055E46" w:rsidRPr="00E9355E">
        <w:rPr>
          <w:rFonts w:asciiTheme="majorHAnsi" w:hAnsiTheme="majorHAnsi" w:cs="Times New Roman"/>
          <w:sz w:val="24"/>
          <w:szCs w:val="24"/>
        </w:rPr>
        <w:t xml:space="preserve"> policy and systems building work to support the inclusion of </w:t>
      </w:r>
      <w:r w:rsidR="00C07155">
        <w:rPr>
          <w:rFonts w:asciiTheme="majorHAnsi" w:hAnsiTheme="majorHAnsi" w:cs="Times New Roman"/>
          <w:sz w:val="24"/>
          <w:szCs w:val="24"/>
        </w:rPr>
        <w:t>Jake and his family</w:t>
      </w:r>
      <w:r w:rsidR="00055E46" w:rsidRPr="00E9355E">
        <w:rPr>
          <w:rFonts w:asciiTheme="majorHAnsi" w:hAnsiTheme="majorHAnsi" w:cs="Times New Roman"/>
          <w:sz w:val="24"/>
          <w:szCs w:val="24"/>
        </w:rPr>
        <w:t>?</w:t>
      </w:r>
    </w:p>
    <w:p w14:paraId="6CA667DC" w14:textId="77777777" w:rsidR="00B51981" w:rsidRDefault="00B51981" w:rsidP="00B51981">
      <w:pPr>
        <w:pStyle w:val="m-8533084018016495605msolistparagraph"/>
        <w:spacing w:before="0" w:beforeAutospacing="0" w:after="0" w:afterAutospacing="0"/>
        <w:rPr>
          <w:rFonts w:asciiTheme="majorHAnsi" w:hAnsiTheme="majorHAnsi" w:cs="Times New Roman"/>
          <w:sz w:val="24"/>
          <w:szCs w:val="24"/>
        </w:rPr>
      </w:pPr>
    </w:p>
    <w:p w14:paraId="46EB4DD8" w14:textId="77777777" w:rsidR="00C07155" w:rsidRDefault="00C07155" w:rsidP="00B51981">
      <w:pPr>
        <w:pStyle w:val="m-8533084018016495605msolistparagraph"/>
        <w:spacing w:before="0" w:beforeAutospacing="0" w:after="0" w:afterAutospacing="0"/>
        <w:rPr>
          <w:rFonts w:asciiTheme="majorHAnsi" w:hAnsiTheme="majorHAnsi" w:cs="Times New Roman"/>
          <w:sz w:val="24"/>
          <w:szCs w:val="24"/>
        </w:rPr>
      </w:pPr>
      <w:r>
        <w:rPr>
          <w:rFonts w:asciiTheme="majorHAnsi" w:hAnsiTheme="majorHAnsi" w:cs="Times New Roman"/>
          <w:sz w:val="24"/>
          <w:szCs w:val="24"/>
        </w:rPr>
        <w:t>What are 2 examples of how we as a SAC can use these Principles to guide our policy and systems work?</w:t>
      </w:r>
    </w:p>
    <w:p w14:paraId="4C16391A" w14:textId="77777777" w:rsidR="00735E32" w:rsidRDefault="00735E32" w:rsidP="00B51981">
      <w:pPr>
        <w:pStyle w:val="m-8533084018016495605msolistparagraph"/>
        <w:spacing w:before="0" w:beforeAutospacing="0" w:after="0" w:afterAutospacing="0"/>
        <w:rPr>
          <w:rFonts w:asciiTheme="majorHAnsi" w:hAnsiTheme="majorHAnsi" w:cs="Times New Roman"/>
          <w:sz w:val="24"/>
          <w:szCs w:val="24"/>
        </w:rPr>
      </w:pPr>
    </w:p>
    <w:p w14:paraId="0B9967ED" w14:textId="77777777" w:rsidR="00C07155" w:rsidRPr="00B51981" w:rsidRDefault="00735E32" w:rsidP="00B51981">
      <w:pPr>
        <w:pStyle w:val="m-8533084018016495605msolistparagraph"/>
        <w:spacing w:before="0" w:beforeAutospacing="0" w:after="0" w:afterAutospacing="0"/>
        <w:rPr>
          <w:rFonts w:asciiTheme="majorHAnsi" w:hAnsiTheme="majorHAnsi" w:cs="Times New Roman"/>
          <w:sz w:val="24"/>
          <w:szCs w:val="24"/>
        </w:rPr>
      </w:pPr>
      <w:r>
        <w:rPr>
          <w:rFonts w:asciiTheme="majorHAnsi" w:hAnsiTheme="majorHAnsi" w:cs="Times New Roman"/>
          <w:sz w:val="24"/>
          <w:szCs w:val="24"/>
        </w:rPr>
        <w:t>How can the P</w:t>
      </w:r>
      <w:r w:rsidR="00B51981">
        <w:rPr>
          <w:rFonts w:asciiTheme="majorHAnsi" w:hAnsiTheme="majorHAnsi" w:cs="Times New Roman"/>
          <w:sz w:val="24"/>
          <w:szCs w:val="24"/>
        </w:rPr>
        <w:t xml:space="preserve">rinciples </w:t>
      </w:r>
      <w:r w:rsidR="00055E46" w:rsidRPr="00E9355E">
        <w:rPr>
          <w:rFonts w:asciiTheme="majorHAnsi" w:hAnsiTheme="majorHAnsi" w:cs="Times New Roman"/>
          <w:sz w:val="24"/>
          <w:szCs w:val="24"/>
        </w:rPr>
        <w:t xml:space="preserve">inform </w:t>
      </w:r>
      <w:r>
        <w:rPr>
          <w:rFonts w:asciiTheme="majorHAnsi" w:hAnsiTheme="majorHAnsi" w:cs="Times New Roman"/>
          <w:sz w:val="24"/>
          <w:szCs w:val="24"/>
        </w:rPr>
        <w:t>how the SAC</w:t>
      </w:r>
      <w:r w:rsidR="00055E46" w:rsidRPr="00E9355E">
        <w:rPr>
          <w:rFonts w:asciiTheme="majorHAnsi" w:hAnsiTheme="majorHAnsi" w:cs="Times New Roman"/>
          <w:sz w:val="24"/>
          <w:szCs w:val="24"/>
        </w:rPr>
        <w:t xml:space="preserve"> approach</w:t>
      </w:r>
      <w:r>
        <w:rPr>
          <w:rFonts w:asciiTheme="majorHAnsi" w:hAnsiTheme="majorHAnsi" w:cs="Times New Roman"/>
          <w:sz w:val="24"/>
          <w:szCs w:val="24"/>
        </w:rPr>
        <w:t>es</w:t>
      </w:r>
      <w:r w:rsidR="00055E46" w:rsidRPr="00E9355E">
        <w:rPr>
          <w:rFonts w:asciiTheme="majorHAnsi" w:hAnsiTheme="majorHAnsi" w:cs="Times New Roman"/>
          <w:sz w:val="24"/>
          <w:szCs w:val="24"/>
        </w:rPr>
        <w:t xml:space="preserve"> </w:t>
      </w:r>
      <w:r>
        <w:rPr>
          <w:rFonts w:asciiTheme="majorHAnsi" w:hAnsiTheme="majorHAnsi" w:cs="Times New Roman"/>
          <w:sz w:val="24"/>
          <w:szCs w:val="24"/>
        </w:rPr>
        <w:t>solutions to</w:t>
      </w:r>
      <w:r w:rsidR="00055E46" w:rsidRPr="00E9355E">
        <w:rPr>
          <w:rFonts w:asciiTheme="majorHAnsi" w:hAnsiTheme="majorHAnsi" w:cs="Times New Roman"/>
          <w:sz w:val="24"/>
          <w:szCs w:val="24"/>
        </w:rPr>
        <w:t xml:space="preserve"> child care capacity and impact of ACES?</w:t>
      </w:r>
    </w:p>
    <w:sectPr w:rsidR="00C07155" w:rsidRPr="00B51981" w:rsidSect="008A3B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7494"/>
    <w:multiLevelType w:val="hybridMultilevel"/>
    <w:tmpl w:val="5DD2D0B6"/>
    <w:lvl w:ilvl="0" w:tplc="D7600944">
      <w:numFmt w:val="bullet"/>
      <w:lvlText w:val=""/>
      <w:lvlJc w:val="left"/>
      <w:pPr>
        <w:ind w:left="1080" w:hanging="360"/>
      </w:pPr>
      <w:rPr>
        <w:rFonts w:ascii="Symbol" w:eastAsiaTheme="minorEastAsia" w:hAnsi="Symbol" w:cs="Times New Roman" w:hint="default"/>
        <w:color w:val="1F497D"/>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A771923"/>
    <w:multiLevelType w:val="hybridMultilevel"/>
    <w:tmpl w:val="2F44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7F95766"/>
    <w:multiLevelType w:val="hybridMultilevel"/>
    <w:tmpl w:val="54468D6E"/>
    <w:lvl w:ilvl="0" w:tplc="D7600944">
      <w:numFmt w:val="bullet"/>
      <w:lvlText w:val=""/>
      <w:lvlJc w:val="left"/>
      <w:pPr>
        <w:ind w:left="1080" w:hanging="360"/>
      </w:pPr>
      <w:rPr>
        <w:rFonts w:ascii="Symbol" w:eastAsiaTheme="minorEastAsia" w:hAnsi="Symbol" w:cs="Times New Roman" w:hint="default"/>
        <w:color w:val="1F497D"/>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DE76215"/>
    <w:multiLevelType w:val="hybridMultilevel"/>
    <w:tmpl w:val="C87CF1DC"/>
    <w:lvl w:ilvl="0" w:tplc="D7600944">
      <w:numFmt w:val="bullet"/>
      <w:lvlText w:val=""/>
      <w:lvlJc w:val="left"/>
      <w:pPr>
        <w:ind w:left="1800" w:hanging="360"/>
      </w:pPr>
      <w:rPr>
        <w:rFonts w:ascii="Symbol" w:eastAsiaTheme="minorEastAsia" w:hAnsi="Symbol" w:cs="Times New Roman" w:hint="default"/>
        <w:color w:val="1F497D"/>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46"/>
    <w:rsid w:val="00055E46"/>
    <w:rsid w:val="00735E32"/>
    <w:rsid w:val="008A3B8E"/>
    <w:rsid w:val="00B51981"/>
    <w:rsid w:val="00C07155"/>
    <w:rsid w:val="00E9355E"/>
    <w:rsid w:val="00FD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ACD6A"/>
  <w14:defaultImageDpi w14:val="300"/>
  <w15:docId w15:val="{98BCD8A0-C358-4119-AC36-42C7A03C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E46"/>
    <w:pPr>
      <w:spacing w:before="100" w:beforeAutospacing="1" w:after="100" w:afterAutospacing="1"/>
    </w:pPr>
    <w:rPr>
      <w:rFonts w:ascii="Times" w:hAnsi="Times" w:cs="Times New Roman"/>
      <w:sz w:val="20"/>
      <w:szCs w:val="20"/>
      <w:lang w:eastAsia="en-US"/>
    </w:rPr>
  </w:style>
  <w:style w:type="paragraph" w:customStyle="1" w:styleId="m-8533084018016495605msolistparagraph">
    <w:name w:val="m_-8533084018016495605msolistparagraph"/>
    <w:basedOn w:val="Normal"/>
    <w:rsid w:val="00055E46"/>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055E46"/>
  </w:style>
  <w:style w:type="paragraph" w:styleId="BalloonText">
    <w:name w:val="Balloon Text"/>
    <w:basedOn w:val="Normal"/>
    <w:link w:val="BalloonTextChar"/>
    <w:uiPriority w:val="99"/>
    <w:semiHidden/>
    <w:unhideWhenUsed/>
    <w:rsid w:val="00E93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5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98600">
      <w:bodyDiv w:val="1"/>
      <w:marLeft w:val="0"/>
      <w:marRight w:val="0"/>
      <w:marTop w:val="0"/>
      <w:marBottom w:val="0"/>
      <w:divBdr>
        <w:top w:val="none" w:sz="0" w:space="0" w:color="auto"/>
        <w:left w:val="none" w:sz="0" w:space="0" w:color="auto"/>
        <w:bottom w:val="none" w:sz="0" w:space="0" w:color="auto"/>
        <w:right w:val="none" w:sz="0" w:space="0" w:color="auto"/>
      </w:divBdr>
    </w:div>
    <w:div w:id="1126121213">
      <w:bodyDiv w:val="1"/>
      <w:marLeft w:val="0"/>
      <w:marRight w:val="0"/>
      <w:marTop w:val="0"/>
      <w:marBottom w:val="0"/>
      <w:divBdr>
        <w:top w:val="none" w:sz="0" w:space="0" w:color="auto"/>
        <w:left w:val="none" w:sz="0" w:space="0" w:color="auto"/>
        <w:bottom w:val="none" w:sz="0" w:space="0" w:color="auto"/>
        <w:right w:val="none" w:sz="0" w:space="0" w:color="auto"/>
      </w:divBdr>
      <w:divsChild>
        <w:div w:id="2067219979">
          <w:marLeft w:val="0"/>
          <w:marRight w:val="0"/>
          <w:marTop w:val="0"/>
          <w:marBottom w:val="0"/>
          <w:divBdr>
            <w:top w:val="none" w:sz="0" w:space="0" w:color="auto"/>
            <w:left w:val="none" w:sz="0" w:space="0" w:color="auto"/>
            <w:bottom w:val="none" w:sz="0" w:space="0" w:color="auto"/>
            <w:right w:val="none" w:sz="0" w:space="0" w:color="auto"/>
          </w:divBdr>
          <w:divsChild>
            <w:div w:id="1640842130">
              <w:marLeft w:val="0"/>
              <w:marRight w:val="0"/>
              <w:marTop w:val="0"/>
              <w:marBottom w:val="0"/>
              <w:divBdr>
                <w:top w:val="none" w:sz="0" w:space="0" w:color="auto"/>
                <w:left w:val="none" w:sz="0" w:space="0" w:color="auto"/>
                <w:bottom w:val="none" w:sz="0" w:space="0" w:color="auto"/>
                <w:right w:val="none" w:sz="0" w:space="0" w:color="auto"/>
              </w:divBdr>
              <w:divsChild>
                <w:div w:id="1619870094">
                  <w:marLeft w:val="0"/>
                  <w:marRight w:val="0"/>
                  <w:marTop w:val="0"/>
                  <w:marBottom w:val="0"/>
                  <w:divBdr>
                    <w:top w:val="none" w:sz="0" w:space="0" w:color="auto"/>
                    <w:left w:val="none" w:sz="0" w:space="0" w:color="auto"/>
                    <w:bottom w:val="none" w:sz="0" w:space="0" w:color="auto"/>
                    <w:right w:val="none" w:sz="0" w:space="0" w:color="auto"/>
                  </w:divBdr>
                </w:div>
                <w:div w:id="278529711">
                  <w:marLeft w:val="0"/>
                  <w:marRight w:val="0"/>
                  <w:marTop w:val="0"/>
                  <w:marBottom w:val="0"/>
                  <w:divBdr>
                    <w:top w:val="none" w:sz="0" w:space="0" w:color="auto"/>
                    <w:left w:val="none" w:sz="0" w:space="0" w:color="auto"/>
                    <w:bottom w:val="none" w:sz="0" w:space="0" w:color="auto"/>
                    <w:right w:val="none" w:sz="0" w:space="0" w:color="auto"/>
                  </w:divBdr>
                </w:div>
              </w:divsChild>
            </w:div>
            <w:div w:id="1284073923">
              <w:marLeft w:val="0"/>
              <w:marRight w:val="0"/>
              <w:marTop w:val="0"/>
              <w:marBottom w:val="0"/>
              <w:divBdr>
                <w:top w:val="none" w:sz="0" w:space="0" w:color="auto"/>
                <w:left w:val="none" w:sz="0" w:space="0" w:color="auto"/>
                <w:bottom w:val="none" w:sz="0" w:space="0" w:color="auto"/>
                <w:right w:val="none" w:sz="0" w:space="0" w:color="auto"/>
              </w:divBdr>
              <w:divsChild>
                <w:div w:id="1702780142">
                  <w:marLeft w:val="0"/>
                  <w:marRight w:val="0"/>
                  <w:marTop w:val="0"/>
                  <w:marBottom w:val="0"/>
                  <w:divBdr>
                    <w:top w:val="none" w:sz="0" w:space="0" w:color="auto"/>
                    <w:left w:val="none" w:sz="0" w:space="0" w:color="auto"/>
                    <w:bottom w:val="none" w:sz="0" w:space="0" w:color="auto"/>
                    <w:right w:val="none" w:sz="0" w:space="0" w:color="auto"/>
                  </w:divBdr>
                </w:div>
              </w:divsChild>
            </w:div>
            <w:div w:id="87391551">
              <w:marLeft w:val="0"/>
              <w:marRight w:val="0"/>
              <w:marTop w:val="0"/>
              <w:marBottom w:val="0"/>
              <w:divBdr>
                <w:top w:val="none" w:sz="0" w:space="0" w:color="auto"/>
                <w:left w:val="none" w:sz="0" w:space="0" w:color="auto"/>
                <w:bottom w:val="none" w:sz="0" w:space="0" w:color="auto"/>
                <w:right w:val="none" w:sz="0" w:space="0" w:color="auto"/>
              </w:divBdr>
              <w:divsChild>
                <w:div w:id="1190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Truzansky</dc:creator>
  <cp:keywords/>
  <dc:description/>
  <cp:lastModifiedBy>Camille Catlett</cp:lastModifiedBy>
  <cp:revision>2</cp:revision>
  <dcterms:created xsi:type="dcterms:W3CDTF">2018-05-18T11:47:00Z</dcterms:created>
  <dcterms:modified xsi:type="dcterms:W3CDTF">2018-05-18T11:47:00Z</dcterms:modified>
</cp:coreProperties>
</file>