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330"/>
        <w:gridCol w:w="990"/>
        <w:gridCol w:w="360"/>
        <w:gridCol w:w="450"/>
        <w:gridCol w:w="360"/>
        <w:gridCol w:w="1170"/>
        <w:gridCol w:w="720"/>
        <w:gridCol w:w="540"/>
        <w:gridCol w:w="900"/>
        <w:gridCol w:w="1080"/>
        <w:gridCol w:w="1080"/>
        <w:gridCol w:w="1080"/>
        <w:gridCol w:w="540"/>
        <w:gridCol w:w="900"/>
        <w:gridCol w:w="900"/>
      </w:tblGrid>
      <w:tr w:rsidR="005D211A" w:rsidTr="001F37A8">
        <w:tc>
          <w:tcPr>
            <w:tcW w:w="14400" w:type="dxa"/>
            <w:gridSpan w:val="15"/>
            <w:shd w:val="clear" w:color="auto" w:fill="DBE5F1" w:themeFill="accent1" w:themeFillTint="33"/>
          </w:tcPr>
          <w:p w:rsidR="005D211A" w:rsidRDefault="004B17E1" w:rsidP="00956E8B">
            <w:pPr>
              <w:jc w:val="center"/>
              <w:rPr>
                <w:b/>
              </w:rPr>
            </w:pPr>
            <w:r>
              <w:rPr>
                <w:b/>
              </w:rPr>
              <w:t>Knowledge of the</w:t>
            </w:r>
            <w:r w:rsidR="005D211A">
              <w:rPr>
                <w:b/>
              </w:rPr>
              <w:t xml:space="preserve"> Domains of Development</w:t>
            </w:r>
          </w:p>
        </w:tc>
      </w:tr>
      <w:tr w:rsidR="005D211A" w:rsidTr="00D16FFD">
        <w:tc>
          <w:tcPr>
            <w:tcW w:w="3330" w:type="dxa"/>
            <w:vMerge w:val="restart"/>
            <w:vAlign w:val="center"/>
          </w:tcPr>
          <w:p w:rsidR="005D211A" w:rsidRDefault="005D211A" w:rsidP="004A5D7E">
            <w:pPr>
              <w:jc w:val="center"/>
              <w:rPr>
                <w:b/>
              </w:rPr>
            </w:pPr>
            <w:r>
              <w:rPr>
                <w:b/>
              </w:rPr>
              <w:t>Survey Item</w:t>
            </w:r>
          </w:p>
        </w:tc>
        <w:tc>
          <w:tcPr>
            <w:tcW w:w="990" w:type="dxa"/>
          </w:tcPr>
          <w:p w:rsidR="005D211A" w:rsidRDefault="005D211A" w:rsidP="00883350">
            <w:pPr>
              <w:jc w:val="center"/>
              <w:rPr>
                <w:b/>
              </w:rPr>
            </w:pPr>
            <w:r>
              <w:rPr>
                <w:b/>
              </w:rPr>
              <w:t>Children</w:t>
            </w:r>
          </w:p>
        </w:tc>
        <w:tc>
          <w:tcPr>
            <w:tcW w:w="4500" w:type="dxa"/>
            <w:gridSpan w:val="7"/>
          </w:tcPr>
          <w:p w:rsidR="005D211A" w:rsidRDefault="005D211A" w:rsidP="00883350">
            <w:pPr>
              <w:jc w:val="center"/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5580" w:type="dxa"/>
            <w:gridSpan w:val="6"/>
          </w:tcPr>
          <w:p w:rsidR="005D211A" w:rsidRDefault="005D211A" w:rsidP="00883350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</w:tr>
      <w:tr w:rsidR="005D211A" w:rsidTr="001F37A8">
        <w:trPr>
          <w:trHeight w:val="486"/>
        </w:trPr>
        <w:tc>
          <w:tcPr>
            <w:tcW w:w="333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Early Learning Standards</w:t>
            </w:r>
          </w:p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(VELS)</w:t>
            </w:r>
          </w:p>
        </w:tc>
        <w:tc>
          <w:tcPr>
            <w:tcW w:w="1170" w:type="dxa"/>
            <w:gridSpan w:val="3"/>
            <w:shd w:val="clear" w:color="auto" w:fill="EAF1DD" w:themeFill="accent3" w:themeFillTint="33"/>
            <w:vAlign w:val="center"/>
          </w:tcPr>
          <w:p w:rsidR="005D211A" w:rsidRPr="00EF7EE7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 Standards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Knowledge and</w:t>
            </w:r>
          </w:p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C47EA6">
              <w:rPr>
                <w:b/>
                <w:sz w:val="16"/>
                <w:szCs w:val="16"/>
              </w:rPr>
              <w:t>Competencies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NAEYC </w:t>
            </w:r>
          </w:p>
        </w:tc>
        <w:tc>
          <w:tcPr>
            <w:tcW w:w="540" w:type="dxa"/>
            <w:vMerge w:val="restart"/>
            <w:shd w:val="clear" w:color="auto" w:fill="E5DFEC" w:themeFill="accent4" w:themeFillTint="33"/>
            <w:vAlign w:val="center"/>
          </w:tcPr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CEC/DEC 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Vision for Teaching, Leading and Learning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Child Care Licensing Regulations</w:t>
            </w:r>
          </w:p>
        </w:tc>
        <w:tc>
          <w:tcPr>
            <w:tcW w:w="1080" w:type="dxa"/>
            <w:vMerge w:val="restart"/>
            <w:shd w:val="clear" w:color="auto" w:fill="E5DFEC" w:themeFill="accent4" w:themeFillTint="33"/>
            <w:vAlign w:val="center"/>
          </w:tcPr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Head Start Performance Standards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Ahead Recognition System (STARS)</w:t>
            </w:r>
          </w:p>
        </w:tc>
        <w:tc>
          <w:tcPr>
            <w:tcW w:w="540" w:type="dxa"/>
            <w:vMerge w:val="restart"/>
            <w:shd w:val="clear" w:color="auto" w:fill="EAF1DD" w:themeFill="accent3" w:themeFillTint="33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 166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Quality Standards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Guiding Principles </w:t>
            </w:r>
          </w:p>
        </w:tc>
      </w:tr>
      <w:tr w:rsidR="005D211A" w:rsidTr="001F37A8">
        <w:trPr>
          <w:trHeight w:val="486"/>
        </w:trPr>
        <w:tc>
          <w:tcPr>
            <w:tcW w:w="3330" w:type="dxa"/>
            <w:vMerge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EAF1DD" w:themeFill="accent3" w:themeFillTint="33"/>
            <w:vAlign w:val="center"/>
          </w:tcPr>
          <w:p w:rsidR="005D211A" w:rsidRDefault="005D211A" w:rsidP="00B27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5D211A" w:rsidRDefault="005D211A" w:rsidP="00B27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ECSE</w:t>
            </w:r>
          </w:p>
        </w:tc>
        <w:tc>
          <w:tcPr>
            <w:tcW w:w="360" w:type="dxa"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EM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E5DFEC" w:themeFill="accent4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5DFEC" w:themeFill="accent4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5D211A" w:rsidRDefault="005D211A" w:rsidP="008833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211A" w:rsidTr="00D16FFD">
        <w:trPr>
          <w:trHeight w:val="314"/>
        </w:trPr>
        <w:tc>
          <w:tcPr>
            <w:tcW w:w="3330" w:type="dxa"/>
          </w:tcPr>
          <w:p w:rsidR="005D211A" w:rsidRPr="002D7778" w:rsidRDefault="005D211A" w:rsidP="002D777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2D7778">
              <w:rPr>
                <w:color w:val="403152" w:themeColor="accent4" w:themeShade="80"/>
                <w:sz w:val="18"/>
              </w:rPr>
              <w:t>Development of play and exploration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4B17E1" w:rsidP="006034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D211A" w:rsidTr="00D16FFD">
        <w:trPr>
          <w:trHeight w:val="486"/>
        </w:trPr>
        <w:tc>
          <w:tcPr>
            <w:tcW w:w="3330" w:type="dxa"/>
          </w:tcPr>
          <w:p w:rsidR="005D211A" w:rsidRPr="002D7778" w:rsidRDefault="005D211A" w:rsidP="00D463A3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4A5D7E">
              <w:rPr>
                <w:color w:val="403152" w:themeColor="accent4" w:themeShade="80"/>
                <w:sz w:val="18"/>
              </w:rPr>
              <w:t>Development of approaches to learning</w:t>
            </w:r>
            <w:r>
              <w:rPr>
                <w:color w:val="403152" w:themeColor="accent4" w:themeShade="80"/>
                <w:sz w:val="18"/>
              </w:rPr>
              <w:t xml:space="preserve"> (</w:t>
            </w:r>
            <w:r w:rsidRPr="004A5D7E">
              <w:rPr>
                <w:color w:val="403152" w:themeColor="accent4" w:themeShade="80"/>
                <w:sz w:val="18"/>
              </w:rPr>
              <w:t>creativity</w:t>
            </w:r>
            <w:r>
              <w:rPr>
                <w:color w:val="403152" w:themeColor="accent4" w:themeShade="80"/>
                <w:sz w:val="18"/>
              </w:rPr>
              <w:t xml:space="preserve">, </w:t>
            </w:r>
            <w:r w:rsidRPr="004A5D7E">
              <w:rPr>
                <w:color w:val="403152" w:themeColor="accent4" w:themeShade="80"/>
                <w:sz w:val="18"/>
              </w:rPr>
              <w:t>problem solving</w:t>
            </w:r>
            <w:r>
              <w:rPr>
                <w:color w:val="403152" w:themeColor="accent4" w:themeShade="80"/>
                <w:sz w:val="18"/>
              </w:rPr>
              <w:t>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4B17E1" w:rsidP="006034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D211A" w:rsidTr="00D16FFD">
        <w:trPr>
          <w:trHeight w:val="486"/>
        </w:trPr>
        <w:tc>
          <w:tcPr>
            <w:tcW w:w="3330" w:type="dxa"/>
          </w:tcPr>
          <w:p w:rsidR="005D211A" w:rsidRPr="00DD0450" w:rsidRDefault="005D211A" w:rsidP="00DD045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DD0450">
              <w:rPr>
                <w:color w:val="403152" w:themeColor="accent4" w:themeShade="80"/>
                <w:sz w:val="18"/>
              </w:rPr>
              <w:t>Social and emotional development leading to successful peer and adult relationships, self-regulation and self</w:t>
            </w:r>
            <w:r>
              <w:rPr>
                <w:color w:val="403152" w:themeColor="accent4" w:themeShade="80"/>
                <w:sz w:val="18"/>
              </w:rPr>
              <w:t>-</w:t>
            </w:r>
            <w:r w:rsidRPr="00DD0450">
              <w:rPr>
                <w:color w:val="403152" w:themeColor="accent4" w:themeShade="80"/>
                <w:sz w:val="18"/>
              </w:rPr>
              <w:t xml:space="preserve"> awareness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4B17E1" w:rsidP="006034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D211A" w:rsidTr="00D16FFD">
        <w:trPr>
          <w:trHeight w:val="486"/>
        </w:trPr>
        <w:tc>
          <w:tcPr>
            <w:tcW w:w="3330" w:type="dxa"/>
          </w:tcPr>
          <w:p w:rsidR="005D211A" w:rsidRPr="002D7778" w:rsidRDefault="005D211A" w:rsidP="002D777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4A5D7E">
              <w:rPr>
                <w:color w:val="403152" w:themeColor="accent4" w:themeShade="80"/>
                <w:sz w:val="18"/>
              </w:rPr>
              <w:t>Development of strength, coordin</w:t>
            </w:r>
            <w:r>
              <w:rPr>
                <w:color w:val="403152" w:themeColor="accent4" w:themeShade="80"/>
                <w:sz w:val="18"/>
              </w:rPr>
              <w:t>-</w:t>
            </w:r>
            <w:r w:rsidRPr="004A5D7E">
              <w:rPr>
                <w:color w:val="403152" w:themeColor="accent4" w:themeShade="80"/>
                <w:sz w:val="18"/>
              </w:rPr>
              <w:t xml:space="preserve">ation and control of large </w:t>
            </w:r>
            <w:r>
              <w:rPr>
                <w:color w:val="403152" w:themeColor="accent4" w:themeShade="80"/>
                <w:sz w:val="18"/>
              </w:rPr>
              <w:t xml:space="preserve">and fine </w:t>
            </w:r>
            <w:r w:rsidRPr="004A5D7E">
              <w:rPr>
                <w:color w:val="403152" w:themeColor="accent4" w:themeShade="80"/>
                <w:sz w:val="18"/>
              </w:rPr>
              <w:t>muscles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BE764B" w:rsidRDefault="005D211A" w:rsidP="0060348E">
            <w:pPr>
              <w:jc w:val="center"/>
              <w:rPr>
                <w:b/>
                <w:sz w:val="24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D0362C" w:rsidRDefault="005D211A" w:rsidP="0060348E">
            <w:pPr>
              <w:jc w:val="center"/>
              <w:rPr>
                <w:b/>
                <w:sz w:val="24"/>
                <w:szCs w:val="16"/>
              </w:rPr>
            </w:pPr>
            <w:r w:rsidRPr="00D0362C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D0450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D16FFD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211A" w:rsidTr="00D16FFD">
        <w:trPr>
          <w:trHeight w:val="486"/>
        </w:trPr>
        <w:tc>
          <w:tcPr>
            <w:tcW w:w="3330" w:type="dxa"/>
          </w:tcPr>
          <w:p w:rsidR="005D211A" w:rsidRPr="002D7778" w:rsidRDefault="005D211A" w:rsidP="002D7778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4A5D7E">
              <w:rPr>
                <w:color w:val="403152" w:themeColor="accent4" w:themeShade="80"/>
                <w:sz w:val="18"/>
              </w:rPr>
              <w:t>Development of receptive and expressive language (grammar, vocabulary, pragmatics)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956E8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D16FFD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211A" w:rsidTr="00D16FFD">
        <w:trPr>
          <w:trHeight w:val="486"/>
        </w:trPr>
        <w:tc>
          <w:tcPr>
            <w:tcW w:w="3330" w:type="dxa"/>
          </w:tcPr>
          <w:p w:rsidR="005D211A" w:rsidRPr="002D7778" w:rsidRDefault="005D211A" w:rsidP="00DD045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4A5D7E">
              <w:rPr>
                <w:color w:val="403152" w:themeColor="accent4" w:themeShade="80"/>
                <w:sz w:val="18"/>
              </w:rPr>
              <w:t xml:space="preserve">Development of </w:t>
            </w:r>
            <w:r>
              <w:rPr>
                <w:color w:val="403152" w:themeColor="accent4" w:themeShade="80"/>
                <w:sz w:val="18"/>
              </w:rPr>
              <w:t>receptive and expressive language (grammar, vocabulary, pragmatics)</w:t>
            </w:r>
            <w:r w:rsidRPr="004A5D7E">
              <w:rPr>
                <w:color w:val="403152" w:themeColor="accent4" w:themeShade="80"/>
                <w:sz w:val="18"/>
              </w:rPr>
              <w:t xml:space="preserve"> </w:t>
            </w:r>
            <w:r w:rsidRPr="004A5D7E">
              <w:rPr>
                <w:b/>
                <w:color w:val="403152" w:themeColor="accent4" w:themeShade="80"/>
                <w:sz w:val="18"/>
              </w:rPr>
              <w:t>for dual language learners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</w:tr>
      <w:tr w:rsidR="005D211A" w:rsidTr="00D16FFD">
        <w:trPr>
          <w:trHeight w:val="503"/>
        </w:trPr>
        <w:tc>
          <w:tcPr>
            <w:tcW w:w="3330" w:type="dxa"/>
          </w:tcPr>
          <w:p w:rsidR="005D211A" w:rsidRPr="002D7778" w:rsidRDefault="005D211A" w:rsidP="00FE54C4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4A5D7E">
              <w:rPr>
                <w:color w:val="403152" w:themeColor="accent4" w:themeShade="80"/>
                <w:sz w:val="18"/>
              </w:rPr>
              <w:t xml:space="preserve">Development of literacy skills </w:t>
            </w:r>
            <w:r>
              <w:rPr>
                <w:color w:val="403152" w:themeColor="accent4" w:themeShade="80"/>
                <w:sz w:val="18"/>
              </w:rPr>
              <w:t>(</w:t>
            </w:r>
            <w:r w:rsidR="00D16FFD">
              <w:rPr>
                <w:color w:val="403152" w:themeColor="accent4" w:themeShade="80"/>
                <w:sz w:val="18"/>
              </w:rPr>
              <w:t>reading</w:t>
            </w:r>
            <w:r>
              <w:rPr>
                <w:color w:val="403152" w:themeColor="accent4" w:themeShade="80"/>
                <w:sz w:val="18"/>
              </w:rPr>
              <w:t xml:space="preserve"> and writing)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BE764B" w:rsidRDefault="005D211A" w:rsidP="00BB24D8">
            <w:pPr>
              <w:jc w:val="center"/>
              <w:rPr>
                <w:b/>
                <w:sz w:val="24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211A" w:rsidRPr="009E097A" w:rsidTr="00D16FFD">
        <w:trPr>
          <w:trHeight w:val="486"/>
        </w:trPr>
        <w:tc>
          <w:tcPr>
            <w:tcW w:w="3330" w:type="dxa"/>
          </w:tcPr>
          <w:p w:rsidR="005D211A" w:rsidRPr="009E097A" w:rsidRDefault="005D211A" w:rsidP="00FE54C4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4A5D7E">
              <w:rPr>
                <w:color w:val="403152" w:themeColor="accent4" w:themeShade="80"/>
                <w:sz w:val="18"/>
              </w:rPr>
              <w:t xml:space="preserve">Development of </w:t>
            </w:r>
            <w:r>
              <w:rPr>
                <w:color w:val="403152" w:themeColor="accent4" w:themeShade="80"/>
                <w:sz w:val="18"/>
              </w:rPr>
              <w:t xml:space="preserve">literacy skills </w:t>
            </w:r>
            <w:r w:rsidRPr="00FE54C4">
              <w:rPr>
                <w:b/>
                <w:color w:val="403152" w:themeColor="accent4" w:themeShade="80"/>
                <w:sz w:val="18"/>
              </w:rPr>
              <w:t>for dual language learners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9E097A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9E097A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9E097A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9E097A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</w:tcPr>
          <w:p w:rsidR="005D211A" w:rsidRPr="009E097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9E097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9E097A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9E097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9E097A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9E097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9E097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9E097A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</w:tr>
      <w:tr w:rsidR="005D211A" w:rsidTr="00D16FFD">
        <w:trPr>
          <w:trHeight w:val="486"/>
        </w:trPr>
        <w:tc>
          <w:tcPr>
            <w:tcW w:w="3330" w:type="dxa"/>
          </w:tcPr>
          <w:p w:rsidR="005D211A" w:rsidRPr="002D7778" w:rsidRDefault="005D211A" w:rsidP="00B2794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 w:rsidRPr="00FE54C4">
              <w:rPr>
                <w:sz w:val="18"/>
                <w:szCs w:val="16"/>
              </w:rPr>
              <w:t>Development of creative express</w:t>
            </w:r>
            <w:r>
              <w:rPr>
                <w:sz w:val="18"/>
                <w:szCs w:val="16"/>
              </w:rPr>
              <w:t>ion (visual arts, music, dance, dramatic play)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2D7778">
            <w:pPr>
              <w:jc w:val="center"/>
              <w:rPr>
                <w:b/>
                <w:sz w:val="24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BE764B" w:rsidRDefault="005D211A" w:rsidP="0060348E">
            <w:pPr>
              <w:jc w:val="center"/>
              <w:rPr>
                <w:b/>
                <w:sz w:val="24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B54187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D16FFD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4B17E1" w:rsidP="006034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D211A" w:rsidTr="00D16FFD">
        <w:trPr>
          <w:trHeight w:val="260"/>
        </w:trPr>
        <w:tc>
          <w:tcPr>
            <w:tcW w:w="3330" w:type="dxa"/>
          </w:tcPr>
          <w:p w:rsidR="005D211A" w:rsidRPr="00FE54C4" w:rsidRDefault="005D211A" w:rsidP="006034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Development of key science concepts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BE764B" w:rsidRDefault="005D211A" w:rsidP="0060348E">
            <w:pPr>
              <w:jc w:val="center"/>
              <w:rPr>
                <w:b/>
                <w:sz w:val="24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956E8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D16FFD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211A" w:rsidTr="00D16FFD">
        <w:trPr>
          <w:trHeight w:val="242"/>
        </w:trPr>
        <w:tc>
          <w:tcPr>
            <w:tcW w:w="3330" w:type="dxa"/>
          </w:tcPr>
          <w:p w:rsidR="005D211A" w:rsidRPr="00FE54C4" w:rsidRDefault="005D211A" w:rsidP="006034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Development of key math</w:t>
            </w:r>
            <w:r w:rsidRPr="00FE54C4">
              <w:rPr>
                <w:sz w:val="18"/>
                <w:szCs w:val="16"/>
              </w:rPr>
              <w:t xml:space="preserve"> concepts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BE764B" w:rsidRDefault="005D211A" w:rsidP="0060348E">
            <w:pPr>
              <w:jc w:val="center"/>
              <w:rPr>
                <w:b/>
                <w:sz w:val="24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956E8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</w:pPr>
            <w:r w:rsidRPr="00CF456F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D16FFD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D211A" w:rsidTr="00D16FFD">
        <w:trPr>
          <w:trHeight w:val="486"/>
        </w:trPr>
        <w:tc>
          <w:tcPr>
            <w:tcW w:w="3330" w:type="dxa"/>
          </w:tcPr>
          <w:p w:rsidR="005D211A" w:rsidRPr="00FE54C4" w:rsidRDefault="005D211A" w:rsidP="006034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FE54C4">
              <w:rPr>
                <w:sz w:val="18"/>
                <w:szCs w:val="16"/>
              </w:rPr>
              <w:t>Development of key social studies concepts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C47EA6" w:rsidRDefault="005D211A" w:rsidP="00FE54C4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BE764B" w:rsidRDefault="005D211A" w:rsidP="0060348E">
            <w:pPr>
              <w:jc w:val="center"/>
              <w:rPr>
                <w:b/>
                <w:sz w:val="24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BE764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BB24D8">
            <w:pPr>
              <w:jc w:val="center"/>
              <w:rPr>
                <w:b/>
                <w:sz w:val="16"/>
                <w:szCs w:val="16"/>
              </w:rPr>
            </w:pPr>
            <w:r w:rsidRPr="00956E8B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D463A3">
            <w:pPr>
              <w:jc w:val="center"/>
              <w:rPr>
                <w:b/>
                <w:sz w:val="16"/>
                <w:szCs w:val="16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D16FFD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5D211A" w:rsidRDefault="005D211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593A" w:rsidTr="00D16FFD">
        <w:trPr>
          <w:trHeight w:val="486"/>
        </w:trPr>
        <w:tc>
          <w:tcPr>
            <w:tcW w:w="3330" w:type="dxa"/>
          </w:tcPr>
          <w:p w:rsidR="001C593A" w:rsidRPr="001765F2" w:rsidRDefault="001C593A" w:rsidP="006034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1765F2">
              <w:rPr>
                <w:sz w:val="18"/>
                <w:szCs w:val="16"/>
              </w:rPr>
              <w:t>How a child’s racial and ethnic identity development impacts their learning and development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C593A" w:rsidRPr="009E097A" w:rsidRDefault="001C593A" w:rsidP="00FE54C4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C593A" w:rsidRPr="00BE764B" w:rsidRDefault="001C593A" w:rsidP="0060348E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C593A" w:rsidRPr="00BE764B" w:rsidRDefault="001C593A" w:rsidP="00BB24D8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C593A" w:rsidRPr="00956E8B" w:rsidRDefault="001C593A" w:rsidP="00BB24D8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C593A" w:rsidRPr="009E097A" w:rsidRDefault="001C593A" w:rsidP="00D463A3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C593A" w:rsidRPr="009E097A" w:rsidRDefault="001C593A" w:rsidP="0060348E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C593A" w:rsidRPr="009E097A" w:rsidRDefault="001C593A" w:rsidP="0060348E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593A" w:rsidRPr="00C47EA6" w:rsidRDefault="001C593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C593A" w:rsidRPr="00C47EA6" w:rsidRDefault="001C593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C593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C593A" w:rsidRPr="009E097A" w:rsidRDefault="001C593A" w:rsidP="00D463A3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C593A" w:rsidRDefault="001C593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593A" w:rsidRDefault="001C593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593A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C593A" w:rsidTr="00D16FFD">
        <w:trPr>
          <w:trHeight w:val="486"/>
        </w:trPr>
        <w:tc>
          <w:tcPr>
            <w:tcW w:w="3330" w:type="dxa"/>
          </w:tcPr>
          <w:p w:rsidR="001C593A" w:rsidRPr="001765F2" w:rsidRDefault="001C4F45" w:rsidP="0060348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1765F2">
              <w:rPr>
                <w:sz w:val="18"/>
                <w:szCs w:val="16"/>
              </w:rPr>
              <w:t>How a child’s cultural identit</w:t>
            </w:r>
            <w:r w:rsidR="001C593A" w:rsidRPr="001765F2">
              <w:rPr>
                <w:sz w:val="18"/>
                <w:szCs w:val="16"/>
              </w:rPr>
              <w:t>y devel</w:t>
            </w:r>
            <w:r w:rsidR="001F37A8" w:rsidRPr="001765F2">
              <w:rPr>
                <w:sz w:val="18"/>
                <w:szCs w:val="16"/>
              </w:rPr>
              <w:t>-</w:t>
            </w:r>
            <w:r w:rsidR="001C593A" w:rsidRPr="001765F2">
              <w:rPr>
                <w:sz w:val="18"/>
                <w:szCs w:val="16"/>
              </w:rPr>
              <w:t>opment impacts their learning and development (e.g., values, beliefs)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C593A" w:rsidRPr="009E097A" w:rsidRDefault="001C593A" w:rsidP="00FE54C4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C593A" w:rsidRPr="00BE764B" w:rsidRDefault="001C593A" w:rsidP="0060348E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C593A" w:rsidRPr="00BE764B" w:rsidRDefault="001C593A" w:rsidP="00BB24D8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C593A" w:rsidRPr="00956E8B" w:rsidRDefault="001C593A" w:rsidP="00BB24D8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1C593A" w:rsidRPr="009E097A" w:rsidRDefault="001C593A" w:rsidP="00D463A3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C593A" w:rsidRPr="009E097A" w:rsidRDefault="001C593A" w:rsidP="0060348E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C593A" w:rsidRPr="009E097A" w:rsidRDefault="001C593A" w:rsidP="0060348E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593A" w:rsidRPr="00C47EA6" w:rsidRDefault="001C593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C593A" w:rsidRPr="00C47EA6" w:rsidRDefault="001C593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C593A" w:rsidRPr="00C47EA6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C593A" w:rsidRPr="009E097A" w:rsidRDefault="001C593A" w:rsidP="00D463A3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C593A" w:rsidRDefault="001C593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593A" w:rsidRDefault="001C593A" w:rsidP="006034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C593A" w:rsidRDefault="001B03C6" w:rsidP="0060348E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</w:tbl>
    <w:p w:rsidR="001F37A8" w:rsidRDefault="001F37A8" w:rsidP="00A81C50">
      <w:pPr>
        <w:jc w:val="center"/>
        <w:sectPr w:rsidR="001F37A8" w:rsidSect="001C593A">
          <w:footerReference w:type="default" r:id="rId7"/>
          <w:pgSz w:w="15840" w:h="12240" w:orient="landscape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Style w:val="TableGrid"/>
        <w:tblW w:w="144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330"/>
        <w:gridCol w:w="990"/>
        <w:gridCol w:w="360"/>
        <w:gridCol w:w="450"/>
        <w:gridCol w:w="360"/>
        <w:gridCol w:w="1210"/>
        <w:gridCol w:w="680"/>
        <w:gridCol w:w="630"/>
        <w:gridCol w:w="900"/>
        <w:gridCol w:w="1080"/>
        <w:gridCol w:w="1080"/>
        <w:gridCol w:w="1080"/>
        <w:gridCol w:w="540"/>
        <w:gridCol w:w="900"/>
        <w:gridCol w:w="900"/>
      </w:tblGrid>
      <w:tr w:rsidR="001F37A8" w:rsidTr="00B54187">
        <w:tc>
          <w:tcPr>
            <w:tcW w:w="14490" w:type="dxa"/>
            <w:gridSpan w:val="15"/>
            <w:shd w:val="clear" w:color="auto" w:fill="DBE5F1" w:themeFill="accent1" w:themeFillTint="33"/>
          </w:tcPr>
          <w:p w:rsidR="001F37A8" w:rsidRDefault="001F37A8" w:rsidP="00A81C50">
            <w:pPr>
              <w:jc w:val="center"/>
            </w:pPr>
            <w:r>
              <w:lastRenderedPageBreak/>
              <w:br w:type="column"/>
            </w:r>
            <w:r w:rsidR="004B17E1">
              <w:rPr>
                <w:b/>
              </w:rPr>
              <w:t>Knowledge of the</w:t>
            </w:r>
            <w:r>
              <w:rPr>
                <w:b/>
              </w:rPr>
              <w:t xml:space="preserve"> Components of High-Quality </w:t>
            </w:r>
            <w:r w:rsidR="004B17E1">
              <w:rPr>
                <w:b/>
              </w:rPr>
              <w:t>Teaching and Learning</w:t>
            </w:r>
          </w:p>
        </w:tc>
      </w:tr>
      <w:tr w:rsidR="001F37A8" w:rsidTr="00D16FFD">
        <w:tc>
          <w:tcPr>
            <w:tcW w:w="3330" w:type="dxa"/>
            <w:vMerge w:val="restart"/>
            <w:vAlign w:val="center"/>
          </w:tcPr>
          <w:p w:rsidR="001F37A8" w:rsidRDefault="001F37A8" w:rsidP="00C800A0">
            <w:pPr>
              <w:jc w:val="center"/>
              <w:rPr>
                <w:b/>
              </w:rPr>
            </w:pPr>
            <w:r>
              <w:rPr>
                <w:b/>
              </w:rPr>
              <w:t>Survey Item</w:t>
            </w:r>
          </w:p>
        </w:tc>
        <w:tc>
          <w:tcPr>
            <w:tcW w:w="990" w:type="dxa"/>
          </w:tcPr>
          <w:p w:rsidR="001F37A8" w:rsidRDefault="001F37A8" w:rsidP="00C800A0">
            <w:pPr>
              <w:jc w:val="center"/>
              <w:rPr>
                <w:b/>
              </w:rPr>
            </w:pPr>
            <w:r>
              <w:rPr>
                <w:b/>
              </w:rPr>
              <w:t>Children</w:t>
            </w:r>
          </w:p>
        </w:tc>
        <w:tc>
          <w:tcPr>
            <w:tcW w:w="4590" w:type="dxa"/>
            <w:gridSpan w:val="7"/>
          </w:tcPr>
          <w:p w:rsidR="001F37A8" w:rsidRDefault="001F37A8" w:rsidP="00C800A0">
            <w:pPr>
              <w:jc w:val="center"/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5580" w:type="dxa"/>
            <w:gridSpan w:val="6"/>
          </w:tcPr>
          <w:p w:rsidR="001F37A8" w:rsidRDefault="001F37A8" w:rsidP="00C800A0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</w:tr>
      <w:tr w:rsidR="001F37A8" w:rsidTr="00B54187">
        <w:trPr>
          <w:trHeight w:val="486"/>
        </w:trPr>
        <w:tc>
          <w:tcPr>
            <w:tcW w:w="333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Early Learning Standards</w:t>
            </w:r>
          </w:p>
          <w:p w:rsidR="001F37A8" w:rsidRPr="00C47EA6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(VELS)</w:t>
            </w:r>
          </w:p>
        </w:tc>
        <w:tc>
          <w:tcPr>
            <w:tcW w:w="1170" w:type="dxa"/>
            <w:gridSpan w:val="3"/>
            <w:shd w:val="clear" w:color="auto" w:fill="EAF1DD" w:themeFill="accent3" w:themeFillTint="33"/>
            <w:vAlign w:val="center"/>
          </w:tcPr>
          <w:p w:rsidR="001F37A8" w:rsidRPr="00EF7EE7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 Standards</w:t>
            </w:r>
          </w:p>
        </w:tc>
        <w:tc>
          <w:tcPr>
            <w:tcW w:w="1210" w:type="dxa"/>
            <w:vMerge w:val="restart"/>
            <w:shd w:val="clear" w:color="auto" w:fill="EAF1DD" w:themeFill="accent3" w:themeFillTint="33"/>
            <w:vAlign w:val="center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Knowledge and</w:t>
            </w:r>
          </w:p>
          <w:p w:rsidR="001F37A8" w:rsidRPr="00C47EA6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 w:rsidRPr="00C47EA6">
              <w:rPr>
                <w:b/>
                <w:sz w:val="16"/>
                <w:szCs w:val="16"/>
              </w:rPr>
              <w:t>Competencies</w:t>
            </w:r>
          </w:p>
        </w:tc>
        <w:tc>
          <w:tcPr>
            <w:tcW w:w="680" w:type="dxa"/>
            <w:vMerge w:val="restart"/>
            <w:shd w:val="clear" w:color="auto" w:fill="E5DFEC" w:themeFill="accent4" w:themeFillTint="33"/>
            <w:vAlign w:val="center"/>
          </w:tcPr>
          <w:p w:rsidR="001F37A8" w:rsidRPr="00C47EA6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NAEYC </w:t>
            </w:r>
          </w:p>
        </w:tc>
        <w:tc>
          <w:tcPr>
            <w:tcW w:w="630" w:type="dxa"/>
            <w:vMerge w:val="restart"/>
            <w:shd w:val="clear" w:color="auto" w:fill="E5DFEC" w:themeFill="accent4" w:themeFillTint="33"/>
            <w:vAlign w:val="center"/>
          </w:tcPr>
          <w:p w:rsidR="001F37A8" w:rsidRPr="00C47EA6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CEC/DEC 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1F37A8" w:rsidRPr="00C47EA6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Vision for Teaching, Leading and Learning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1F37A8" w:rsidRPr="00C47EA6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Child Care Licensing Regulations</w:t>
            </w:r>
          </w:p>
        </w:tc>
        <w:tc>
          <w:tcPr>
            <w:tcW w:w="1080" w:type="dxa"/>
            <w:vMerge w:val="restart"/>
            <w:shd w:val="clear" w:color="auto" w:fill="E5DFEC" w:themeFill="accent4" w:themeFillTint="33"/>
            <w:vAlign w:val="center"/>
          </w:tcPr>
          <w:p w:rsidR="001F37A8" w:rsidRPr="00C47EA6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Head Start Performance Standards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Ahead Recognition System (STARS)</w:t>
            </w:r>
          </w:p>
        </w:tc>
        <w:tc>
          <w:tcPr>
            <w:tcW w:w="540" w:type="dxa"/>
            <w:vMerge w:val="restart"/>
            <w:shd w:val="clear" w:color="auto" w:fill="EAF1DD" w:themeFill="accent3" w:themeFillTint="33"/>
            <w:vAlign w:val="center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 166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Quality Standards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Guiding Principles</w:t>
            </w:r>
          </w:p>
        </w:tc>
      </w:tr>
      <w:tr w:rsidR="001F37A8" w:rsidTr="00B54187">
        <w:trPr>
          <w:trHeight w:val="486"/>
        </w:trPr>
        <w:tc>
          <w:tcPr>
            <w:tcW w:w="3330" w:type="dxa"/>
            <w:vMerge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EAF1DD" w:themeFill="accent3" w:themeFillTint="33"/>
            <w:vAlign w:val="center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ECSE</w:t>
            </w:r>
          </w:p>
        </w:tc>
        <w:tc>
          <w:tcPr>
            <w:tcW w:w="360" w:type="dxa"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EM</w:t>
            </w:r>
          </w:p>
        </w:tc>
        <w:tc>
          <w:tcPr>
            <w:tcW w:w="121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E5DFEC" w:themeFill="accent4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E5DFEC" w:themeFill="accent4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5DFEC" w:themeFill="accent4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1F37A8" w:rsidRDefault="001F37A8" w:rsidP="00C800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D16FFD">
        <w:trPr>
          <w:trHeight w:val="486"/>
        </w:trPr>
        <w:tc>
          <w:tcPr>
            <w:tcW w:w="3330" w:type="dxa"/>
          </w:tcPr>
          <w:p w:rsidR="001F37A8" w:rsidRPr="00956E8B" w:rsidRDefault="001F37A8" w:rsidP="00E00F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How to develop, implement and evaluate learning experiences and strategies that match the characteristics of each young child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B03C6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D16FFD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F37A8" w:rsidTr="00D16FFD">
        <w:trPr>
          <w:trHeight w:val="486"/>
        </w:trPr>
        <w:tc>
          <w:tcPr>
            <w:tcW w:w="3330" w:type="dxa"/>
          </w:tcPr>
          <w:p w:rsidR="001F37A8" w:rsidRPr="00652D86" w:rsidRDefault="001F37A8" w:rsidP="00D036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How to design, implement and evaluate developmentally, contextually, and individually meaningful and appropriate practices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F37A8" w:rsidTr="00D16FFD">
        <w:trPr>
          <w:trHeight w:val="486"/>
        </w:trPr>
        <w:tc>
          <w:tcPr>
            <w:tcW w:w="3330" w:type="dxa"/>
          </w:tcPr>
          <w:p w:rsidR="001F37A8" w:rsidRPr="002D7778" w:rsidRDefault="001F37A8" w:rsidP="00E00FC9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Observing, documenting, and assessing young children</w:t>
            </w:r>
            <w:r w:rsidR="00B54187">
              <w:rPr>
                <w:sz w:val="18"/>
                <w:szCs w:val="16"/>
              </w:rPr>
              <w:t xml:space="preserve"> within the context of</w:t>
            </w:r>
            <w:r>
              <w:rPr>
                <w:sz w:val="18"/>
                <w:szCs w:val="16"/>
              </w:rPr>
              <w:t xml:space="preserve"> a child’s culture, language, family, and circumstances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F37A8" w:rsidTr="00D16FFD">
        <w:trPr>
          <w:trHeight w:val="486"/>
        </w:trPr>
        <w:tc>
          <w:tcPr>
            <w:tcW w:w="3330" w:type="dxa"/>
          </w:tcPr>
          <w:p w:rsidR="001F37A8" w:rsidRDefault="001F37A8" w:rsidP="00E00FC9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Observing, documenting, and assessing young children to inform decisions about goals, curriculum and teaching strategies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D16FFD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F37A8" w:rsidTr="00D16FFD">
        <w:trPr>
          <w:trHeight w:val="719"/>
        </w:trPr>
        <w:tc>
          <w:tcPr>
            <w:tcW w:w="3330" w:type="dxa"/>
          </w:tcPr>
          <w:p w:rsidR="001F37A8" w:rsidRPr="00960B58" w:rsidRDefault="001F37A8" w:rsidP="00C800A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960B58">
              <w:rPr>
                <w:sz w:val="18"/>
                <w:szCs w:val="16"/>
              </w:rPr>
              <w:t>ractices for collaborating effectively with diverse early childhood partners, including family members, specialists, and administrators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D16FFD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F37A8" w:rsidTr="00D16FFD">
        <w:trPr>
          <w:trHeight w:val="486"/>
        </w:trPr>
        <w:tc>
          <w:tcPr>
            <w:tcW w:w="3330" w:type="dxa"/>
          </w:tcPr>
          <w:p w:rsidR="001F37A8" w:rsidRPr="00DD0450" w:rsidRDefault="001F37A8" w:rsidP="00960F8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Effective practices for family engagement</w:t>
            </w:r>
          </w:p>
        </w:tc>
        <w:tc>
          <w:tcPr>
            <w:tcW w:w="99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63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vAlign w:val="center"/>
          </w:tcPr>
          <w:p w:rsidR="001F37A8" w:rsidRPr="00E00FC9" w:rsidRDefault="00B54187" w:rsidP="00960F8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1F37A8" w:rsidRPr="00E00FC9" w:rsidRDefault="001B03C6" w:rsidP="00960F8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vAlign w:val="center"/>
          </w:tcPr>
          <w:p w:rsidR="001F37A8" w:rsidRPr="00E00FC9" w:rsidRDefault="001F37A8" w:rsidP="00960F80">
            <w:pPr>
              <w:jc w:val="center"/>
              <w:rPr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vAlign w:val="center"/>
          </w:tcPr>
          <w:p w:rsidR="001F37A8" w:rsidRPr="00E00FC9" w:rsidRDefault="001B03C6" w:rsidP="00960F8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F37A8" w:rsidRPr="00E00FC9" w:rsidRDefault="001F37A8" w:rsidP="00960F8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F37A8" w:rsidTr="00D16FFD">
        <w:trPr>
          <w:trHeight w:val="486"/>
        </w:trPr>
        <w:tc>
          <w:tcPr>
            <w:tcW w:w="3330" w:type="dxa"/>
          </w:tcPr>
          <w:p w:rsidR="001F37A8" w:rsidRPr="00DD0450" w:rsidRDefault="001F37A8" w:rsidP="00C800A0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>Effective practices for family engagement with families of diverse cultures, languages, values and circumstances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9E097A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F37A8" w:rsidTr="00D16FFD">
        <w:trPr>
          <w:trHeight w:val="486"/>
        </w:trPr>
        <w:tc>
          <w:tcPr>
            <w:tcW w:w="3330" w:type="dxa"/>
          </w:tcPr>
          <w:p w:rsidR="001F37A8" w:rsidRPr="00960B58" w:rsidRDefault="001F37A8" w:rsidP="00C800A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Effective</w:t>
            </w:r>
            <w:r w:rsidRPr="00960B58">
              <w:rPr>
                <w:sz w:val="18"/>
                <w:szCs w:val="16"/>
              </w:rPr>
              <w:t xml:space="preserve"> practices for learning about</w:t>
            </w:r>
            <w:r>
              <w:rPr>
                <w:sz w:val="18"/>
                <w:szCs w:val="16"/>
              </w:rPr>
              <w:t>, interacting with</w:t>
            </w:r>
            <w:r w:rsidRPr="00960B58">
              <w:rPr>
                <w:sz w:val="18"/>
                <w:szCs w:val="16"/>
              </w:rPr>
              <w:t xml:space="preserve"> and authentically reflecting </w:t>
            </w:r>
            <w:r>
              <w:rPr>
                <w:sz w:val="18"/>
                <w:szCs w:val="16"/>
              </w:rPr>
              <w:t xml:space="preserve">the </w:t>
            </w:r>
            <w:r w:rsidRPr="00960B58">
              <w:rPr>
                <w:sz w:val="18"/>
                <w:szCs w:val="16"/>
              </w:rPr>
              <w:t>communities</w:t>
            </w:r>
            <w:r>
              <w:rPr>
                <w:sz w:val="18"/>
                <w:szCs w:val="16"/>
              </w:rPr>
              <w:t xml:space="preserve"> in which children and families live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B54187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D16FFD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F37A8" w:rsidRPr="00E00FC9" w:rsidRDefault="001F37A8" w:rsidP="00C800A0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</w:tbl>
    <w:p w:rsidR="00E00FC9" w:rsidRDefault="00E00FC9"/>
    <w:p w:rsidR="00E00FC9" w:rsidRDefault="00E00FC9">
      <w:r>
        <w:br w:type="column"/>
      </w:r>
    </w:p>
    <w:tbl>
      <w:tblPr>
        <w:tblStyle w:val="TableGrid"/>
        <w:tblW w:w="148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330"/>
        <w:gridCol w:w="990"/>
        <w:gridCol w:w="360"/>
        <w:gridCol w:w="450"/>
        <w:gridCol w:w="360"/>
        <w:gridCol w:w="1170"/>
        <w:gridCol w:w="720"/>
        <w:gridCol w:w="540"/>
        <w:gridCol w:w="1080"/>
        <w:gridCol w:w="1080"/>
        <w:gridCol w:w="1080"/>
        <w:gridCol w:w="1080"/>
        <w:gridCol w:w="630"/>
        <w:gridCol w:w="900"/>
        <w:gridCol w:w="1080"/>
      </w:tblGrid>
      <w:tr w:rsidR="000516E5" w:rsidTr="003E4CF5">
        <w:tc>
          <w:tcPr>
            <w:tcW w:w="14850" w:type="dxa"/>
            <w:gridSpan w:val="15"/>
            <w:shd w:val="clear" w:color="auto" w:fill="DBE5F1" w:themeFill="accent1" w:themeFillTint="33"/>
          </w:tcPr>
          <w:p w:rsidR="000516E5" w:rsidRDefault="004B17E1" w:rsidP="00956E8B">
            <w:pPr>
              <w:jc w:val="center"/>
              <w:rPr>
                <w:b/>
              </w:rPr>
            </w:pPr>
            <w:r>
              <w:rPr>
                <w:b/>
              </w:rPr>
              <w:t>Knowledge of the Components for Supporting the</w:t>
            </w:r>
            <w:r w:rsidR="000516E5">
              <w:rPr>
                <w:b/>
              </w:rPr>
              <w:t xml:space="preserve"> Full Participation</w:t>
            </w:r>
            <w:r>
              <w:rPr>
                <w:b/>
              </w:rPr>
              <w:t xml:space="preserve"> of Each Child</w:t>
            </w:r>
          </w:p>
        </w:tc>
      </w:tr>
      <w:tr w:rsidR="000516E5" w:rsidTr="00D16FFD">
        <w:tc>
          <w:tcPr>
            <w:tcW w:w="3330" w:type="dxa"/>
            <w:vMerge w:val="restart"/>
            <w:vAlign w:val="center"/>
          </w:tcPr>
          <w:p w:rsidR="000516E5" w:rsidRDefault="000516E5" w:rsidP="00C800A0">
            <w:pPr>
              <w:jc w:val="center"/>
              <w:rPr>
                <w:b/>
              </w:rPr>
            </w:pPr>
            <w:r>
              <w:rPr>
                <w:b/>
              </w:rPr>
              <w:t>Survey Item</w:t>
            </w:r>
          </w:p>
        </w:tc>
        <w:tc>
          <w:tcPr>
            <w:tcW w:w="990" w:type="dxa"/>
          </w:tcPr>
          <w:p w:rsidR="000516E5" w:rsidRDefault="000516E5" w:rsidP="00C800A0">
            <w:pPr>
              <w:jc w:val="center"/>
              <w:rPr>
                <w:b/>
              </w:rPr>
            </w:pPr>
            <w:r>
              <w:rPr>
                <w:b/>
              </w:rPr>
              <w:t>Children</w:t>
            </w:r>
          </w:p>
        </w:tc>
        <w:tc>
          <w:tcPr>
            <w:tcW w:w="4680" w:type="dxa"/>
            <w:gridSpan w:val="7"/>
          </w:tcPr>
          <w:p w:rsidR="000516E5" w:rsidRDefault="000516E5" w:rsidP="00C800A0">
            <w:pPr>
              <w:jc w:val="center"/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5850" w:type="dxa"/>
            <w:gridSpan w:val="6"/>
          </w:tcPr>
          <w:p w:rsidR="000516E5" w:rsidRDefault="000516E5" w:rsidP="00C800A0">
            <w:pPr>
              <w:jc w:val="center"/>
              <w:rPr>
                <w:b/>
              </w:rPr>
            </w:pPr>
            <w:r>
              <w:rPr>
                <w:b/>
              </w:rPr>
              <w:t>Programs</w:t>
            </w:r>
          </w:p>
        </w:tc>
      </w:tr>
      <w:tr w:rsidR="000516E5" w:rsidTr="000516E5">
        <w:trPr>
          <w:trHeight w:val="486"/>
        </w:trPr>
        <w:tc>
          <w:tcPr>
            <w:tcW w:w="333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Early Learning Standards</w:t>
            </w:r>
          </w:p>
          <w:p w:rsidR="000516E5" w:rsidRPr="00C47EA6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(VELS)</w:t>
            </w:r>
          </w:p>
        </w:tc>
        <w:tc>
          <w:tcPr>
            <w:tcW w:w="1170" w:type="dxa"/>
            <w:gridSpan w:val="3"/>
            <w:shd w:val="clear" w:color="auto" w:fill="EAF1DD" w:themeFill="accent3" w:themeFillTint="33"/>
            <w:vAlign w:val="center"/>
          </w:tcPr>
          <w:p w:rsidR="000516E5" w:rsidRPr="00EF7EE7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Teacher Standards</w:t>
            </w:r>
          </w:p>
        </w:tc>
        <w:tc>
          <w:tcPr>
            <w:tcW w:w="1170" w:type="dxa"/>
            <w:vMerge w:val="restart"/>
            <w:shd w:val="clear" w:color="auto" w:fill="EAF1DD" w:themeFill="accent3" w:themeFillTint="33"/>
            <w:vAlign w:val="center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Core Knowledge and</w:t>
            </w:r>
          </w:p>
          <w:p w:rsidR="000516E5" w:rsidRPr="00C47EA6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 w:rsidRPr="00C47EA6">
              <w:rPr>
                <w:b/>
                <w:sz w:val="16"/>
                <w:szCs w:val="16"/>
              </w:rPr>
              <w:t>Competencies</w:t>
            </w:r>
          </w:p>
        </w:tc>
        <w:tc>
          <w:tcPr>
            <w:tcW w:w="720" w:type="dxa"/>
            <w:vMerge w:val="restart"/>
            <w:shd w:val="clear" w:color="auto" w:fill="E5DFEC" w:themeFill="accent4" w:themeFillTint="33"/>
            <w:vAlign w:val="center"/>
          </w:tcPr>
          <w:p w:rsidR="000516E5" w:rsidRPr="00C47EA6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NAEYC </w:t>
            </w:r>
          </w:p>
        </w:tc>
        <w:tc>
          <w:tcPr>
            <w:tcW w:w="540" w:type="dxa"/>
            <w:vMerge w:val="restart"/>
            <w:shd w:val="clear" w:color="auto" w:fill="E5DFEC" w:themeFill="accent4" w:themeFillTint="33"/>
            <w:vAlign w:val="center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CEC/</w:t>
            </w:r>
          </w:p>
          <w:p w:rsidR="000516E5" w:rsidRPr="00C47EA6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DEC 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0516E5" w:rsidRPr="00C47EA6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Vision for Teaching, Leading and Learning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0516E5" w:rsidRPr="00C47EA6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Child Care Licensing Regulations</w:t>
            </w:r>
          </w:p>
        </w:tc>
        <w:tc>
          <w:tcPr>
            <w:tcW w:w="1080" w:type="dxa"/>
            <w:vMerge w:val="restart"/>
            <w:shd w:val="clear" w:color="auto" w:fill="E5DFEC" w:themeFill="accent4" w:themeFillTint="33"/>
            <w:vAlign w:val="center"/>
          </w:tcPr>
          <w:p w:rsidR="000516E5" w:rsidRPr="00C47EA6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Head Start Performance Standards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  <w:vAlign w:val="center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Step Ahead Recognition System (STARS)</w:t>
            </w:r>
          </w:p>
        </w:tc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 166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  <w:vAlign w:val="center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 Quality Standards</w:t>
            </w:r>
          </w:p>
        </w:tc>
        <w:tc>
          <w:tcPr>
            <w:tcW w:w="1080" w:type="dxa"/>
            <w:vMerge w:val="restart"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Guiding Principles for the Full Participation of Each Young Child</w:t>
            </w:r>
          </w:p>
        </w:tc>
      </w:tr>
      <w:tr w:rsidR="000516E5" w:rsidTr="000516E5">
        <w:trPr>
          <w:trHeight w:val="486"/>
        </w:trPr>
        <w:tc>
          <w:tcPr>
            <w:tcW w:w="3330" w:type="dxa"/>
            <w:vMerge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EAF1DD" w:themeFill="accent3" w:themeFillTint="33"/>
            <w:vAlign w:val="center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</w:t>
            </w:r>
          </w:p>
        </w:tc>
        <w:tc>
          <w:tcPr>
            <w:tcW w:w="450" w:type="dxa"/>
            <w:shd w:val="clear" w:color="auto" w:fill="EAF1DD" w:themeFill="accent3" w:themeFillTint="33"/>
            <w:vAlign w:val="center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ECSE</w:t>
            </w:r>
          </w:p>
        </w:tc>
        <w:tc>
          <w:tcPr>
            <w:tcW w:w="360" w:type="dxa"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EM</w:t>
            </w:r>
          </w:p>
        </w:tc>
        <w:tc>
          <w:tcPr>
            <w:tcW w:w="117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E5DFEC" w:themeFill="accent4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E5DFEC" w:themeFill="accent4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5DFEC" w:themeFill="accent4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EAF1DD" w:themeFill="accent3" w:themeFillTint="33"/>
          </w:tcPr>
          <w:p w:rsidR="000516E5" w:rsidRDefault="000516E5" w:rsidP="00C800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16E5" w:rsidTr="000516E5">
        <w:trPr>
          <w:trHeight w:val="314"/>
        </w:trPr>
        <w:tc>
          <w:tcPr>
            <w:tcW w:w="3330" w:type="dxa"/>
          </w:tcPr>
          <w:p w:rsidR="000516E5" w:rsidRPr="007665E1" w:rsidRDefault="000516E5" w:rsidP="007665E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Laws, policies, and research that support the importance and benefits of including children </w:t>
            </w:r>
            <w:r w:rsidRPr="004B17E1">
              <w:rPr>
                <w:b/>
                <w:sz w:val="18"/>
                <w:szCs w:val="16"/>
              </w:rPr>
              <w:t>with disabilities</w:t>
            </w:r>
            <w:r w:rsidR="004B17E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16E5" w:rsidRPr="009E097A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7665E1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956E8B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516E5" w:rsidRPr="00956E8B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6E5" w:rsidRPr="00956E8B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516E5" w:rsidRPr="00956E8B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0516E5" w:rsidRDefault="000516E5" w:rsidP="007665E1">
            <w:pPr>
              <w:jc w:val="center"/>
              <w:rPr>
                <w:b/>
                <w:sz w:val="24"/>
                <w:szCs w:val="24"/>
              </w:rPr>
            </w:pPr>
            <w:r w:rsidRPr="000516E5">
              <w:rPr>
                <w:b/>
                <w:sz w:val="24"/>
                <w:szCs w:val="24"/>
              </w:rPr>
              <w:t>X</w:t>
            </w:r>
          </w:p>
        </w:tc>
      </w:tr>
      <w:tr w:rsidR="000516E5" w:rsidTr="000516E5">
        <w:trPr>
          <w:trHeight w:val="314"/>
        </w:trPr>
        <w:tc>
          <w:tcPr>
            <w:tcW w:w="3330" w:type="dxa"/>
          </w:tcPr>
          <w:p w:rsidR="000516E5" w:rsidRPr="007665E1" w:rsidRDefault="000516E5" w:rsidP="007665E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7665E1">
              <w:rPr>
                <w:sz w:val="18"/>
                <w:szCs w:val="16"/>
              </w:rPr>
              <w:t xml:space="preserve">Evidence-based practices that support </w:t>
            </w:r>
            <w:r>
              <w:rPr>
                <w:sz w:val="18"/>
                <w:szCs w:val="16"/>
              </w:rPr>
              <w:t>access for</w:t>
            </w:r>
            <w:r w:rsidRPr="007665E1">
              <w:rPr>
                <w:sz w:val="18"/>
                <w:szCs w:val="16"/>
              </w:rPr>
              <w:t xml:space="preserve"> children </w:t>
            </w:r>
            <w:r w:rsidRPr="00B54187">
              <w:rPr>
                <w:b/>
                <w:sz w:val="18"/>
                <w:szCs w:val="16"/>
              </w:rPr>
              <w:t xml:space="preserve">with disabilities </w:t>
            </w:r>
            <w:r w:rsidRPr="007665E1">
              <w:rPr>
                <w:sz w:val="18"/>
                <w:szCs w:val="16"/>
              </w:rPr>
              <w:t>(e.g., universal design for learning, assistive technology)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16E5" w:rsidRPr="009E097A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956E8B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516E5" w:rsidRPr="00652D86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652D86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6E5" w:rsidRPr="00956E8B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652D86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0516E5">
              <w:rPr>
                <w:b/>
                <w:sz w:val="24"/>
                <w:szCs w:val="24"/>
              </w:rPr>
              <w:t>X</w:t>
            </w:r>
          </w:p>
        </w:tc>
      </w:tr>
      <w:tr w:rsidR="000516E5" w:rsidTr="000516E5">
        <w:trPr>
          <w:trHeight w:val="314"/>
        </w:trPr>
        <w:tc>
          <w:tcPr>
            <w:tcW w:w="3330" w:type="dxa"/>
          </w:tcPr>
          <w:p w:rsidR="000516E5" w:rsidRPr="007665E1" w:rsidRDefault="000516E5" w:rsidP="007665E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Evidence-based practices that support participation for children </w:t>
            </w:r>
            <w:r w:rsidRPr="00B54187">
              <w:rPr>
                <w:b/>
                <w:sz w:val="18"/>
                <w:szCs w:val="16"/>
              </w:rPr>
              <w:t>with disabilities</w:t>
            </w:r>
            <w:r>
              <w:rPr>
                <w:sz w:val="18"/>
                <w:szCs w:val="16"/>
              </w:rPr>
              <w:t xml:space="preserve"> (e.g., scaffolding, embedded learning, individualizing)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16E5" w:rsidRPr="009E097A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00FC9" w:rsidRDefault="000516E5" w:rsidP="007665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516E5" w:rsidRPr="00652D86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6E5" w:rsidRPr="00956E8B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516E5" w:rsidRPr="00652D86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652D86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0516E5">
              <w:rPr>
                <w:b/>
                <w:sz w:val="24"/>
                <w:szCs w:val="24"/>
              </w:rPr>
              <w:t>X</w:t>
            </w:r>
          </w:p>
        </w:tc>
      </w:tr>
      <w:tr w:rsidR="000516E5" w:rsidTr="000516E5">
        <w:trPr>
          <w:trHeight w:val="486"/>
        </w:trPr>
        <w:tc>
          <w:tcPr>
            <w:tcW w:w="3330" w:type="dxa"/>
          </w:tcPr>
          <w:p w:rsidR="000516E5" w:rsidRDefault="000516E5" w:rsidP="007665E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The DEC Recommended Practices for supporting children with or at risk for disabilities 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16E5" w:rsidRPr="009E097A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516E5" w:rsidRPr="00652D86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652D86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0516E5">
              <w:rPr>
                <w:b/>
                <w:sz w:val="24"/>
                <w:szCs w:val="24"/>
              </w:rPr>
              <w:t>X</w:t>
            </w:r>
          </w:p>
        </w:tc>
      </w:tr>
      <w:tr w:rsidR="000516E5" w:rsidTr="000516E5">
        <w:trPr>
          <w:trHeight w:val="486"/>
        </w:trPr>
        <w:tc>
          <w:tcPr>
            <w:tcW w:w="3330" w:type="dxa"/>
          </w:tcPr>
          <w:p w:rsidR="000516E5" w:rsidRPr="002D7778" w:rsidRDefault="000516E5" w:rsidP="007665E1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How to develop, implement and evaluate learning experiences and practices that match the needs of </w:t>
            </w:r>
            <w:r w:rsidRPr="00E00FC9">
              <w:rPr>
                <w:b/>
                <w:sz w:val="18"/>
                <w:szCs w:val="16"/>
              </w:rPr>
              <w:t>young children with disabilities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16E5" w:rsidRPr="009E097A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652D86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516E5" w:rsidRPr="00652D86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652D86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0516E5">
              <w:rPr>
                <w:b/>
                <w:sz w:val="24"/>
                <w:szCs w:val="24"/>
              </w:rPr>
              <w:t>X</w:t>
            </w:r>
          </w:p>
        </w:tc>
      </w:tr>
      <w:tr w:rsidR="000516E5" w:rsidTr="000516E5">
        <w:trPr>
          <w:trHeight w:val="486"/>
        </w:trPr>
        <w:tc>
          <w:tcPr>
            <w:tcW w:w="3330" w:type="dxa"/>
          </w:tcPr>
          <w:p w:rsidR="000516E5" w:rsidRPr="00DD0450" w:rsidRDefault="000516E5" w:rsidP="007665E1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  <w:szCs w:val="16"/>
              </w:rPr>
              <w:t xml:space="preserve">How to develop, implement and evaluate learning experiences and practices that match the needs of </w:t>
            </w:r>
            <w:r w:rsidRPr="00E00FC9">
              <w:rPr>
                <w:b/>
                <w:sz w:val="18"/>
                <w:szCs w:val="16"/>
              </w:rPr>
              <w:t>young children who are dual language learners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16E5" w:rsidRPr="009E097A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0516E5">
              <w:rPr>
                <w:b/>
                <w:sz w:val="24"/>
                <w:szCs w:val="24"/>
              </w:rPr>
              <w:t>X</w:t>
            </w:r>
          </w:p>
        </w:tc>
      </w:tr>
      <w:tr w:rsidR="005D211A" w:rsidTr="000516E5">
        <w:trPr>
          <w:trHeight w:val="486"/>
        </w:trPr>
        <w:tc>
          <w:tcPr>
            <w:tcW w:w="3330" w:type="dxa"/>
          </w:tcPr>
          <w:p w:rsidR="005D211A" w:rsidRDefault="005D211A" w:rsidP="007665E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D0362C">
              <w:rPr>
                <w:sz w:val="18"/>
                <w:szCs w:val="16"/>
              </w:rPr>
              <w:t xml:space="preserve">How to develop, implement and evaluate learning experiences and practices that match the needs of young children who are </w:t>
            </w:r>
            <w:r w:rsidRPr="005D211A">
              <w:rPr>
                <w:b/>
                <w:sz w:val="18"/>
                <w:szCs w:val="16"/>
              </w:rPr>
              <w:t>culturally, racially, and ethnically diverse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D211A" w:rsidRPr="009E097A" w:rsidRDefault="005D211A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5D211A" w:rsidRPr="00EF7EE7" w:rsidRDefault="005D211A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5D211A" w:rsidRPr="00EF7EE7" w:rsidRDefault="005D211A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D211A" w:rsidRPr="00C47EA6" w:rsidRDefault="005D211A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D211A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211A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B54187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5D211A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C47EA6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Default="005D211A" w:rsidP="007665E1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D211A" w:rsidRDefault="005D211A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D211A" w:rsidRDefault="005D211A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D211A" w:rsidRPr="000516E5" w:rsidRDefault="001F37A8" w:rsidP="007665E1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0516E5" w:rsidTr="000516E5">
        <w:trPr>
          <w:trHeight w:val="486"/>
        </w:trPr>
        <w:tc>
          <w:tcPr>
            <w:tcW w:w="3330" w:type="dxa"/>
          </w:tcPr>
          <w:p w:rsidR="000516E5" w:rsidRPr="001765F2" w:rsidRDefault="000516E5" w:rsidP="007665E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1765F2">
              <w:rPr>
                <w:sz w:val="18"/>
                <w:szCs w:val="16"/>
              </w:rPr>
              <w:t>Racism and systematic discrimination in Vermont’s early childhood systems (e.g., family engagement, curriculum, hiring, program design, policies)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16E5" w:rsidRPr="009E097A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16E5" w:rsidTr="000516E5">
        <w:trPr>
          <w:trHeight w:val="719"/>
        </w:trPr>
        <w:tc>
          <w:tcPr>
            <w:tcW w:w="3330" w:type="dxa"/>
          </w:tcPr>
          <w:p w:rsidR="000516E5" w:rsidRPr="00652D86" w:rsidRDefault="000516E5" w:rsidP="007665E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652D86">
              <w:rPr>
                <w:sz w:val="18"/>
                <w:szCs w:val="16"/>
              </w:rPr>
              <w:t>Know and uphold ethical standards and other early childhood professional guidelines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516E5" w:rsidRPr="009E097A" w:rsidRDefault="000516E5" w:rsidP="007665E1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BE764B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516E5" w:rsidRPr="00652D86" w:rsidRDefault="000516E5" w:rsidP="007665E1">
            <w:pPr>
              <w:jc w:val="center"/>
              <w:rPr>
                <w:b/>
                <w:sz w:val="24"/>
                <w:szCs w:val="16"/>
              </w:rPr>
            </w:pPr>
            <w:r w:rsidRPr="00652D86">
              <w:rPr>
                <w:b/>
                <w:sz w:val="24"/>
                <w:szCs w:val="16"/>
              </w:rPr>
              <w:t>X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0516E5" w:rsidRPr="00EF7EE7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516E5" w:rsidRPr="00C47EA6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Pr="00C47EA6" w:rsidRDefault="001F37A8" w:rsidP="007665E1">
            <w:pPr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516E5" w:rsidRDefault="000516E5" w:rsidP="007665E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6E8B" w:rsidRDefault="00956E8B" w:rsidP="00DD0450"/>
    <w:tbl>
      <w:tblPr>
        <w:tblStyle w:val="TableGrid"/>
        <w:tblW w:w="1453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10"/>
        <w:gridCol w:w="2340"/>
        <w:gridCol w:w="2250"/>
        <w:gridCol w:w="2070"/>
        <w:gridCol w:w="2567"/>
      </w:tblGrid>
      <w:tr w:rsidR="00956E8B" w:rsidTr="00C800A0">
        <w:tc>
          <w:tcPr>
            <w:tcW w:w="14537" w:type="dxa"/>
            <w:gridSpan w:val="5"/>
            <w:shd w:val="clear" w:color="auto" w:fill="DBE5F1" w:themeFill="accent1" w:themeFillTint="33"/>
          </w:tcPr>
          <w:p w:rsidR="00956E8B" w:rsidRPr="001C593A" w:rsidRDefault="00956E8B" w:rsidP="001C593A">
            <w:pPr>
              <w:pStyle w:val="Heading3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Cs w:val="27"/>
              </w:rPr>
            </w:pPr>
            <w:r>
              <w:br w:type="column"/>
            </w:r>
            <w:r w:rsidR="004B17E1">
              <w:rPr>
                <w:rFonts w:asciiTheme="minorHAnsi" w:hAnsiTheme="minorHAnsi"/>
                <w:b/>
                <w:sz w:val="22"/>
              </w:rPr>
              <w:t>Knowledge of</w:t>
            </w:r>
            <w:r w:rsidRPr="001C593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C593A" w:rsidRPr="00FD4C6C">
              <w:rPr>
                <w:rFonts w:asciiTheme="minorHAnsi" w:hAnsiTheme="minorHAnsi"/>
                <w:b/>
                <w:sz w:val="22"/>
              </w:rPr>
              <w:t xml:space="preserve">Vermont  Assessment </w:t>
            </w:r>
            <w:r w:rsidR="00FD4C6C" w:rsidRPr="00FD4C6C">
              <w:rPr>
                <w:rFonts w:asciiTheme="minorHAnsi" w:hAnsiTheme="minorHAnsi"/>
                <w:b/>
                <w:sz w:val="22"/>
              </w:rPr>
              <w:t xml:space="preserve">Tools and </w:t>
            </w:r>
            <w:r w:rsidR="004B17E1">
              <w:rPr>
                <w:rFonts w:asciiTheme="minorHAnsi" w:hAnsiTheme="minorHAnsi"/>
                <w:b/>
                <w:sz w:val="22"/>
              </w:rPr>
              <w:t xml:space="preserve">Quality </w:t>
            </w:r>
            <w:r w:rsidR="00FD4C6C" w:rsidRPr="00FD4C6C">
              <w:rPr>
                <w:rFonts w:asciiTheme="minorHAnsi" w:hAnsiTheme="minorHAnsi"/>
                <w:b/>
                <w:sz w:val="22"/>
              </w:rPr>
              <w:t>Frameworks</w:t>
            </w:r>
          </w:p>
        </w:tc>
      </w:tr>
      <w:tr w:rsidR="00FD4C6C" w:rsidTr="001F37A8">
        <w:trPr>
          <w:trHeight w:val="458"/>
        </w:trPr>
        <w:tc>
          <w:tcPr>
            <w:tcW w:w="5310" w:type="dxa"/>
            <w:vAlign w:val="center"/>
          </w:tcPr>
          <w:p w:rsidR="00FD4C6C" w:rsidRPr="00FD4C6C" w:rsidRDefault="00FD4C6C" w:rsidP="00FD4C6C">
            <w:pPr>
              <w:jc w:val="center"/>
              <w:rPr>
                <w:b/>
              </w:rPr>
            </w:pPr>
            <w:r w:rsidRPr="00FD4C6C">
              <w:rPr>
                <w:b/>
              </w:rPr>
              <w:t>Tool/Framework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FD4C6C" w:rsidRPr="00FD4C6C" w:rsidRDefault="00FD4C6C" w:rsidP="00FD4C6C">
            <w:pPr>
              <w:pStyle w:val="ListParagraph"/>
              <w:ind w:left="360"/>
              <w:rPr>
                <w:b/>
                <w:sz w:val="16"/>
                <w:szCs w:val="16"/>
              </w:rPr>
            </w:pPr>
            <w:r w:rsidRPr="00FD4C6C">
              <w:rPr>
                <w:b/>
                <w:sz w:val="16"/>
                <w:szCs w:val="16"/>
              </w:rPr>
              <w:t>Early Childhood Comprehensive Assessment System Framework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FD4C6C" w:rsidRPr="00FD4C6C" w:rsidRDefault="00FD4C6C" w:rsidP="00FD4C6C">
            <w:pPr>
              <w:pStyle w:val="ListParagraph"/>
              <w:ind w:left="360"/>
              <w:rPr>
                <w:b/>
                <w:sz w:val="16"/>
                <w:szCs w:val="16"/>
              </w:rPr>
            </w:pPr>
            <w:r w:rsidRPr="00FD4C6C">
              <w:rPr>
                <w:b/>
                <w:sz w:val="16"/>
                <w:szCs w:val="16"/>
              </w:rPr>
              <w:t>Early Multi-Tiered System of Supports (Early MTSS)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FD4C6C" w:rsidRPr="001C593A" w:rsidRDefault="00FD4C6C" w:rsidP="00FD4C6C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  <w:r>
              <w:rPr>
                <w:b/>
                <w:sz w:val="16"/>
                <w:szCs w:val="16"/>
              </w:rPr>
              <w:t>Step Ahead Recognition System (STARS)</w:t>
            </w:r>
          </w:p>
        </w:tc>
        <w:tc>
          <w:tcPr>
            <w:tcW w:w="2567" w:type="dxa"/>
            <w:shd w:val="clear" w:color="auto" w:fill="EAF1DD" w:themeFill="accent3" w:themeFillTint="33"/>
            <w:vAlign w:val="center"/>
          </w:tcPr>
          <w:p w:rsidR="00FD4C6C" w:rsidRPr="00FD4C6C" w:rsidRDefault="00FD4C6C" w:rsidP="00FD4C6C">
            <w:pPr>
              <w:pStyle w:val="ListParagraph"/>
              <w:ind w:left="360"/>
              <w:jc w:val="center"/>
              <w:rPr>
                <w:b/>
                <w:sz w:val="18"/>
                <w:szCs w:val="16"/>
              </w:rPr>
            </w:pPr>
            <w:r w:rsidRPr="00FD4C6C">
              <w:rPr>
                <w:b/>
                <w:sz w:val="18"/>
                <w:szCs w:val="16"/>
              </w:rPr>
              <w:t>Guiding Principles</w:t>
            </w:r>
          </w:p>
        </w:tc>
      </w:tr>
      <w:tr w:rsidR="001F37A8" w:rsidTr="001F37A8">
        <w:trPr>
          <w:trHeight w:val="458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C593A">
              <w:rPr>
                <w:sz w:val="18"/>
                <w:szCs w:val="16"/>
              </w:rPr>
              <w:t>Infant-Toddler Environment Rating Scale (ITERS-R)</w:t>
            </w:r>
          </w:p>
        </w:tc>
        <w:tc>
          <w:tcPr>
            <w:tcW w:w="2340" w:type="dxa"/>
            <w:vAlign w:val="center"/>
          </w:tcPr>
          <w:p w:rsidR="001F37A8" w:rsidRPr="00FD4C6C" w:rsidRDefault="001F37A8" w:rsidP="001F3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C593A">
              <w:rPr>
                <w:sz w:val="18"/>
                <w:szCs w:val="16"/>
              </w:rPr>
              <w:t>Early Childhood Environment Rating Scale (ECERS-R)</w:t>
            </w:r>
          </w:p>
        </w:tc>
        <w:tc>
          <w:tcPr>
            <w:tcW w:w="2340" w:type="dxa"/>
            <w:vAlign w:val="center"/>
          </w:tcPr>
          <w:p w:rsidR="001F37A8" w:rsidRPr="00FD4C6C" w:rsidRDefault="001F37A8" w:rsidP="001F3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C593A">
              <w:rPr>
                <w:sz w:val="18"/>
              </w:rPr>
              <w:t>School Age Care Environment Rating Scale (SACERS)</w:t>
            </w:r>
          </w:p>
        </w:tc>
        <w:tc>
          <w:tcPr>
            <w:tcW w:w="2340" w:type="dxa"/>
            <w:vAlign w:val="center"/>
          </w:tcPr>
          <w:p w:rsidR="001F37A8" w:rsidRDefault="001F37A8" w:rsidP="001F37A8">
            <w:pPr>
              <w:jc w:val="center"/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C593A">
              <w:rPr>
                <w:sz w:val="18"/>
                <w:szCs w:val="16"/>
              </w:rPr>
              <w:t>Family Child Care Environment Rating Scale (SACERS-R)</w:t>
            </w:r>
          </w:p>
        </w:tc>
        <w:tc>
          <w:tcPr>
            <w:tcW w:w="2340" w:type="dxa"/>
            <w:vAlign w:val="center"/>
          </w:tcPr>
          <w:p w:rsidR="001F37A8" w:rsidRDefault="001F37A8" w:rsidP="001F37A8">
            <w:pPr>
              <w:jc w:val="center"/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C593A">
              <w:rPr>
                <w:sz w:val="18"/>
                <w:szCs w:val="16"/>
              </w:rPr>
              <w:t>Teaching Strategies GOLD Assessment System</w:t>
            </w:r>
          </w:p>
        </w:tc>
        <w:tc>
          <w:tcPr>
            <w:tcW w:w="2340" w:type="dxa"/>
            <w:vAlign w:val="center"/>
          </w:tcPr>
          <w:p w:rsidR="001F37A8" w:rsidRDefault="001F37A8" w:rsidP="001F37A8">
            <w:pPr>
              <w:jc w:val="center"/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C593A">
              <w:rPr>
                <w:sz w:val="18"/>
                <w:szCs w:val="16"/>
              </w:rPr>
              <w:t>Teaching Strategies GOLD</w:t>
            </w:r>
          </w:p>
        </w:tc>
        <w:tc>
          <w:tcPr>
            <w:tcW w:w="2340" w:type="dxa"/>
            <w:vAlign w:val="center"/>
          </w:tcPr>
          <w:p w:rsidR="001F37A8" w:rsidRPr="001F37A8" w:rsidRDefault="001F37A8" w:rsidP="001F37A8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F37A8" w:rsidRDefault="001F37A8" w:rsidP="001F37A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C593A">
              <w:rPr>
                <w:sz w:val="18"/>
                <w:szCs w:val="16"/>
              </w:rPr>
              <w:t>Classroom Assessment Scoring System (CLASS®)</w:t>
            </w:r>
            <w:r w:rsidR="001C4F45">
              <w:rPr>
                <w:sz w:val="18"/>
                <w:szCs w:val="16"/>
              </w:rPr>
              <w:t xml:space="preserve"> PreK, K-3</w:t>
            </w:r>
          </w:p>
        </w:tc>
        <w:tc>
          <w:tcPr>
            <w:tcW w:w="2340" w:type="dxa"/>
            <w:vAlign w:val="center"/>
          </w:tcPr>
          <w:p w:rsidR="001F37A8" w:rsidRPr="001F37A8" w:rsidRDefault="001F37A8" w:rsidP="001F37A8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F37A8" w:rsidRDefault="001F37A8" w:rsidP="001F37A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C593A">
              <w:rPr>
                <w:sz w:val="18"/>
                <w:szCs w:val="16"/>
              </w:rPr>
              <w:t>Ready for Kindergarten! Survey (R4K!S)</w:t>
            </w:r>
          </w:p>
        </w:tc>
        <w:tc>
          <w:tcPr>
            <w:tcW w:w="2340" w:type="dxa"/>
            <w:vAlign w:val="center"/>
          </w:tcPr>
          <w:p w:rsidR="001F37A8" w:rsidRPr="001F37A8" w:rsidRDefault="001F37A8" w:rsidP="001F37A8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1C593A" w:rsidRDefault="001F37A8" w:rsidP="001F37A8">
            <w:pPr>
              <w:pStyle w:val="ListParagraph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FD4C6C">
              <w:rPr>
                <w:sz w:val="18"/>
                <w:szCs w:val="16"/>
              </w:rPr>
              <w:t>Teaching Pyramid Observation Tool (TPOT)</w:t>
            </w:r>
          </w:p>
        </w:tc>
        <w:tc>
          <w:tcPr>
            <w:tcW w:w="2340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1C593A" w:rsidRDefault="001F37A8" w:rsidP="001F37A8">
            <w:pPr>
              <w:pStyle w:val="ListParagraph"/>
              <w:ind w:left="360"/>
              <w:jc w:val="center"/>
              <w:rPr>
                <w:b/>
                <w:sz w:val="16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FD4C6C" w:rsidRDefault="001F37A8" w:rsidP="001F37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FD4C6C">
              <w:rPr>
                <w:sz w:val="18"/>
                <w:szCs w:val="16"/>
              </w:rPr>
              <w:t xml:space="preserve">Teaching Pyramid Infant Toddler Observation </w:t>
            </w:r>
            <w:r w:rsidR="001C540A">
              <w:rPr>
                <w:sz w:val="18"/>
                <w:szCs w:val="16"/>
              </w:rPr>
              <w:t>Scale</w:t>
            </w:r>
            <w:bookmarkStart w:id="0" w:name="_GoBack"/>
            <w:bookmarkEnd w:id="0"/>
            <w:r w:rsidRPr="00FD4C6C">
              <w:rPr>
                <w:sz w:val="18"/>
                <w:szCs w:val="16"/>
              </w:rPr>
              <w:t xml:space="preserve"> (TPITOS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FD4C6C" w:rsidRDefault="001F37A8" w:rsidP="001F37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Inclusive Classroom Profile</w:t>
            </w:r>
          </w:p>
        </w:tc>
        <w:tc>
          <w:tcPr>
            <w:tcW w:w="234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Pr="00FD4C6C" w:rsidRDefault="001F37A8" w:rsidP="001F37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Social Skills Improvement System</w:t>
            </w:r>
          </w:p>
        </w:tc>
        <w:tc>
          <w:tcPr>
            <w:tcW w:w="234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Default="001F37A8" w:rsidP="001F37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Ages and Stages Questionnaire</w:t>
            </w:r>
            <w:r w:rsidR="001C4F45">
              <w:rPr>
                <w:sz w:val="18"/>
                <w:szCs w:val="16"/>
              </w:rPr>
              <w:t xml:space="preserve"> (ASQ-3) (ASQSE)</w:t>
            </w:r>
          </w:p>
        </w:tc>
        <w:tc>
          <w:tcPr>
            <w:tcW w:w="234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F37A8" w:rsidRDefault="001F37A8" w:rsidP="001F37A8">
            <w:pPr>
              <w:jc w:val="center"/>
            </w:pPr>
            <w:r w:rsidRPr="00ED700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567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</w:tr>
      <w:tr w:rsidR="001F37A8" w:rsidTr="001F37A8">
        <w:trPr>
          <w:trHeight w:val="486"/>
        </w:trPr>
        <w:tc>
          <w:tcPr>
            <w:tcW w:w="5310" w:type="dxa"/>
            <w:vAlign w:val="center"/>
          </w:tcPr>
          <w:p w:rsidR="001F37A8" w:rsidRDefault="001F37A8" w:rsidP="001F37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Strengthening Families</w:t>
            </w:r>
          </w:p>
        </w:tc>
        <w:tc>
          <w:tcPr>
            <w:tcW w:w="234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F37A8" w:rsidRPr="00ED700E" w:rsidRDefault="001F37A8" w:rsidP="001F3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F37A8" w:rsidRPr="00FD4C6C" w:rsidRDefault="001F37A8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67" w:type="dxa"/>
            <w:vAlign w:val="center"/>
          </w:tcPr>
          <w:p w:rsidR="001F37A8" w:rsidRPr="00FD4C6C" w:rsidRDefault="004B17E1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124E87" w:rsidTr="001F37A8">
        <w:trPr>
          <w:trHeight w:val="486"/>
        </w:trPr>
        <w:tc>
          <w:tcPr>
            <w:tcW w:w="5310" w:type="dxa"/>
            <w:vAlign w:val="center"/>
          </w:tcPr>
          <w:p w:rsidR="00124E87" w:rsidRDefault="00124E87" w:rsidP="001F37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1765F2">
              <w:rPr>
                <w:sz w:val="18"/>
                <w:szCs w:val="16"/>
              </w:rPr>
              <w:t>Vermont STARS (Step Ahead Recognition System)</w:t>
            </w:r>
          </w:p>
        </w:tc>
        <w:tc>
          <w:tcPr>
            <w:tcW w:w="2340" w:type="dxa"/>
            <w:vAlign w:val="center"/>
          </w:tcPr>
          <w:p w:rsidR="00124E87" w:rsidRPr="00FD4C6C" w:rsidRDefault="00124E87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24E87" w:rsidRPr="00ED700E" w:rsidRDefault="00124E87" w:rsidP="001F3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24E87" w:rsidRPr="00E00FC9" w:rsidRDefault="00124E87" w:rsidP="001F37A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567" w:type="dxa"/>
            <w:vAlign w:val="center"/>
          </w:tcPr>
          <w:p w:rsidR="00124E87" w:rsidRPr="00FD4C6C" w:rsidRDefault="00124E87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</w:tr>
      <w:tr w:rsidR="00124E87" w:rsidTr="001F37A8">
        <w:trPr>
          <w:trHeight w:val="486"/>
        </w:trPr>
        <w:tc>
          <w:tcPr>
            <w:tcW w:w="5310" w:type="dxa"/>
            <w:vAlign w:val="center"/>
          </w:tcPr>
          <w:p w:rsidR="00124E87" w:rsidRDefault="00124E87" w:rsidP="001F37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1765F2">
              <w:rPr>
                <w:sz w:val="18"/>
                <w:szCs w:val="16"/>
              </w:rPr>
              <w:t>Vermont Early Learning Standards (VELS)</w:t>
            </w:r>
          </w:p>
        </w:tc>
        <w:tc>
          <w:tcPr>
            <w:tcW w:w="2340" w:type="dxa"/>
            <w:vAlign w:val="center"/>
          </w:tcPr>
          <w:p w:rsidR="00124E87" w:rsidRPr="00FD4C6C" w:rsidRDefault="00124E87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24E87" w:rsidRPr="00ED700E" w:rsidRDefault="00124E87" w:rsidP="001F37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24E87" w:rsidRPr="00E00FC9" w:rsidRDefault="00124E87" w:rsidP="001F37A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124E87" w:rsidRPr="00FD4C6C" w:rsidRDefault="00124E87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</w:tr>
      <w:tr w:rsidR="00124E87" w:rsidTr="001F37A8">
        <w:trPr>
          <w:trHeight w:val="486"/>
        </w:trPr>
        <w:tc>
          <w:tcPr>
            <w:tcW w:w="5310" w:type="dxa"/>
            <w:vAlign w:val="center"/>
          </w:tcPr>
          <w:p w:rsidR="00124E87" w:rsidRDefault="00124E87" w:rsidP="001F37A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6"/>
              </w:rPr>
            </w:pPr>
            <w:r w:rsidRPr="001765F2">
              <w:rPr>
                <w:sz w:val="18"/>
                <w:szCs w:val="16"/>
              </w:rPr>
              <w:t>Early Vermont Multi-Tiered System of Supports (Early VT MTSS; Pyramid model)</w:t>
            </w:r>
          </w:p>
        </w:tc>
        <w:tc>
          <w:tcPr>
            <w:tcW w:w="2340" w:type="dxa"/>
            <w:vAlign w:val="center"/>
          </w:tcPr>
          <w:p w:rsidR="00124E87" w:rsidRPr="00FD4C6C" w:rsidRDefault="00124E87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24E87" w:rsidRPr="00ED700E" w:rsidRDefault="00124E87" w:rsidP="001F37A8">
            <w:pPr>
              <w:jc w:val="center"/>
              <w:rPr>
                <w:b/>
                <w:sz w:val="24"/>
                <w:szCs w:val="24"/>
              </w:rPr>
            </w:pPr>
            <w:r w:rsidRPr="00E00FC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0" w:type="dxa"/>
            <w:vAlign w:val="center"/>
          </w:tcPr>
          <w:p w:rsidR="00124E87" w:rsidRPr="00E00FC9" w:rsidRDefault="00124E87" w:rsidP="001F37A8">
            <w:pPr>
              <w:pStyle w:val="ListParagraph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124E87" w:rsidRPr="00FD4C6C" w:rsidRDefault="00124E87" w:rsidP="001F37A8">
            <w:pPr>
              <w:pStyle w:val="ListParagraph"/>
              <w:ind w:left="360"/>
              <w:jc w:val="center"/>
              <w:rPr>
                <w:sz w:val="18"/>
                <w:szCs w:val="16"/>
              </w:rPr>
            </w:pPr>
          </w:p>
        </w:tc>
      </w:tr>
    </w:tbl>
    <w:p w:rsidR="004A5D7E" w:rsidRDefault="004A5D7E" w:rsidP="00DD0450"/>
    <w:sectPr w:rsidR="004A5D7E" w:rsidSect="001C593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AE" w:rsidRDefault="006A45AE" w:rsidP="00D16FFD">
      <w:r>
        <w:separator/>
      </w:r>
    </w:p>
  </w:endnote>
  <w:endnote w:type="continuationSeparator" w:id="0">
    <w:p w:rsidR="006A45AE" w:rsidRDefault="006A45AE" w:rsidP="00D1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409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FFD" w:rsidRDefault="00D16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4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6FFD" w:rsidRDefault="00D1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AE" w:rsidRDefault="006A45AE" w:rsidP="00D16FFD">
      <w:r>
        <w:separator/>
      </w:r>
    </w:p>
  </w:footnote>
  <w:footnote w:type="continuationSeparator" w:id="0">
    <w:p w:rsidR="006A45AE" w:rsidRDefault="006A45AE" w:rsidP="00D1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897"/>
    <w:multiLevelType w:val="hybridMultilevel"/>
    <w:tmpl w:val="07FEDE6C"/>
    <w:lvl w:ilvl="0" w:tplc="42AC4D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03152" w:themeColor="accent4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44C93"/>
    <w:multiLevelType w:val="hybridMultilevel"/>
    <w:tmpl w:val="B57E5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57A4C"/>
    <w:multiLevelType w:val="hybridMultilevel"/>
    <w:tmpl w:val="E364096E"/>
    <w:lvl w:ilvl="0" w:tplc="C1242BA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2D"/>
    <w:rsid w:val="000516E5"/>
    <w:rsid w:val="000918BB"/>
    <w:rsid w:val="00124E87"/>
    <w:rsid w:val="001765F2"/>
    <w:rsid w:val="001B03C6"/>
    <w:rsid w:val="001C4F45"/>
    <w:rsid w:val="001C540A"/>
    <w:rsid w:val="001C593A"/>
    <w:rsid w:val="001F37A8"/>
    <w:rsid w:val="002D7778"/>
    <w:rsid w:val="00345623"/>
    <w:rsid w:val="0035614B"/>
    <w:rsid w:val="003C402D"/>
    <w:rsid w:val="0046769B"/>
    <w:rsid w:val="00490ED0"/>
    <w:rsid w:val="004A5D7E"/>
    <w:rsid w:val="004B17E1"/>
    <w:rsid w:val="00512857"/>
    <w:rsid w:val="0052796B"/>
    <w:rsid w:val="005D211A"/>
    <w:rsid w:val="00652D86"/>
    <w:rsid w:val="006572C0"/>
    <w:rsid w:val="006A45AE"/>
    <w:rsid w:val="00716C5F"/>
    <w:rsid w:val="007665E1"/>
    <w:rsid w:val="00923585"/>
    <w:rsid w:val="00924505"/>
    <w:rsid w:val="00956E8B"/>
    <w:rsid w:val="00960B58"/>
    <w:rsid w:val="009E097A"/>
    <w:rsid w:val="009E7E87"/>
    <w:rsid w:val="00A20EC4"/>
    <w:rsid w:val="00A81C50"/>
    <w:rsid w:val="00AF0372"/>
    <w:rsid w:val="00B27941"/>
    <w:rsid w:val="00B54187"/>
    <w:rsid w:val="00BB24D8"/>
    <w:rsid w:val="00BE764B"/>
    <w:rsid w:val="00C05A3A"/>
    <w:rsid w:val="00C11874"/>
    <w:rsid w:val="00D0362C"/>
    <w:rsid w:val="00D16FFD"/>
    <w:rsid w:val="00D463A3"/>
    <w:rsid w:val="00D95D07"/>
    <w:rsid w:val="00D9691D"/>
    <w:rsid w:val="00DD0450"/>
    <w:rsid w:val="00E00FC9"/>
    <w:rsid w:val="00EF7EE7"/>
    <w:rsid w:val="00F61D34"/>
    <w:rsid w:val="00FD4C6C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0CAF"/>
  <w15:docId w15:val="{72AD5837-8CAC-483C-AA8C-123725F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EE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A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93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59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FD"/>
  </w:style>
  <w:style w:type="paragraph" w:styleId="Footer">
    <w:name w:val="footer"/>
    <w:basedOn w:val="Normal"/>
    <w:link w:val="FooterChar"/>
    <w:uiPriority w:val="99"/>
    <w:unhideWhenUsed/>
    <w:rsid w:val="00D16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FD"/>
  </w:style>
  <w:style w:type="character" w:styleId="CommentReference">
    <w:name w:val="annotation reference"/>
    <w:basedOn w:val="DefaultParagraphFont"/>
    <w:uiPriority w:val="99"/>
    <w:semiHidden/>
    <w:unhideWhenUsed/>
    <w:rsid w:val="00924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5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5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Camille Catlett</cp:lastModifiedBy>
  <cp:revision>3</cp:revision>
  <cp:lastPrinted>2016-08-06T19:21:00Z</cp:lastPrinted>
  <dcterms:created xsi:type="dcterms:W3CDTF">2017-02-02T03:02:00Z</dcterms:created>
  <dcterms:modified xsi:type="dcterms:W3CDTF">2017-03-02T22:01:00Z</dcterms:modified>
</cp:coreProperties>
</file>